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0192">
      <w:pPr>
        <w:pStyle w:val="pr"/>
      </w:pPr>
      <w:bookmarkStart w:id="0" w:name="_GoBack"/>
      <w:bookmarkEnd w:id="0"/>
      <w:r>
        <w:t>05.09.2019</w:t>
      </w:r>
    </w:p>
    <w:p w:rsidR="00000000" w:rsidRDefault="00330192">
      <w:pPr>
        <w:pStyle w:val="pc"/>
      </w:pPr>
      <w:r>
        <w:rPr>
          <w:rStyle w:val="s1"/>
        </w:rPr>
        <w:t>Назначен Постоянный представитель Казахстана в ООН</w:t>
      </w:r>
    </w:p>
    <w:p w:rsidR="00000000" w:rsidRDefault="00330192">
      <w:pPr>
        <w:pStyle w:val="pj"/>
      </w:pPr>
      <w:r>
        <w:rPr>
          <w:rStyle w:val="s0"/>
          <w:b/>
          <w:bCs/>
        </w:rPr>
        <w:t> </w:t>
      </w:r>
    </w:p>
    <w:p w:rsidR="00000000" w:rsidRDefault="00330192">
      <w:pPr>
        <w:pStyle w:val="pj"/>
      </w:pPr>
      <w:r>
        <w:rPr>
          <w:rStyle w:val="s0"/>
          <w:b/>
          <w:bCs/>
        </w:rPr>
        <w:t xml:space="preserve">4 сентября Президент Республики Казахстан Касым-Жомарт Токаев назначил постпреда страны в ООН,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прес-сслжубу Акорды.</w:t>
      </w:r>
    </w:p>
    <w:p w:rsidR="00000000" w:rsidRDefault="00330192">
      <w:pPr>
        <w:pStyle w:val="pj"/>
      </w:pPr>
      <w:r>
        <w:rPr>
          <w:rStyle w:val="s0"/>
        </w:rPr>
        <w:t>Айтжан Жанар Сейдакметкызы назначена Постоянным представителем Республики Казахстан при Отделении Организации Объединенных Наций и других международных организациях в городе Женеве (Швейцария).</w:t>
      </w:r>
    </w:p>
    <w:p w:rsidR="00000000" w:rsidRDefault="00330192">
      <w:pPr>
        <w:pStyle w:val="pj"/>
      </w:pPr>
      <w:r>
        <w:rPr>
          <w:rStyle w:val="s0"/>
        </w:rPr>
        <w:t>Она освобождена от должностей Чрезвычайного и Полномочного Пос</w:t>
      </w:r>
      <w:r>
        <w:rPr>
          <w:rStyle w:val="s0"/>
        </w:rPr>
        <w:t>ла Республики Казахстан в Швейцарской Конфедерации, Чрезвычайного и Полномочного Посла Республики Казахстан в Княжестве Лихтенштейн, Государстве Ватикан, при Суверенном Военном Ордене Госпитальеров святого Иоанна Иерусалимского, Родоса и Мальты по совмести</w:t>
      </w:r>
      <w:r>
        <w:rPr>
          <w:rStyle w:val="s0"/>
        </w:rPr>
        <w:t>тельству.</w:t>
      </w:r>
    </w:p>
    <w:p w:rsidR="00000000" w:rsidRDefault="00330192">
      <w:pPr>
        <w:pStyle w:val="pj"/>
      </w:pPr>
      <w:hyperlink r:id="rId8" w:anchor="pos=23;-47" w:history="1">
        <w:r>
          <w:rPr>
            <w:rStyle w:val="a4"/>
          </w:rPr>
          <w:t>Айтжанова Жанар Сейдахметовна</w:t>
        </w:r>
      </w:hyperlink>
      <w:r>
        <w:rPr>
          <w:rStyle w:val="s0"/>
        </w:rPr>
        <w:t xml:space="preserve"> родилась 9 мая 1965 года.</w:t>
      </w:r>
    </w:p>
    <w:p w:rsidR="00000000" w:rsidRDefault="00330192">
      <w:pPr>
        <w:pStyle w:val="pj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330192">
      <w:pPr>
        <w:pStyle w:val="pj"/>
      </w:pPr>
      <w:r>
        <w:rPr>
          <w:rStyle w:val="s0"/>
        </w:rPr>
        <w:t>· Казахский государственный университет им. С.М. Кирова</w:t>
      </w:r>
      <w:r>
        <w:rPr>
          <w:rStyle w:val="s0"/>
        </w:rPr>
        <w:t xml:space="preserve"> (1988)</w:t>
      </w:r>
    </w:p>
    <w:p w:rsidR="00000000" w:rsidRDefault="00330192">
      <w:pPr>
        <w:pStyle w:val="pj"/>
      </w:pPr>
      <w:r>
        <w:rPr>
          <w:rStyle w:val="s0"/>
        </w:rPr>
        <w:t>Историк</w:t>
      </w:r>
    </w:p>
    <w:p w:rsidR="00000000" w:rsidRDefault="00330192">
      <w:pPr>
        <w:pStyle w:val="pj"/>
      </w:pPr>
      <w:r>
        <w:rPr>
          <w:rStyle w:val="s0"/>
        </w:rPr>
        <w:t>· Объединенный Венский институт (1996-1997)</w:t>
      </w:r>
    </w:p>
    <w:p w:rsidR="00000000" w:rsidRDefault="00330192">
      <w:pPr>
        <w:pStyle w:val="pj"/>
      </w:pPr>
      <w:r>
        <w:rPr>
          <w:rStyle w:val="s0"/>
        </w:rPr>
        <w:t>Экономист-финансист</w:t>
      </w:r>
    </w:p>
    <w:p w:rsidR="00000000" w:rsidRDefault="00330192">
      <w:pPr>
        <w:pStyle w:val="pj"/>
      </w:pPr>
      <w:r>
        <w:rPr>
          <w:rStyle w:val="s0"/>
        </w:rPr>
        <w:t>· Школа государственного управления им. Кеннеди Гарвардского университета (2002-2003)</w:t>
      </w:r>
    </w:p>
    <w:p w:rsidR="00000000" w:rsidRDefault="00330192">
      <w:pPr>
        <w:pStyle w:val="pj"/>
      </w:pPr>
      <w:r>
        <w:rPr>
          <w:rStyle w:val="s0"/>
        </w:rPr>
        <w:t>Магистр государственного управления</w:t>
      </w:r>
    </w:p>
    <w:p w:rsidR="00000000" w:rsidRDefault="00330192">
      <w:pPr>
        <w:pStyle w:val="pj"/>
      </w:pPr>
      <w:r>
        <w:rPr>
          <w:rStyle w:val="s0"/>
        </w:rPr>
        <w:t>· МГУ, Центрально-Европейский университет, г. Прага, с</w:t>
      </w:r>
      <w:r>
        <w:rPr>
          <w:rStyle w:val="s0"/>
        </w:rPr>
        <w:t>тажировка</w:t>
      </w:r>
    </w:p>
    <w:p w:rsidR="00000000" w:rsidRDefault="00330192">
      <w:pPr>
        <w:pStyle w:val="pj"/>
      </w:pPr>
      <w:r>
        <w:rPr>
          <w:rStyle w:val="s0"/>
          <w:b/>
          <w:bCs/>
        </w:rPr>
        <w:t>Трудовой стаж:</w:t>
      </w:r>
    </w:p>
    <w:p w:rsidR="00000000" w:rsidRDefault="00330192">
      <w:pPr>
        <w:pStyle w:val="pj"/>
      </w:pPr>
      <w:r>
        <w:rPr>
          <w:rStyle w:val="s0"/>
        </w:rPr>
        <w:t>· Стажер-исследователь Казахского государственного университета и Московского государственного университета (1989-1990);</w:t>
      </w:r>
    </w:p>
    <w:p w:rsidR="00000000" w:rsidRDefault="00330192">
      <w:pPr>
        <w:pStyle w:val="pj"/>
      </w:pPr>
      <w:r>
        <w:rPr>
          <w:rStyle w:val="s0"/>
        </w:rPr>
        <w:t>Стажер Карловского университета, Центрально-Европейского университета в Праге (1991-1992);</w:t>
      </w:r>
    </w:p>
    <w:p w:rsidR="00000000" w:rsidRDefault="00330192">
      <w:pPr>
        <w:pStyle w:val="pj"/>
      </w:pPr>
      <w:r>
        <w:rPr>
          <w:rStyle w:val="s0"/>
        </w:rPr>
        <w:t>· Координатор прогр</w:t>
      </w:r>
      <w:r>
        <w:rPr>
          <w:rStyle w:val="s0"/>
        </w:rPr>
        <w:t>амм представительства ООН в Республике Казахстан (1993-1996);</w:t>
      </w:r>
    </w:p>
    <w:p w:rsidR="00000000" w:rsidRDefault="00330192">
      <w:pPr>
        <w:pStyle w:val="pj"/>
      </w:pPr>
      <w:r>
        <w:rPr>
          <w:rStyle w:val="s0"/>
        </w:rPr>
        <w:t>· Помощник координатора ООН и представителя ПРООН в Монголии (1997-1999);</w:t>
      </w:r>
    </w:p>
    <w:p w:rsidR="00000000" w:rsidRDefault="00330192">
      <w:pPr>
        <w:pStyle w:val="pj"/>
      </w:pPr>
      <w:r>
        <w:rPr>
          <w:rStyle w:val="s0"/>
        </w:rPr>
        <w:t>· Куратор программ отдела стран Центральной Азии регионального бюро Европы и СНГ ПРООН (1999-2002);</w:t>
      </w:r>
    </w:p>
    <w:p w:rsidR="00000000" w:rsidRDefault="00330192">
      <w:pPr>
        <w:pStyle w:val="pj"/>
      </w:pPr>
      <w:r>
        <w:rPr>
          <w:rStyle w:val="s0"/>
        </w:rPr>
        <w:t>· Вице-министр индус</w:t>
      </w:r>
      <w:r>
        <w:rPr>
          <w:rStyle w:val="s0"/>
        </w:rPr>
        <w:t>трии и торговли Республики Казахстан (с 08.2003), специальный представитель Республики Казахстан на переговорах по вступлению Республики Казахстан во Всемирную торговую организацию (ВТО) (06.05.2005-03.2010);</w:t>
      </w:r>
    </w:p>
    <w:p w:rsidR="00000000" w:rsidRDefault="00330192">
      <w:pPr>
        <w:pStyle w:val="pj"/>
      </w:pPr>
      <w:r>
        <w:rPr>
          <w:rStyle w:val="s0"/>
        </w:rPr>
        <w:t>· Министр экономического развития и торговли Ре</w:t>
      </w:r>
      <w:r>
        <w:rPr>
          <w:rStyle w:val="s0"/>
        </w:rPr>
        <w:t>спублики Казахстан (03.2010-04.2011);</w:t>
      </w:r>
    </w:p>
    <w:p w:rsidR="00000000" w:rsidRDefault="00330192">
      <w:pPr>
        <w:pStyle w:val="pj"/>
      </w:pPr>
      <w:r>
        <w:rPr>
          <w:rStyle w:val="s0"/>
        </w:rPr>
        <w:t>· Министр по делам экономической интеграции Республики Казахстан (с 04.2011; переназначена - с 04.04.2014; переназначена - 30.04.2015-05.2016);</w:t>
      </w:r>
    </w:p>
    <w:p w:rsidR="00000000" w:rsidRDefault="00330192">
      <w:pPr>
        <w:pStyle w:val="pj"/>
      </w:pPr>
      <w:r>
        <w:rPr>
          <w:rStyle w:val="s0"/>
        </w:rPr>
        <w:t>· Чрезвычайный и Полномочный Посол Республики Казахстан в Швейцарии (05.20</w:t>
      </w:r>
      <w:r>
        <w:rPr>
          <w:rStyle w:val="s0"/>
        </w:rPr>
        <w:t>16-02.2017);</w:t>
      </w:r>
    </w:p>
    <w:p w:rsidR="00000000" w:rsidRDefault="00330192">
      <w:pPr>
        <w:pStyle w:val="pj"/>
      </w:pPr>
      <w:r>
        <w:rPr>
          <w:rStyle w:val="s0"/>
        </w:rPr>
        <w:t>· Чрезвычайный и Полномочный Посол Республики Казахстан в Княжестве Лихтенштейн, Государстве Ватикан, при Суверенном Военном Ордене Госпитальеров святого Иоанна Иерусалимского, Родоса и Мальты по совместительству (с 02.2017)</w:t>
      </w:r>
    </w:p>
    <w:p w:rsidR="00000000" w:rsidRDefault="00330192">
      <w:pPr>
        <w:pStyle w:val="pj"/>
      </w:pPr>
      <w:r>
        <w:rPr>
          <w:rStyle w:val="s0"/>
          <w:b/>
          <w:bCs/>
        </w:rPr>
        <w:t>Прочие должности:</w:t>
      </w:r>
    </w:p>
    <w:p w:rsidR="00000000" w:rsidRDefault="00330192">
      <w:pPr>
        <w:pStyle w:val="pj"/>
      </w:pPr>
      <w:r>
        <w:rPr>
          <w:rStyle w:val="s0"/>
        </w:rPr>
        <w:t>· Член совета директоров АО «Фонд национального благосостояния «Самрук-Казына» (03.2010);</w:t>
      </w:r>
    </w:p>
    <w:p w:rsidR="00000000" w:rsidRDefault="00330192">
      <w:pPr>
        <w:pStyle w:val="pj"/>
      </w:pPr>
      <w:r>
        <w:rPr>
          <w:rStyle w:val="s0"/>
        </w:rPr>
        <w:t>· Председатель Комитета ВТО по торговле и окружающей среде (с 04.2017)</w:t>
      </w:r>
    </w:p>
    <w:p w:rsidR="00000000" w:rsidRDefault="00330192">
      <w:pPr>
        <w:pStyle w:val="pj"/>
      </w:pPr>
      <w:r>
        <w:rPr>
          <w:rStyle w:val="s0"/>
          <w:b/>
          <w:bCs/>
        </w:rPr>
        <w:t>Государственные и международные награды, премии, почетные звания:</w:t>
      </w:r>
    </w:p>
    <w:p w:rsidR="00000000" w:rsidRDefault="00330192">
      <w:pPr>
        <w:pStyle w:val="pj"/>
      </w:pPr>
      <w:r>
        <w:rPr>
          <w:rStyle w:val="s0"/>
        </w:rPr>
        <w:t>· Орден «Курмет», «Парасат»;</w:t>
      </w:r>
    </w:p>
    <w:p w:rsidR="00000000" w:rsidRDefault="00330192">
      <w:pPr>
        <w:pStyle w:val="pj"/>
      </w:pPr>
      <w:r>
        <w:rPr>
          <w:rStyle w:val="s0"/>
        </w:rPr>
        <w:t>· Медаль «За вклад в создание Евразийского экономического союза» I степени (08.05.2015)</w:t>
      </w:r>
    </w:p>
    <w:p w:rsidR="00000000" w:rsidRDefault="00330192">
      <w:pPr>
        <w:pStyle w:val="pj"/>
      </w:pPr>
      <w:r>
        <w:rPr>
          <w:rStyle w:val="s0"/>
        </w:rPr>
        <w:t> </w:t>
      </w:r>
    </w:p>
    <w:p w:rsidR="00000000" w:rsidRDefault="00330192">
      <w:pPr>
        <w:pStyle w:val="p"/>
      </w:pPr>
      <w:r>
        <w:t> </w:t>
      </w:r>
    </w:p>
    <w:p w:rsidR="00000000" w:rsidRDefault="00330192">
      <w:pPr>
        <w:pStyle w:val="p"/>
      </w:pPr>
      <w:r>
        <w:rPr>
          <w:sz w:val="20"/>
          <w:szCs w:val="20"/>
        </w:rPr>
        <w:t> </w:t>
      </w:r>
    </w:p>
    <w:p w:rsidR="00000000" w:rsidRDefault="00330192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192" w:rsidRDefault="00330192" w:rsidP="00330192">
      <w:r>
        <w:separator/>
      </w:r>
    </w:p>
  </w:endnote>
  <w:endnote w:type="continuationSeparator" w:id="0">
    <w:p w:rsidR="00330192" w:rsidRDefault="00330192" w:rsidP="003301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92" w:rsidRDefault="003301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92" w:rsidRDefault="003301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92" w:rsidRDefault="003301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192" w:rsidRDefault="00330192" w:rsidP="00330192">
      <w:r>
        <w:separator/>
      </w:r>
    </w:p>
  </w:footnote>
  <w:footnote w:type="continuationSeparator" w:id="0">
    <w:p w:rsidR="00330192" w:rsidRDefault="00330192" w:rsidP="003301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92" w:rsidRDefault="003301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92" w:rsidRDefault="00330192" w:rsidP="003301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0192" w:rsidRPr="00330192" w:rsidRDefault="00330192" w:rsidP="003301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Постоянный представитель Казахстана в ООН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192" w:rsidRDefault="003301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0192"/>
    <w:rsid w:val="00330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01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1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1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1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301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1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1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1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01002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2699</Characters>
  <Application>Microsoft Office Word</Application>
  <DocSecurity>0</DocSecurity>
  <Lines>22</Lines>
  <Paragraphs>6</Paragraphs>
  <ScaleCrop>false</ScaleCrop>
  <Company/>
  <LinksUpToDate>false</LinksUpToDate>
  <CharactersWithSpaces>3015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2025-07-20T02:31:00Z</dcterms:created>
  <dcterms:modified xsi:type="dcterms:W3CDTF">2025-07-20T02:31:00Z</dcterms:modified>
</cp:coreProperties>
</file>