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B6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5813-2015 «Ремни вентиляторные клиновые и шкивы для двигателей автомобилей, тракторов и комбайнов. Технические требования и методы испытаний»</w:t>
      </w:r>
    </w:p>
    <w:p w:rsidR="00000000" w:rsidRDefault="00E45B6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45B60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МКС 43.060.99</w:t>
      </w:r>
    </w:p>
    <w:p w:rsidR="00000000" w:rsidRDefault="00E45B60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83.140.99</w:t>
      </w:r>
    </w:p>
    <w:p w:rsidR="00000000" w:rsidRDefault="00E45B60">
      <w:pPr>
        <w:ind w:firstLine="397"/>
        <w:jc w:val="both"/>
      </w:pPr>
      <w:r>
        <w:rPr>
          <w:b/>
          <w:bCs/>
        </w:rPr>
        <w:t> </w:t>
      </w:r>
    </w:p>
    <w:p w:rsidR="00000000" w:rsidRDefault="00E45B60">
      <w:pPr>
        <w:ind w:firstLine="397"/>
        <w:jc w:val="both"/>
      </w:pPr>
      <w:r>
        <w:rPr>
          <w:rStyle w:val="s0"/>
        </w:rPr>
        <w:t>О введении в действие на территории Республики Казахстан см.:</w:t>
      </w:r>
    </w:p>
    <w:p w:rsidR="00000000" w:rsidRDefault="00E45B60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по инвестициям и развитию Республики Казахстан от 26 апреля 2018 года № 133-од «О некоторых вопросах станда</w:t>
      </w:r>
      <w:r>
        <w:rPr>
          <w:rStyle w:val="s0"/>
        </w:rPr>
        <w:t>ртизации» с 04.05.2018 г.</w:t>
      </w:r>
    </w:p>
    <w:p w:rsidR="00000000" w:rsidRDefault="00E45B60">
      <w:pPr>
        <w:ind w:firstLine="397"/>
        <w:jc w:val="both"/>
      </w:pPr>
      <w:hyperlink r:id="rId8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по инвестициям и развитию Республики Казахстан от 30 марта 2018 года № 97-од «О нек</w:t>
      </w:r>
      <w:r>
        <w:rPr>
          <w:rStyle w:val="s0"/>
        </w:rPr>
        <w:t>оторых вопросах стандартизации» с 01.04.2018 г.</w:t>
      </w:r>
    </w:p>
    <w:p w:rsidR="00000000" w:rsidRDefault="00E45B60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E45B60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E45B60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p w:rsidR="00000000" w:rsidRDefault="00E45B60">
      <w:pPr>
        <w:ind w:firstLine="397"/>
        <w:jc w:val="both"/>
      </w:pPr>
      <w:r>
        <w:rPr>
          <w:rStyle w:val="s0"/>
        </w:rPr>
        <w:t>1 РАЗРАБОТАН Федеральным государственным унитарным предприятием «Центральный ордена Трудового Красного Знамени научно-исследовательский автомобильный и автомоторный институт «НАМИ» (Ф</w:t>
      </w:r>
      <w:r>
        <w:rPr>
          <w:rStyle w:val="s0"/>
        </w:rPr>
        <w:t>ГУП «НАМИ»); Открытым акционерным обществом «Научно-исследовательский институт резиновой промышленности» (ОАО «НИИРП»)</w:t>
      </w:r>
    </w:p>
    <w:p w:rsidR="00000000" w:rsidRDefault="00E45B60">
      <w:pPr>
        <w:ind w:firstLine="397"/>
        <w:jc w:val="both"/>
      </w:pPr>
      <w:r>
        <w:rPr>
          <w:rStyle w:val="s0"/>
        </w:rPr>
        <w:t>2 ВНЕСЕН Межгосударственным техническим комитетом по стандартизации МТК 56 «Дорожный транспорт»</w:t>
      </w:r>
    </w:p>
    <w:p w:rsidR="00000000" w:rsidRDefault="00E45B60">
      <w:pPr>
        <w:ind w:firstLine="397"/>
        <w:jc w:val="both"/>
      </w:pPr>
      <w:r>
        <w:rPr>
          <w:rStyle w:val="s0"/>
        </w:rPr>
        <w:t>3 ПРИНЯТ Межгосударственным советом по ст</w:t>
      </w:r>
      <w:r>
        <w:rPr>
          <w:rStyle w:val="s0"/>
        </w:rPr>
        <w:t>андартизации, метрологии и сертификации (протокол от 10 декабря 2015 г. № 48)</w:t>
      </w:r>
    </w:p>
    <w:p w:rsidR="00000000" w:rsidRDefault="00E45B60">
      <w:pPr>
        <w:ind w:firstLine="397"/>
        <w:jc w:val="both"/>
      </w:pPr>
      <w:r>
        <w:rPr>
          <w:rStyle w:val="s0"/>
        </w:rPr>
        <w:t>За принятие проголосовали:</w:t>
      </w:r>
    </w:p>
    <w:p w:rsidR="00000000" w:rsidRDefault="00E45B60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6"/>
        <w:gridCol w:w="2301"/>
        <w:gridCol w:w="4234"/>
      </w:tblGrid>
      <w:tr w:rsidR="00000000">
        <w:trPr>
          <w:trHeight w:val="15"/>
        </w:trPr>
        <w:tc>
          <w:tcPr>
            <w:tcW w:w="15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2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Краткое наименование страны по </w:t>
            </w:r>
            <w:r>
              <w:t>МК (ИСО 3166) 004-97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Код страны по</w:t>
            </w:r>
          </w:p>
          <w:p w:rsidR="00000000" w:rsidRDefault="00E45B6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МК (ИСО 2166) 004-97*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B60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</w:tbl>
    <w:p w:rsidR="00000000" w:rsidRDefault="00E45B60">
      <w:pPr>
        <w:ind w:firstLine="397"/>
        <w:jc w:val="both"/>
      </w:pPr>
      <w:r>
        <w:rPr>
          <w:rStyle w:val="s0"/>
        </w:rPr>
        <w:t>________________</w:t>
      </w:r>
    </w:p>
    <w:p w:rsidR="00000000" w:rsidRDefault="00E45B60">
      <w:pPr>
        <w:ind w:firstLine="397"/>
        <w:jc w:val="both"/>
      </w:pPr>
      <w:r>
        <w:rPr>
          <w:rStyle w:val="s0"/>
        </w:rPr>
        <w:t>* Вероятно, ошибка оригинала. Следует читать: МК (ИСО 3166) 004-97.</w:t>
      </w:r>
    </w:p>
    <w:p w:rsidR="00000000" w:rsidRDefault="00E45B60">
      <w:pPr>
        <w:ind w:firstLine="397"/>
        <w:jc w:val="both"/>
      </w:pPr>
      <w:r>
        <w:rPr>
          <w:rStyle w:val="s0"/>
        </w:rPr>
        <w:t> </w:t>
      </w:r>
    </w:p>
    <w:p w:rsidR="00000000" w:rsidRDefault="00E45B60">
      <w:pPr>
        <w:ind w:firstLine="397"/>
        <w:jc w:val="both"/>
      </w:pPr>
      <w:r>
        <w:rPr>
          <w:rStyle w:val="s0"/>
        </w:rPr>
        <w:t xml:space="preserve">4 ВЗАМЕН </w:t>
      </w:r>
      <w:hyperlink r:id="rId9" w:history="1">
        <w:r>
          <w:rPr>
            <w:rStyle w:val="a3"/>
          </w:rPr>
          <w:t>ГОСТ 5813-93</w:t>
        </w:r>
      </w:hyperlink>
    </w:p>
    <w:p w:rsidR="00000000" w:rsidRDefault="00E45B60">
      <w:r>
        <w:t> </w:t>
      </w:r>
    </w:p>
    <w:p w:rsidR="00000000" w:rsidRDefault="00E45B6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B60" w:rsidRDefault="00E45B60" w:rsidP="00E45B60">
      <w:r>
        <w:separator/>
      </w:r>
    </w:p>
  </w:endnote>
  <w:endnote w:type="continuationSeparator" w:id="0">
    <w:p w:rsidR="00E45B60" w:rsidRDefault="00E45B60" w:rsidP="00E45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60" w:rsidRDefault="00E45B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60" w:rsidRDefault="00E45B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60" w:rsidRDefault="00E45B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B60" w:rsidRDefault="00E45B60" w:rsidP="00E45B60">
      <w:r>
        <w:separator/>
      </w:r>
    </w:p>
  </w:footnote>
  <w:footnote w:type="continuationSeparator" w:id="0">
    <w:p w:rsidR="00E45B60" w:rsidRDefault="00E45B60" w:rsidP="00E45B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60" w:rsidRDefault="00E45B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60" w:rsidRDefault="00E45B60" w:rsidP="00E45B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B60" w:rsidRPr="00E45B60" w:rsidRDefault="00E45B60" w:rsidP="00E45B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5813-2015 «Ремни вентиляторные клиновые и шкивы для двигателей автомобилей, тракторов и комбайнов. Технические требования и методы испытаний»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60" w:rsidRDefault="00E45B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B60"/>
    <w:rsid w:val="00E45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5B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B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5B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B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5B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B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5B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B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5686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3948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948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1685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5813-2015 «Ремни вентиляторные клиновые и шкивы для двигателей автомобилей, тракторов и комбайнов. Технические требования и методы испытаний»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2024-07-01T06:29:00Z</dcterms:created>
  <dcterms:modified xsi:type="dcterms:W3CDTF">2024-07-01T06:29:00Z</dcterms:modified>
</cp:coreProperties>
</file>