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40E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ноября 2017 года № 343-ФЗ «О внесении изменений в части первую и вторую Налогового кодекса Российской Федерации» (с изменениями и дополнениями по состоянию на 26.07.2019 г.)</w:t>
      </w:r>
    </w:p>
    <w:p w:rsidR="00000000" w:rsidRDefault="000140E3">
      <w:pPr>
        <w:ind w:firstLine="397"/>
        <w:jc w:val="both"/>
      </w:pPr>
      <w:r>
        <w:t> </w:t>
      </w:r>
    </w:p>
    <w:p w:rsidR="00000000" w:rsidRDefault="000140E3">
      <w:pPr>
        <w:ind w:firstLine="397"/>
        <w:jc w:val="both"/>
      </w:pPr>
      <w:r>
        <w:rPr>
          <w:rStyle w:val="s0"/>
        </w:rPr>
        <w:t>Опубликован: «Российская газета» от 29.11.2017 г., № 7436 (Федеральный выпуск)</w:t>
      </w:r>
    </w:p>
    <w:p w:rsidR="00000000" w:rsidRDefault="000140E3">
      <w:pPr>
        <w:ind w:firstLine="397"/>
        <w:jc w:val="both"/>
      </w:pPr>
      <w:r>
        <w:rPr>
          <w:rStyle w:val="s0"/>
        </w:rPr>
        <w:t> </w:t>
      </w:r>
    </w:p>
    <w:p w:rsidR="00000000" w:rsidRDefault="000140E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140E3">
      <w:pPr>
        <w:ind w:firstLine="397"/>
        <w:jc w:val="both"/>
      </w:pPr>
      <w:r>
        <w:t> </w:t>
      </w:r>
    </w:p>
    <w:p w:rsidR="00000000" w:rsidRDefault="000140E3">
      <w:pPr>
        <w:ind w:firstLine="397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212-ФЗ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140E3">
      <w:pPr>
        <w:ind w:firstLine="397"/>
        <w:jc w:val="both"/>
      </w:pPr>
      <w:r>
        <w:rPr>
          <w:rStyle w:val="s0"/>
        </w:rPr>
        <w:t> </w:t>
      </w:r>
    </w:p>
    <w:p w:rsidR="00000000" w:rsidRDefault="000140E3">
      <w:pPr>
        <w:ind w:firstLine="397"/>
        <w:jc w:val="both"/>
      </w:pPr>
      <w:r>
        <w:rPr>
          <w:rStyle w:val="s0"/>
        </w:rPr>
        <w:t> </w:t>
      </w:r>
    </w:p>
    <w:p w:rsidR="00000000" w:rsidRDefault="000140E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0E3" w:rsidRDefault="000140E3" w:rsidP="000140E3">
      <w:r>
        <w:separator/>
      </w:r>
    </w:p>
  </w:endnote>
  <w:endnote w:type="continuationSeparator" w:id="0">
    <w:p w:rsidR="000140E3" w:rsidRDefault="000140E3" w:rsidP="00014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0E3" w:rsidRDefault="000140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0E3" w:rsidRDefault="000140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0E3" w:rsidRDefault="000140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0E3" w:rsidRDefault="000140E3" w:rsidP="000140E3">
      <w:r>
        <w:separator/>
      </w:r>
    </w:p>
  </w:footnote>
  <w:footnote w:type="continuationSeparator" w:id="0">
    <w:p w:rsidR="000140E3" w:rsidRDefault="000140E3" w:rsidP="000140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0E3" w:rsidRDefault="000140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0E3" w:rsidRDefault="000140E3" w:rsidP="000140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40E3" w:rsidRPr="000140E3" w:rsidRDefault="000140E3" w:rsidP="000140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ноября 2017 года № 343-ФЗ «О внесении изменений в части первую и вторую Налогового кодекса Российской Федерации» (с изменениями и дополнениями по состоянию на 26.07.2019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0E3" w:rsidRDefault="000140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40E3"/>
    <w:rsid w:val="0001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0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0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0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0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0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0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0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0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30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302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516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ноября 2017 года № 343-ФЗ «О внесении изменений в части первую и вторую Налогового кодекса Российской Федерации» (с изменениями и дополнениями по состоянию на 26.07.2019 г.) (©Paragraph 2023)</dc:title>
  <dc:subject/>
  <dc:creator>Сергей М</dc:creator>
  <cp:keywords/>
  <dc:description/>
  <cp:lastModifiedBy>Сергей М</cp:lastModifiedBy>
  <cp:revision>2</cp:revision>
  <dcterms:created xsi:type="dcterms:W3CDTF">2023-11-14T04:33:00Z</dcterms:created>
  <dcterms:modified xsi:type="dcterms:W3CDTF">2023-11-14T04:33:00Z</dcterms:modified>
</cp:coreProperties>
</file>