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11D8D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207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11D8D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Шушикова Гульнар Карбаевна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11D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11D8D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11D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D8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Проректор-директор Межведомственного научно-исследовательского института Академии правоохранительных </w:t>
            </w:r>
            <w:r>
              <w:rPr>
                <w:rStyle w:val="s0"/>
              </w:rPr>
              <w:t>органов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11D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D8D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11.01.1978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11D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D8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Карагандинская область; Жанааркинский район; с. Айнабулак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11D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D8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11D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111D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11D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D8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11D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D8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11D8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Карагандинский государственный университет им. Е.А. Букетова</w:t>
            </w:r>
          </w:p>
          <w:p w:rsidR="00000000" w:rsidRDefault="00111D8D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«Правоведение»</w:t>
            </w:r>
          </w:p>
          <w:p w:rsidR="00000000" w:rsidRDefault="00111D8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АО «Финансовая академия», магистратура</w:t>
            </w:r>
          </w:p>
          <w:p w:rsidR="00000000" w:rsidRDefault="00111D8D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«Экономика и бизнес»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D8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11D8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> Секретарь судебного заседания Карагандинского областного суда (1999-2000);</w:t>
            </w:r>
          </w:p>
          <w:p w:rsidR="00000000" w:rsidRDefault="00111D8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Помощник прокурора Октябрьского района города Караганды (2000-2001);</w:t>
            </w:r>
          </w:p>
          <w:p w:rsidR="00000000" w:rsidRDefault="00111D8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Помощник прокурора Советского района, района им. Казыбек би города Караганды (01.2001-07.2001);</w:t>
            </w:r>
          </w:p>
          <w:p w:rsidR="00000000" w:rsidRDefault="00111D8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Прокурор управления по надзору за законностью судебных постановлений по гражданским делам прокуратуры Карагандинской области (07.2001-03.2004);</w:t>
            </w:r>
          </w:p>
          <w:p w:rsidR="00000000" w:rsidRDefault="00111D8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Прокурор управления по надзору за законностью судебных постановлений и исполнительного производства</w:t>
            </w:r>
            <w:r>
              <w:rPr>
                <w:rStyle w:val="s0"/>
              </w:rPr>
              <w:t xml:space="preserve"> по административным и гражданским делам прокуратуры Карагандинской области, затем города Астаны (03.2004-04.2008);</w:t>
            </w:r>
          </w:p>
          <w:p w:rsidR="00000000" w:rsidRDefault="00111D8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Прокурор, старший прокурор Управления Департамента кадровой работы и обеспечения внутренней безопасности Генеральной прокуратуры Респ</w:t>
            </w:r>
            <w:r>
              <w:rPr>
                <w:rStyle w:val="s0"/>
              </w:rPr>
              <w:t>ублики Казахстан (04.2008-05.2009);</w:t>
            </w:r>
          </w:p>
          <w:p w:rsidR="00000000" w:rsidRDefault="00111D8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помощник Генерального Прокурора Республики Казахстан Организационно-инспекторского управления Аппарата Генерального Прокурора Республики Казахстан (05.2009-06.2013);</w:t>
            </w:r>
          </w:p>
          <w:p w:rsidR="00000000" w:rsidRDefault="00111D8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Организационно-контрол</w:t>
            </w:r>
            <w:r>
              <w:rPr>
                <w:rStyle w:val="s0"/>
              </w:rPr>
              <w:t>ьного управления Аппарата Генерального Прокурора Республики Казахстан (06.2013-09.2015);</w:t>
            </w:r>
          </w:p>
          <w:p w:rsidR="00000000" w:rsidRDefault="00111D8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Департамента кадровой работы Генеральной прокуратуры Республики Казахстан (09.2015-08.2018);</w:t>
            </w:r>
          </w:p>
          <w:p w:rsidR="00000000" w:rsidRDefault="00111D8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Департамента кадрового разв</w:t>
            </w:r>
            <w:r>
              <w:rPr>
                <w:rStyle w:val="s0"/>
              </w:rPr>
              <w:t>ития Генеральной прокуратуры Республики Казахстан (08.2018-11.2018);</w:t>
            </w:r>
          </w:p>
          <w:p w:rsidR="00000000" w:rsidRDefault="00111D8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Проректор Академии правоохранительных органов (11.2018-01.2019);</w:t>
            </w:r>
          </w:p>
          <w:p w:rsidR="00000000" w:rsidRDefault="00111D8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Проректор-директор Межведомственного научно-исследовательского института Академии правоохранительных органов при Генеральной прокуратуре Республики Казахстан (с 01.2019)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D8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111D8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научно-консультативного совета при Министерстве юсти</w:t>
            </w:r>
            <w:r>
              <w:rPr>
                <w:rStyle w:val="s0"/>
              </w:rPr>
              <w:t xml:space="preserve">ции Республики Казахстан (с </w:t>
            </w:r>
            <w:hyperlink r:id="rId8" w:history="1">
              <w:r>
                <w:rPr>
                  <w:rStyle w:val="a4"/>
                </w:rPr>
                <w:t>23.11.2023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111D8D">
      <w:pPr>
        <w:pStyle w:val="p"/>
      </w:pPr>
      <w:r>
        <w:t> </w:t>
      </w:r>
    </w:p>
    <w:p w:rsidR="00000000" w:rsidRDefault="00111D8D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D8D" w:rsidRDefault="00111D8D" w:rsidP="00111D8D">
      <w:r>
        <w:separator/>
      </w:r>
    </w:p>
  </w:endnote>
  <w:endnote w:type="continuationSeparator" w:id="0">
    <w:p w:rsidR="00111D8D" w:rsidRDefault="00111D8D" w:rsidP="00111D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D8D" w:rsidRDefault="00111D8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D8D" w:rsidRDefault="00111D8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D8D" w:rsidRDefault="00111D8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D8D" w:rsidRDefault="00111D8D" w:rsidP="00111D8D">
      <w:r>
        <w:separator/>
      </w:r>
    </w:p>
  </w:footnote>
  <w:footnote w:type="continuationSeparator" w:id="0">
    <w:p w:rsidR="00111D8D" w:rsidRDefault="00111D8D" w:rsidP="00111D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D8D" w:rsidRDefault="00111D8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D8D" w:rsidRDefault="00111D8D" w:rsidP="00111D8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1D8D" w:rsidRPr="00111D8D" w:rsidRDefault="00111D8D" w:rsidP="00111D8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Шушикова Гульнар Карбаевна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D8D" w:rsidRDefault="00111D8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1D8D"/>
    <w:rsid w:val="00111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11D8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1D8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11D8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11D8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11D8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11D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11D8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1D8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11D8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11D8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11D8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11D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464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363</Words>
  <Characters>2074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Шушикова Гульнар Карбаевна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2024-02-19T09:13:00Z</dcterms:created>
  <dcterms:modified xsi:type="dcterms:W3CDTF">2024-02-19T09:13:00Z</dcterms:modified>
</cp:coreProperties>
</file>