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4E5">
      <w:pPr>
        <w:pStyle w:val="pj"/>
      </w:pPr>
      <w:bookmarkStart w:id="0" w:name="_GoBack"/>
      <w:bookmarkEnd w:id="0"/>
      <w:r>
        <w:rPr>
          <w:rStyle w:val="s0"/>
          <w:b/>
          <w:bCs/>
        </w:rPr>
        <w:t>«Автожанармай құю станцияларында жңне мұнай өнімдері базасында мұнай өнімдерінің қозғалысын есепке алу журналының нысанын жңне оны жүргізу қағидаларын бекіту туралы» Қазақстан Республикасы Қаржы министрінің 2015 жылғы 27 ақпандағы № 136 бұйрығы (2023.14.10</w:t>
      </w:r>
      <w:r>
        <w:rPr>
          <w:rStyle w:val="s0"/>
          <w:b/>
          <w:bCs/>
        </w:rPr>
        <w:t>. берілген өзгерістер мен толықтырулармен)</w:t>
      </w:r>
    </w:p>
    <w:p w:rsidR="00000000" w:rsidRDefault="00CF34E5">
      <w:pPr>
        <w:pStyle w:val="p"/>
      </w:pPr>
      <w:r>
        <w:t> </w:t>
      </w:r>
    </w:p>
    <w:p w:rsidR="00000000" w:rsidRDefault="00CF34E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наурызда № 10592 тіркелді</w:t>
      </w:r>
    </w:p>
    <w:p w:rsidR="00000000" w:rsidRDefault="00CF34E5">
      <w:pPr>
        <w:pStyle w:val="pj"/>
      </w:pPr>
      <w:r>
        <w:rPr>
          <w:rStyle w:val="s0"/>
        </w:rPr>
        <w:t> </w:t>
      </w:r>
    </w:p>
    <w:p w:rsidR="00000000" w:rsidRDefault="00CF34E5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13 сәуірде</w:t>
        </w:r>
      </w:hyperlink>
      <w:r>
        <w:rPr>
          <w:rStyle w:val="s0"/>
        </w:rPr>
        <w:t>; «Заң газеті» 2015 ж. 30 қазан № 162 (2748)</w:t>
      </w:r>
    </w:p>
    <w:p w:rsidR="00000000" w:rsidRDefault="00CF34E5">
      <w:pPr>
        <w:pStyle w:val="pj"/>
      </w:pPr>
      <w:r>
        <w:rPr>
          <w:rStyle w:val="s0"/>
        </w:rPr>
        <w:t> </w:t>
      </w:r>
    </w:p>
    <w:p w:rsidR="00000000" w:rsidRDefault="00CF34E5">
      <w:pPr>
        <w:pStyle w:val="pj"/>
      </w:pPr>
      <w:r>
        <w:t>Енгізілген өзгерістер:</w:t>
      </w:r>
    </w:p>
    <w:p w:rsidR="00000000" w:rsidRDefault="00CF34E5">
      <w:pPr>
        <w:pStyle w:val="pj"/>
      </w:pPr>
      <w:r>
        <w:t> </w:t>
      </w:r>
    </w:p>
    <w:p w:rsidR="00000000" w:rsidRDefault="00CF34E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2016.28.06. № 344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F34E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</w:t>
      </w:r>
      <w:r>
        <w:rPr>
          <w:rStyle w:val="s0"/>
        </w:rPr>
        <w:t xml:space="preserve">019.02.10. № 1078 </w:t>
      </w:r>
      <w:hyperlink r:id="rId10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і)</w:t>
      </w:r>
    </w:p>
    <w:p w:rsidR="00000000" w:rsidRDefault="00CF34E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2023.27.09. № 1023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14 қазаннан бастап </w:t>
      </w:r>
      <w:hyperlink r:id="rId13" w:anchor="sub_id=3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F34E5">
      <w:pPr>
        <w:pStyle w:val="pj"/>
      </w:pPr>
      <w:r>
        <w:rPr>
          <w:rStyle w:val="s0"/>
        </w:rPr>
        <w:t> </w:t>
      </w:r>
    </w:p>
    <w:p w:rsidR="00000000" w:rsidRDefault="00CF34E5">
      <w:pPr>
        <w:pStyle w:val="pj"/>
      </w:pPr>
      <w:r>
        <w:rPr>
          <w:rStyle w:val="s0"/>
        </w:rPr>
        <w:t>Бұрынғы редакциялар:</w:t>
      </w:r>
    </w:p>
    <w:p w:rsidR="00000000" w:rsidRDefault="00CF34E5">
      <w:pPr>
        <w:pStyle w:val="pj"/>
      </w:pPr>
      <w:r>
        <w:rPr>
          <w:rStyle w:val="s0"/>
        </w:rPr>
        <w:t> </w:t>
      </w:r>
    </w:p>
    <w:p w:rsidR="00000000" w:rsidRDefault="00CF34E5">
      <w:pPr>
        <w:pStyle w:val="pj"/>
      </w:pPr>
      <w:r>
        <w:rPr>
          <w:rStyle w:val="s0"/>
        </w:rPr>
        <w:t xml:space="preserve">2016 ж. 28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CF34E5">
      <w:pPr>
        <w:pStyle w:val="pj"/>
      </w:pPr>
      <w:r>
        <w:rPr>
          <w:rStyle w:val="s0"/>
        </w:rPr>
        <w:t xml:space="preserve">2019 ж. 2 қазанға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CF34E5">
      <w:pPr>
        <w:pStyle w:val="pj"/>
      </w:pPr>
      <w:r>
        <w:rPr>
          <w:rStyle w:val="s0"/>
        </w:rPr>
        <w:t xml:space="preserve">2023 ж. 27 қыркүйекке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CF34E5">
      <w:pPr>
        <w:pStyle w:val="pj"/>
      </w:pPr>
      <w:r>
        <w:t> </w:t>
      </w:r>
    </w:p>
    <w:p w:rsidR="00000000" w:rsidRDefault="00CF34E5">
      <w:pPr>
        <w:pStyle w:val="pj"/>
      </w:pPr>
      <w:r>
        <w:rPr>
          <w:rStyle w:val="s0"/>
        </w:rPr>
        <w:t> </w:t>
      </w:r>
    </w:p>
    <w:p w:rsidR="00000000" w:rsidRDefault="00CF34E5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4E5" w:rsidRDefault="00CF34E5" w:rsidP="00CF34E5">
      <w:r>
        <w:separator/>
      </w:r>
    </w:p>
  </w:endnote>
  <w:endnote w:type="continuationSeparator" w:id="0">
    <w:p w:rsidR="00CF34E5" w:rsidRDefault="00CF34E5" w:rsidP="00CF3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E5" w:rsidRDefault="00CF34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E5" w:rsidRDefault="00CF34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E5" w:rsidRDefault="00CF34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4E5" w:rsidRDefault="00CF34E5" w:rsidP="00CF34E5">
      <w:r>
        <w:separator/>
      </w:r>
    </w:p>
  </w:footnote>
  <w:footnote w:type="continuationSeparator" w:id="0">
    <w:p w:rsidR="00CF34E5" w:rsidRDefault="00CF34E5" w:rsidP="00CF34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E5" w:rsidRDefault="00CF34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E5" w:rsidRDefault="00CF34E5" w:rsidP="00CF34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4E5" w:rsidRPr="00CF34E5" w:rsidRDefault="00CF34E5" w:rsidP="00CF34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«Автожанармай құю станцияларында және мұнай өнімдері базасында мұнай өнімдерінің қозғалысын есепке алу журналының нысанын және оны жүргізу қағидаларын бекіту туралы» Қазақстан Республикасы Қаржы министрінің 2015 жылғы 27 ақпандағы № 136 бұйрығы (2023.14.10.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E5" w:rsidRDefault="00CF34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4E5"/>
    <w:rsid w:val="00CF3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4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4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4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4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4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4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4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4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74778" TargetMode="External"/><Relationship Id="rId13" Type="http://schemas.openxmlformats.org/officeDocument/2006/relationships/hyperlink" Target="http://online.zakon.kz/Document/?doc_id=3365026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0592" TargetMode="External"/><Relationship Id="rId12" Type="http://schemas.openxmlformats.org/officeDocument/2006/relationships/hyperlink" Target="http://online.zakon.kz/Document/?doc_id=3365026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4995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5141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9821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39992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0867" TargetMode="External"/><Relationship Id="rId14" Type="http://schemas.openxmlformats.org/officeDocument/2006/relationships/hyperlink" Target="http://online.zakon.kz/Document/?doc_id=3579804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1765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«Автожанармай құю станцияларында және мұнай өнімдері базасында мұнай өнімдерінің қозғалысын есепке алу журналының нысанын және оны жүргізу қағидаларын бекіту туралы» Қазақстан Республикасы Қаржы министрінің 2015 жылғы 27 ақпандағы № 136 бұйрығы (2023.14.10.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2024-08-28T12:48:00Z</dcterms:created>
  <dcterms:modified xsi:type="dcterms:W3CDTF">2024-08-28T12:48:00Z</dcterms:modified>
</cp:coreProperties>
</file>