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CF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министрінің кейбір бұйрықтарына өзгерістер енгізу туралы» Қазақстан Республикасы Премьер-Министрінің Бірінші орынбасары - Қазақстан Республикасы Қаржы министрінің 2019 жылғы 7 қазандағы № 1100 бұйрығы (2019.26.12. берілген өзг</w:t>
      </w:r>
      <w:r>
        <w:rPr>
          <w:rStyle w:val="s0"/>
          <w:b/>
          <w:bCs/>
        </w:rPr>
        <w:t>ерістермен)</w:t>
      </w:r>
    </w:p>
    <w:p w:rsidR="00000000" w:rsidRDefault="00FC2CF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C2CFB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9 қазанда № 19457 тіркелді</w:t>
      </w:r>
    </w:p>
    <w:p w:rsidR="00000000" w:rsidRDefault="00FC2CF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C2CF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5167/kaz" w:history="1">
        <w:r>
          <w:rPr>
            <w:rStyle w:val="a4"/>
            <w:lang w:val="kk-KZ"/>
          </w:rPr>
          <w:t>«ҚР НҚА электрондық түрдегі эталондық бақылау банкі» АЖ 2019 ж. 10 қазанда</w:t>
        </w:r>
      </w:hyperlink>
    </w:p>
    <w:p w:rsidR="00000000" w:rsidRDefault="00FC2CF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C2CFB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FC2CFB">
      <w:pPr>
        <w:ind w:firstLine="397"/>
        <w:jc w:val="both"/>
      </w:pPr>
      <w:r>
        <w:rPr>
          <w:rStyle w:val="s0"/>
        </w:rPr>
        <w:t> </w:t>
      </w:r>
    </w:p>
    <w:p w:rsidR="00000000" w:rsidRDefault="00FC2CF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2019</w:t>
      </w:r>
      <w:r>
        <w:rPr>
          <w:rStyle w:val="s0"/>
          <w:lang w:val="kk-KZ"/>
        </w:rPr>
        <w:t xml:space="preserve">.26.12. № 1424 </w:t>
      </w:r>
      <w:hyperlink r:id="rId8" w:anchor="sub_id=3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(2019 ж. 1 сәуірден бастап күшіне енді)</w:t>
      </w:r>
    </w:p>
    <w:p w:rsidR="00000000" w:rsidRDefault="00FC2CF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C2CFB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FC2CF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C2CFB">
      <w:pPr>
        <w:ind w:firstLine="397"/>
        <w:jc w:val="both"/>
      </w:pPr>
      <w:r>
        <w:rPr>
          <w:rStyle w:val="s0"/>
          <w:lang w:val="kk-KZ"/>
        </w:rPr>
        <w:t xml:space="preserve">2019 ж. 26 желтоқсанға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FC2CFB">
      <w:pPr>
        <w:ind w:firstLine="397"/>
        <w:jc w:val="both"/>
      </w:pPr>
      <w:r>
        <w:rPr>
          <w:lang w:val="kk-KZ"/>
        </w:rPr>
        <w:t> </w:t>
      </w:r>
    </w:p>
    <w:p w:rsidR="00000000" w:rsidRDefault="00FC2CFB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CFB" w:rsidRDefault="00FC2CFB" w:rsidP="00FC2CFB">
      <w:r>
        <w:separator/>
      </w:r>
    </w:p>
  </w:endnote>
  <w:endnote w:type="continuationSeparator" w:id="0">
    <w:p w:rsidR="00FC2CFB" w:rsidRDefault="00FC2CFB" w:rsidP="00FC2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CFB" w:rsidRDefault="00FC2C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CFB" w:rsidRDefault="00FC2C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CFB" w:rsidRDefault="00FC2C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CFB" w:rsidRDefault="00FC2CFB" w:rsidP="00FC2CFB">
      <w:r>
        <w:separator/>
      </w:r>
    </w:p>
  </w:footnote>
  <w:footnote w:type="continuationSeparator" w:id="0">
    <w:p w:rsidR="00FC2CFB" w:rsidRDefault="00FC2CFB" w:rsidP="00FC2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CFB" w:rsidRDefault="00FC2C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CFB" w:rsidRDefault="00FC2CFB" w:rsidP="00FC2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CFB" w:rsidRPr="00FC2CFB" w:rsidRDefault="00FC2CFB" w:rsidP="00FC2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министрінің кейбір бұйрықтарына өзгерістер енгізу туралы» Қазақстан Республикасы Премьер-Министрінің Бірінші орынбасары - Қазақстан Республикасы Қаржы министрінің 2019 жылғы 7 қазандағы № 1100 бұйрығы (2019.26.12.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CFB" w:rsidRDefault="00FC2C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CFB"/>
    <w:rsid w:val="00FC2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C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C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2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2C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2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2C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967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719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847</Characters>
  <Application>Microsoft Office Word</Application>
  <DocSecurity>0</DocSecurity>
  <Lines>7</Lines>
  <Paragraphs>1</Paragraphs>
  <ScaleCrop>false</ScaleCrop>
  <Company>SPecialiST RePack</Company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министрінің кейбір бұйрықтарына өзгерістер енгізу туралы» Қазақстан Республикасы Премьер-Министрінің Бірінші орынбасары - Қазақстан Республикасы Қаржы министрінің 2019 жылғы 7 қазандағы № 1100 бұйрығы (2019.26.12.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2024-04-24T23:02:00Z</dcterms:created>
  <dcterms:modified xsi:type="dcterms:W3CDTF">2024-04-24T23:02:00Z</dcterms:modified>
</cp:coreProperties>
</file>