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318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қылмыстық, қылмыстық-процестік заңнама мен құқық қорғау және арнаулы мемлекеттік органдар қызметін жетілдіру мәселелері бойынша өзгерістер мен толықтырулар енгізу туралы» Қазақстан Республикасының 201</w:t>
      </w:r>
      <w:r>
        <w:rPr>
          <w:rStyle w:val="s0"/>
          <w:b/>
          <w:bCs/>
        </w:rPr>
        <w:t>8 жылғы 12 шілдедегі № 180-VІ Заңы</w:t>
      </w:r>
    </w:p>
    <w:p w:rsidR="00000000" w:rsidRDefault="008F318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F3182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2018 жылғы 20 шілде № 136 (29367)</w:t>
      </w:r>
      <w:r>
        <w:rPr>
          <w:rStyle w:val="s0"/>
        </w:rPr>
        <w:t xml:space="preserve">; </w:t>
      </w:r>
      <w:hyperlink r:id="rId7" w:anchor="!/doc/123552/kaz" w:tooltip="http://www.zan.gov.kz/client/#!/doc/123250/kaz" w:history="1">
        <w:r>
          <w:rPr>
            <w:rStyle w:val="a3"/>
          </w:rPr>
          <w:t>«ҚР НҚА электрондық түрдегі эталондық бақылау банкі» АЖ 2018 ж. 23 шілдеде</w:t>
        </w:r>
      </w:hyperlink>
      <w:r>
        <w:rPr>
          <w:rStyle w:val="s0"/>
        </w:rPr>
        <w:t>; ҚР Парламентінің Жаршысы 2018 ж., тамыз, № 16 (2767), 56-құжат (басылып шықты 06.08.2018 ж.)</w:t>
      </w:r>
    </w:p>
    <w:p w:rsidR="00000000" w:rsidRDefault="008F3182">
      <w:pPr>
        <w:ind w:firstLine="397"/>
        <w:jc w:val="both"/>
      </w:pPr>
      <w:r>
        <w:rPr>
          <w:rStyle w:val="s0"/>
        </w:rPr>
        <w:t> </w:t>
      </w:r>
    </w:p>
    <w:p w:rsidR="00000000" w:rsidRDefault="008F3182">
      <w:pPr>
        <w:ind w:firstLine="397"/>
        <w:jc w:val="both"/>
      </w:pPr>
      <w:r>
        <w:t> </w:t>
      </w:r>
    </w:p>
    <w:p w:rsidR="00000000" w:rsidRDefault="008F318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182" w:rsidRDefault="008F3182" w:rsidP="008F3182">
      <w:r>
        <w:separator/>
      </w:r>
    </w:p>
  </w:endnote>
  <w:endnote w:type="continuationSeparator" w:id="0">
    <w:p w:rsidR="008F3182" w:rsidRDefault="008F3182" w:rsidP="008F3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182" w:rsidRDefault="008F31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182" w:rsidRDefault="008F31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182" w:rsidRDefault="008F31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182" w:rsidRDefault="008F3182" w:rsidP="008F3182">
      <w:r>
        <w:separator/>
      </w:r>
    </w:p>
  </w:footnote>
  <w:footnote w:type="continuationSeparator" w:id="0">
    <w:p w:rsidR="008F3182" w:rsidRDefault="008F3182" w:rsidP="008F31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182" w:rsidRDefault="008F31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182" w:rsidRDefault="008F3182" w:rsidP="008F31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3182" w:rsidRPr="008F3182" w:rsidRDefault="008F3182" w:rsidP="008F31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қылмыстық, қылмыстық-процестік заңнама мен құқық қорғау және арнаулы мемлекеттік органдар қызметін жетілдіру мәселелері бойынша өзгерістер мен толықтырулар енгізу туралы» Қазақстан Республикасының 2018 жылғы 12 шілдедегі № 180-VІ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182" w:rsidRDefault="008F31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3182"/>
    <w:rsid w:val="008F3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31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31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31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31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31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31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31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31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585</Characters>
  <Application>Microsoft Office Word</Application>
  <DocSecurity>0</DocSecurity>
  <Lines>4</Lines>
  <Paragraphs>1</Paragraphs>
  <ScaleCrop>false</ScaleCrop>
  <Company>SPecialiST RePack</Company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қылмыстық, қылмыстық-процестік заңнама мен құқық қорғау және арнаулы мемлекеттік органдар қызметін жетілдіру мәселелері бойынша өзгерістер мен толықтырулар енгізу туралы» Қазақстан Республикасының 2018 жылғы 12 шілдедегі № 180-VІ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2024-09-07T19:45:00Z</dcterms:created>
  <dcterms:modified xsi:type="dcterms:W3CDTF">2024-09-07T19:45:00Z</dcterms:modified>
</cp:coreProperties>
</file>