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07D6">
      <w:pPr>
        <w:pStyle w:val="pc"/>
      </w:pPr>
      <w:bookmarkStart w:id="0" w:name="_GoBack"/>
      <w:bookmarkEnd w:id="0"/>
      <w:r>
        <w:rPr>
          <w:rStyle w:val="s1"/>
        </w:rPr>
        <w:t>Приказ Министра науки и высшего образования Республики Казахстан от 19 июня 2024 года № 304</w:t>
      </w:r>
      <w:r>
        <w:rPr>
          <w:rStyle w:val="s1"/>
        </w:rPr>
        <w:br/>
        <w:t>О внесении изменения в приказ Министра науки и высшего образования Республики Казахстан от 30 декабря 2022 года № 219 «Об утверждении Правил распределения мест в об</w:t>
      </w:r>
      <w:r>
        <w:rPr>
          <w:rStyle w:val="s1"/>
        </w:rPr>
        <w:t>щежитиях организаций высшего и (или) послевузовского образования»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A807D6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науки и высшего образования Республики Казахстан от 30 декабря 2022 года № 219 «Об утверждении Правил распределения мест в общежитиях организаций высшего и (или) послевузовского образования» (зарегистрирован в Реестре государственной регистрации н</w:t>
      </w:r>
      <w:r>
        <w:rPr>
          <w:rStyle w:val="s0"/>
        </w:rPr>
        <w:t>ормативных правовых актов под № 31540) следующее изменение:</w:t>
      </w:r>
    </w:p>
    <w:p w:rsidR="00000000" w:rsidRDefault="00A807D6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распределения мест в общежитиях организаций высшего и (или) послевузовского образования, утвержденных ук</w:t>
      </w:r>
      <w:r>
        <w:rPr>
          <w:rStyle w:val="s0"/>
        </w:rPr>
        <w:t>азанным приказом:</w:t>
      </w:r>
    </w:p>
    <w:p w:rsidR="00000000" w:rsidRDefault="00A807D6">
      <w:pPr>
        <w:pStyle w:val="pj"/>
      </w:pPr>
      <w:r>
        <w:rPr>
          <w:rStyle w:val="s0"/>
        </w:rPr>
        <w:t xml:space="preserve">подпункт 2) </w:t>
      </w:r>
      <w:hyperlink r:id="rId9" w:anchor="sub_id=1200" w:history="1">
        <w:r>
          <w:rPr>
            <w:rStyle w:val="a4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807D6">
      <w:pPr>
        <w:pStyle w:val="pj"/>
      </w:pPr>
      <w:r>
        <w:rPr>
          <w:rStyle w:val="s0"/>
        </w:rPr>
        <w:t>«2) лица с инвалидностью третьей группы, лица, у которых один или оба родителя являются лицами с инвали</w:t>
      </w:r>
      <w:r>
        <w:rPr>
          <w:rStyle w:val="s0"/>
        </w:rPr>
        <w:t>дностью, лица, получающие государственное социальное пособие по случаю потери кормильца, лица, получающие государственную адресную социальную помощь, ветераны, приравненные по льготам к ветеранам Великой Отечественной войны, лица из числа сельской молодежи</w:t>
      </w:r>
      <w:r>
        <w:rPr>
          <w:rStyle w:val="s0"/>
        </w:rPr>
        <w:t>, поступившие на обучение по образовательным программам, определяющим социально-экономическое развитие села, кандасы, а также граждане Республики Казахстан, выслужившие установленный срок срочной воинской службы на время первого года обучения в государстве</w:t>
      </w:r>
      <w:r>
        <w:rPr>
          <w:rStyle w:val="s0"/>
        </w:rPr>
        <w:t>нных ОВПО или ОВПО, более пятидесяти процентов голосующих акций (долей участия в уставном капитале) которых принадлежат государству, или ОВПО, в которых размещен государственный образовательный заказ.».</w:t>
      </w:r>
    </w:p>
    <w:p w:rsidR="00000000" w:rsidRDefault="00A807D6">
      <w:pPr>
        <w:pStyle w:val="pj"/>
      </w:pPr>
      <w:r>
        <w:rPr>
          <w:rStyle w:val="s0"/>
        </w:rPr>
        <w:t>2. Комитету высшего и послевузовского образования Мин</w:t>
      </w:r>
      <w:r>
        <w:rPr>
          <w:rStyle w:val="s0"/>
        </w:rPr>
        <w:t>истерства науки и высшего образования Республики Казахстан в установленном законодательством Республики Казахстан порядке обеспечить:</w:t>
      </w:r>
    </w:p>
    <w:p w:rsidR="00000000" w:rsidRDefault="00A807D6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</w:t>
      </w:r>
      <w:r>
        <w:rPr>
          <w:rStyle w:val="s0"/>
        </w:rPr>
        <w:t>терстве юстиции Республики Казахстан;</w:t>
      </w:r>
    </w:p>
    <w:p w:rsidR="00000000" w:rsidRDefault="00A807D6">
      <w:pPr>
        <w:pStyle w:val="pj"/>
      </w:pPr>
      <w:r>
        <w:rPr>
          <w:rStyle w:val="s0"/>
        </w:rPr>
        <w:t>2) размещение настоящего приказа на интернет-ресурсе Министерства науки и высшего образования Республики Казахстан после его официального опубликования.</w:t>
      </w:r>
    </w:p>
    <w:p w:rsidR="00000000" w:rsidRDefault="00A807D6">
      <w:pPr>
        <w:pStyle w:val="pj"/>
      </w:pPr>
      <w:r>
        <w:rPr>
          <w:rStyle w:val="s0"/>
        </w:rPr>
        <w:t>3. Контроль за исполнением настоящего приказа возложить на куриру</w:t>
      </w:r>
      <w:r>
        <w:rPr>
          <w:rStyle w:val="s0"/>
        </w:rPr>
        <w:t>ющего вице-министра науки и высшего образования Республики Казахстан.</w:t>
      </w:r>
    </w:p>
    <w:p w:rsidR="00000000" w:rsidRDefault="00A807D6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.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07D6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науки и высшего образования </w:t>
            </w:r>
          </w:p>
          <w:p w:rsidR="00000000" w:rsidRDefault="00A807D6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07D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807D6">
            <w:pPr>
              <w:pStyle w:val="pr"/>
            </w:pPr>
            <w:r>
              <w:rPr>
                <w:rStyle w:val="s0"/>
                <w:b/>
                <w:bCs/>
              </w:rPr>
              <w:t>С. Нурбек</w:t>
            </w:r>
          </w:p>
        </w:tc>
      </w:tr>
    </w:tbl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«СОГЛАСОВАН»</w:t>
      </w:r>
    </w:p>
    <w:p w:rsidR="00000000" w:rsidRDefault="00A807D6">
      <w:pPr>
        <w:pStyle w:val="pj"/>
      </w:pPr>
      <w:r>
        <w:rPr>
          <w:rStyle w:val="s0"/>
        </w:rPr>
        <w:t>Министерство сельского хозяйства</w:t>
      </w:r>
    </w:p>
    <w:p w:rsidR="00000000" w:rsidRDefault="00A807D6">
      <w:pPr>
        <w:pStyle w:val="pj"/>
      </w:pPr>
      <w:r>
        <w:rPr>
          <w:rStyle w:val="s0"/>
        </w:rPr>
        <w:t>Республики Казахстан</w:t>
      </w:r>
    </w:p>
    <w:p w:rsidR="00000000" w:rsidRDefault="00A807D6">
      <w:pPr>
        <w:pStyle w:val="pj"/>
      </w:pPr>
      <w:r>
        <w:rPr>
          <w:rStyle w:val="s0"/>
        </w:rPr>
        <w:t>«СОГЛАСОВАН»</w:t>
      </w:r>
    </w:p>
    <w:p w:rsidR="00000000" w:rsidRDefault="00A807D6">
      <w:pPr>
        <w:pStyle w:val="pj"/>
      </w:pPr>
      <w:r>
        <w:rPr>
          <w:rStyle w:val="s0"/>
        </w:rPr>
        <w:t>Министерство здравоохранения</w:t>
      </w:r>
    </w:p>
    <w:p w:rsidR="00000000" w:rsidRDefault="00A807D6">
      <w:pPr>
        <w:pStyle w:val="pj"/>
      </w:pPr>
      <w:r>
        <w:rPr>
          <w:rStyle w:val="s0"/>
        </w:rPr>
        <w:t>Республики Казахстан</w:t>
      </w:r>
    </w:p>
    <w:p w:rsidR="00000000" w:rsidRDefault="00A807D6">
      <w:pPr>
        <w:pStyle w:val="pj"/>
      </w:pPr>
      <w:r>
        <w:rPr>
          <w:rStyle w:val="s0"/>
        </w:rPr>
        <w:t>«СОГЛАСОВАН»</w:t>
      </w:r>
    </w:p>
    <w:p w:rsidR="00000000" w:rsidRDefault="00A807D6">
      <w:pPr>
        <w:pStyle w:val="pj"/>
      </w:pPr>
      <w:r>
        <w:rPr>
          <w:rStyle w:val="s0"/>
        </w:rPr>
        <w:t>Министерство обороны</w:t>
      </w:r>
    </w:p>
    <w:p w:rsidR="00000000" w:rsidRDefault="00A807D6">
      <w:pPr>
        <w:pStyle w:val="pj"/>
      </w:pPr>
      <w:r>
        <w:rPr>
          <w:rStyle w:val="s0"/>
        </w:rPr>
        <w:t>Республики Казахстан</w:t>
      </w:r>
    </w:p>
    <w:p w:rsidR="00000000" w:rsidRDefault="00A807D6">
      <w:pPr>
        <w:pStyle w:val="pj"/>
      </w:pPr>
      <w:r>
        <w:rPr>
          <w:rStyle w:val="s0"/>
        </w:rPr>
        <w:t>«СОГЛАСОВАН»</w:t>
      </w:r>
    </w:p>
    <w:p w:rsidR="00000000" w:rsidRDefault="00A807D6">
      <w:pPr>
        <w:pStyle w:val="pj"/>
      </w:pPr>
      <w:r>
        <w:rPr>
          <w:rStyle w:val="s0"/>
        </w:rPr>
        <w:t>Министерство культуры и информации</w:t>
      </w:r>
    </w:p>
    <w:p w:rsidR="00000000" w:rsidRDefault="00A807D6">
      <w:pPr>
        <w:pStyle w:val="pj"/>
      </w:pPr>
      <w:r>
        <w:rPr>
          <w:rStyle w:val="s0"/>
        </w:rPr>
        <w:t>Республики Казахстан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p w:rsidR="00000000" w:rsidRDefault="00A807D6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7D6" w:rsidRDefault="00A807D6" w:rsidP="00A807D6">
      <w:r>
        <w:separator/>
      </w:r>
    </w:p>
  </w:endnote>
  <w:endnote w:type="continuationSeparator" w:id="0">
    <w:p w:rsidR="00A807D6" w:rsidRDefault="00A807D6" w:rsidP="00A807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D6" w:rsidRDefault="00A807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D6" w:rsidRDefault="00A807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D6" w:rsidRDefault="00A807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7D6" w:rsidRDefault="00A807D6" w:rsidP="00A807D6">
      <w:r>
        <w:separator/>
      </w:r>
    </w:p>
  </w:footnote>
  <w:footnote w:type="continuationSeparator" w:id="0">
    <w:p w:rsidR="00A807D6" w:rsidRDefault="00A807D6" w:rsidP="00A807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D6" w:rsidRDefault="00A807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D6" w:rsidRDefault="00A807D6" w:rsidP="00A807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07D6" w:rsidRDefault="00A807D6" w:rsidP="00A807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19 июня 2024 года № 304 «О внесении изменения в приказ Министра науки и высшего образования Республики Казахстан от 30 декабря 2022 года № 219 «Об утверждении Правил распределения мест в общежитиях организаций высшего и (или) послевузовского образования»</w:t>
    </w:r>
  </w:p>
  <w:p w:rsidR="00A807D6" w:rsidRPr="00A807D6" w:rsidRDefault="00A807D6" w:rsidP="00A807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06.07.2024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7D6" w:rsidRDefault="00A807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07D6"/>
    <w:rsid w:val="00A80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807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07D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07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07D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807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07D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07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07D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0063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0063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317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9317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0063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2777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науки и высшего образования Республики Казахстан от 19 июня 2024 года № 304 «О внесении изменения в приказ Министра науки и высшего образования Республики Казахстан от 30 декабря 2022 года № 219 «Об утверждении Правил распределения мест в общежитиях организаций высшего и (или) послевузовского образования»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2024-07-05T19:16:00Z</dcterms:created>
  <dcterms:modified xsi:type="dcterms:W3CDTF">2024-07-05T19:16:00Z</dcterms:modified>
</cp:coreProperties>
</file>