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C4768">
      <w:pPr>
        <w:pStyle w:val="pc"/>
      </w:pPr>
      <w:bookmarkStart w:id="0" w:name="_GoBack"/>
      <w:bookmarkEnd w:id="0"/>
      <w:r>
        <w:rPr>
          <w:rStyle w:val="s1"/>
        </w:rPr>
        <w:t>Постановление Правления Агентства Республики Казахстан по регулированию и развитию финансового рынка от 23 ноября 2020 года № 108</w:t>
      </w:r>
      <w:r>
        <w:rPr>
          <w:rStyle w:val="s1"/>
        </w:rPr>
        <w:br/>
        <w:t>Об утверждении Правил лицензирования микрофинансовой деятельности, Квалификационных требований на осуществление микрофинансово</w:t>
      </w:r>
      <w:r>
        <w:rPr>
          <w:rStyle w:val="s1"/>
        </w:rPr>
        <w:t>й деятельности и перечня документов, подтверждающих соответствие им</w:t>
      </w:r>
    </w:p>
    <w:p w:rsidR="00000000" w:rsidRDefault="001C4768">
      <w:pPr>
        <w:pStyle w:val="pc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15.07.2023 г.)</w:t>
      </w:r>
    </w:p>
    <w:p w:rsidR="00000000" w:rsidRDefault="001C4768">
      <w:pPr>
        <w:pStyle w:val="a3"/>
      </w:pPr>
      <w:r>
        <w:rPr>
          <w:rStyle w:val="s0"/>
        </w:rPr>
        <w:t> </w:t>
      </w:r>
    </w:p>
    <w:p w:rsidR="00000000" w:rsidRDefault="001C4768">
      <w:pPr>
        <w:pStyle w:val="pj"/>
      </w:pPr>
      <w:r>
        <w:rPr>
          <w:rStyle w:val="s0"/>
        </w:rPr>
        <w:t xml:space="preserve">В соответствии с </w:t>
      </w:r>
      <w:hyperlink r:id="rId8" w:anchor="sub_id=270004" w:history="1">
        <w:r>
          <w:rPr>
            <w:rStyle w:val="a4"/>
          </w:rPr>
          <w:t>подпунктом 4-4) статьи 27</w:t>
        </w:r>
      </w:hyperlink>
      <w:r>
        <w:rPr>
          <w:rStyle w:val="s0"/>
        </w:rPr>
        <w:t xml:space="preserve"> Закона Республики Казахстан от 26 ноября 2012 года «О микрофинансовой деятельности», </w:t>
      </w:r>
      <w:hyperlink r:id="rId9" w:anchor="sub_id=120200" w:history="1">
        <w:r>
          <w:rPr>
            <w:rStyle w:val="a4"/>
          </w:rPr>
          <w:t>пунктом 2 статьи 12</w:t>
        </w:r>
      </w:hyperlink>
      <w:r>
        <w:rPr>
          <w:rStyle w:val="s0"/>
        </w:rPr>
        <w:t xml:space="preserve"> Закона Республики Казахстан от 16 мая 2014 года «О разрешениях и уведомлениях» и в целях реализации </w:t>
      </w:r>
      <w:hyperlink r:id="rId10" w:history="1">
        <w:r>
          <w:rPr>
            <w:rStyle w:val="a4"/>
          </w:rPr>
          <w:t>Закона</w:t>
        </w:r>
      </w:hyperlink>
      <w:r>
        <w:rPr>
          <w:rStyle w:val="s0"/>
        </w:rPr>
        <w:t xml:space="preserve"> Республики Казахстан от 3 июля 2020 года </w:t>
      </w:r>
      <w:r>
        <w:rPr>
          <w:rStyle w:val="s0"/>
        </w:rPr>
        <w:t>«О внесении изменений и дополнений в некоторые законодательные акты Республики Казахстан по вопросам ипотечных займов в иностранной валюте, совершенствования регулирования субъектов рынка платежных услуг, всеобщего декларирования и восстановления экономиче</w:t>
      </w:r>
      <w:r>
        <w:rPr>
          <w:rStyle w:val="s0"/>
        </w:rPr>
        <w:t xml:space="preserve">ского роста» Правление Агентства Республики Казахстан по регулированию и развитию финансового рынка </w:t>
      </w:r>
      <w:r>
        <w:rPr>
          <w:rStyle w:val="s0"/>
          <w:b/>
          <w:bCs/>
        </w:rPr>
        <w:t>ПОСТАНОВЛЯЕТ</w:t>
      </w:r>
      <w:r>
        <w:rPr>
          <w:rStyle w:val="s0"/>
        </w:rPr>
        <w:t>:</w:t>
      </w:r>
    </w:p>
    <w:p w:rsidR="00000000" w:rsidRDefault="001C4768">
      <w:pPr>
        <w:pStyle w:val="pj"/>
      </w:pPr>
      <w:r>
        <w:rPr>
          <w:rStyle w:val="s0"/>
        </w:rPr>
        <w:t>1. Утвердить:</w:t>
      </w:r>
    </w:p>
    <w:p w:rsidR="00000000" w:rsidRDefault="001C4768">
      <w:pPr>
        <w:pStyle w:val="pj"/>
      </w:pPr>
      <w:r>
        <w:rPr>
          <w:rStyle w:val="s0"/>
        </w:rPr>
        <w:t xml:space="preserve">1) </w:t>
      </w:r>
      <w:hyperlink w:anchor="sub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лицензирования микрофинансовой деятельности, согласно приложению 1 к настоящему постанов</w:t>
      </w:r>
      <w:r>
        <w:rPr>
          <w:rStyle w:val="s0"/>
        </w:rPr>
        <w:t>лению;</w:t>
      </w:r>
    </w:p>
    <w:p w:rsidR="00000000" w:rsidRDefault="001C4768">
      <w:pPr>
        <w:pStyle w:val="pj"/>
      </w:pPr>
      <w:r>
        <w:rPr>
          <w:rStyle w:val="s0"/>
        </w:rPr>
        <w:t xml:space="preserve">2) </w:t>
      </w:r>
      <w:hyperlink w:anchor="sub10" w:history="1">
        <w:r>
          <w:rPr>
            <w:rStyle w:val="a4"/>
          </w:rPr>
          <w:t>Квалификационные требования</w:t>
        </w:r>
      </w:hyperlink>
      <w:r>
        <w:rPr>
          <w:rStyle w:val="s0"/>
        </w:rPr>
        <w:t xml:space="preserve"> на осуществление микрофинансовой деятельности и перечень документов, подтверждающих соответствие им, согласно приложению 2 к настоящему постановлению.</w:t>
      </w:r>
    </w:p>
    <w:p w:rsidR="00000000" w:rsidRDefault="001C4768">
      <w:pPr>
        <w:pStyle w:val="pj"/>
      </w:pPr>
      <w:r>
        <w:rPr>
          <w:rStyle w:val="s0"/>
        </w:rPr>
        <w:t>2. Признать утратившими силу:</w:t>
      </w:r>
    </w:p>
    <w:p w:rsidR="00000000" w:rsidRDefault="001C4768">
      <w:pPr>
        <w:pStyle w:val="pj"/>
      </w:pPr>
      <w:r>
        <w:rPr>
          <w:rStyle w:val="s0"/>
        </w:rPr>
        <w:t xml:space="preserve">1) </w:t>
      </w:r>
      <w:hyperlink r:id="rId11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Правления Агентства Республики Казахстан по регулированию и развитию финансового рынка от 24 марта 2020 года № 21 «Об утверждении Правил прохождения учетной регистрации организаций, о</w:t>
      </w:r>
      <w:r>
        <w:rPr>
          <w:rStyle w:val="s0"/>
        </w:rPr>
        <w:t>существляющих микрофинансовую деятельность, включая перечень документов, представляемых для прохождения учетной регистрации, а также ведения и исключения из реестра организаций, осуществляющих микрофинансовую деятельность» (зарегистрировано в Реестре госуд</w:t>
      </w:r>
      <w:r>
        <w:rPr>
          <w:rStyle w:val="s0"/>
        </w:rPr>
        <w:t>арственной регистрации нормативных правовых актов под № 20163, опубликовано 25 марта 2020 года в Эталонном контрольном банке нормативных правовых актов Республики Казахстан);</w:t>
      </w:r>
    </w:p>
    <w:p w:rsidR="00000000" w:rsidRDefault="001C4768">
      <w:pPr>
        <w:pStyle w:val="pj"/>
      </w:pPr>
      <w:r>
        <w:rPr>
          <w:rStyle w:val="s0"/>
        </w:rPr>
        <w:t xml:space="preserve">2) </w:t>
      </w:r>
      <w:hyperlink r:id="rId12" w:anchor="sub_id=200" w:history="1">
        <w:r>
          <w:rPr>
            <w:rStyle w:val="a4"/>
          </w:rPr>
          <w:t>пункт 2</w:t>
        </w:r>
      </w:hyperlink>
      <w:r>
        <w:rPr>
          <w:rStyle w:val="s0"/>
        </w:rPr>
        <w:t xml:space="preserve"> постановления Правления Агентства Республики Казахстан по регулированию и развитию финансового рынка от 30 апреля 2020 года № 55 «О внесении изменений в некоторые нормативные правовые акты Республики Казахстан по вопросам регулирования деятельно</w:t>
      </w:r>
      <w:r>
        <w:rPr>
          <w:rStyle w:val="s0"/>
        </w:rPr>
        <w:t>сти организаций, осуществляющих микрофинансовую деятельность» (зарегистрировано в Реестре государственной регистрации нормативных правовых актов под № 20549, опубликовано 30 апреля 2020 года в Эталонном контрольном банке нормативных правовых актов Республи</w:t>
      </w:r>
      <w:r>
        <w:rPr>
          <w:rStyle w:val="s0"/>
        </w:rPr>
        <w:t>ки Казахстан).</w:t>
      </w:r>
    </w:p>
    <w:p w:rsidR="00000000" w:rsidRDefault="001C4768">
      <w:pPr>
        <w:pStyle w:val="pj"/>
      </w:pPr>
      <w:r>
        <w:rPr>
          <w:rStyle w:val="s0"/>
        </w:rPr>
        <w:t>3. Департаменту банковского регулирования в установленном законодательством Республики Казахстан порядке обеспечить:</w:t>
      </w:r>
    </w:p>
    <w:p w:rsidR="00000000" w:rsidRDefault="001C4768">
      <w:pPr>
        <w:pStyle w:val="pj"/>
      </w:pPr>
      <w:r>
        <w:rPr>
          <w:rStyle w:val="s0"/>
        </w:rPr>
        <w:t xml:space="preserve">1) совместно с Юридическим департаментом государственную </w:t>
      </w:r>
      <w:hyperlink r:id="rId13" w:history="1">
        <w:r>
          <w:rPr>
            <w:rStyle w:val="a4"/>
          </w:rPr>
          <w:t>ре</w:t>
        </w:r>
        <w:r>
          <w:rPr>
            <w:rStyle w:val="a4"/>
          </w:rPr>
          <w:t>гистрацию</w:t>
        </w:r>
      </w:hyperlink>
      <w:r>
        <w:rPr>
          <w:rStyle w:val="s0"/>
        </w:rPr>
        <w:t xml:space="preserve"> настоящего постановления в Министерстве юстиции Республики Казахстан;</w:t>
      </w:r>
    </w:p>
    <w:p w:rsidR="00000000" w:rsidRDefault="001C4768">
      <w:pPr>
        <w:pStyle w:val="pj"/>
      </w:pPr>
      <w:r>
        <w:rPr>
          <w:rStyle w:val="s0"/>
        </w:rPr>
        <w:t>2) размещение настоящего постановления на официальном интернет-ресурсе Агентства Республики Казахстан по регулированию и развитию финансового рынка после его официального опубл</w:t>
      </w:r>
      <w:r>
        <w:rPr>
          <w:rStyle w:val="s0"/>
        </w:rPr>
        <w:t>икования;</w:t>
      </w:r>
    </w:p>
    <w:p w:rsidR="00000000" w:rsidRDefault="001C4768">
      <w:pPr>
        <w:pStyle w:val="pj"/>
      </w:pPr>
      <w:r>
        <w:rPr>
          <w:rStyle w:val="s0"/>
        </w:rPr>
        <w:t>3) в течение десяти рабочих дней после государственной регистрации настоящего постановления представление в Юридический департамент сведений об исполнении мероприятия, предусмотренных подпунктом 2) настоящего пункта.</w:t>
      </w:r>
    </w:p>
    <w:p w:rsidR="00000000" w:rsidRDefault="001C4768">
      <w:pPr>
        <w:pStyle w:val="pj"/>
      </w:pPr>
      <w:r>
        <w:rPr>
          <w:rStyle w:val="s0"/>
        </w:rPr>
        <w:t>4. Контроль за исполнением на</w:t>
      </w:r>
      <w:r>
        <w:rPr>
          <w:rStyle w:val="s0"/>
        </w:rPr>
        <w:t>стоящего постановления возложить на курирующего заместителя Председателя Агентства Республики Казахстан по регулированию и развитию финансового рынка.</w:t>
      </w:r>
    </w:p>
    <w:p w:rsidR="00000000" w:rsidRDefault="001C4768">
      <w:pPr>
        <w:pStyle w:val="pj"/>
      </w:pPr>
      <w:r>
        <w:rPr>
          <w:rStyle w:val="s0"/>
        </w:rPr>
        <w:t xml:space="preserve">5. Настоящее постановление вводится в действие по истечении двадцати одного календарного дня после дня его первого официального </w:t>
      </w:r>
      <w:hyperlink r:id="rId14" w:history="1">
        <w:r>
          <w:rPr>
            <w:rStyle w:val="a4"/>
          </w:rPr>
          <w:t>опубликования</w:t>
        </w:r>
      </w:hyperlink>
      <w:r>
        <w:rPr>
          <w:rStyle w:val="s0"/>
        </w:rPr>
        <w:t xml:space="preserve"> и распространяется на правоотношения, возникшие с</w:t>
      </w:r>
      <w:r>
        <w:rPr>
          <w:rStyle w:val="s0"/>
        </w:rPr>
        <w:t xml:space="preserve"> 1 января 2021 года.</w:t>
      </w:r>
    </w:p>
    <w:p w:rsidR="00000000" w:rsidRDefault="001C4768">
      <w:pPr>
        <w:pStyle w:val="pj"/>
      </w:pPr>
      <w:r>
        <w:rPr>
          <w:rStyle w:val="s0"/>
        </w:rPr>
        <w:t> </w:t>
      </w:r>
    </w:p>
    <w:p w:rsidR="00000000" w:rsidRDefault="001C4768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C4768">
            <w:pPr>
              <w:pStyle w:val="a3"/>
            </w:pPr>
            <w:r>
              <w:rPr>
                <w:rStyle w:val="s0"/>
                <w:b/>
                <w:bCs/>
              </w:rPr>
              <w:t xml:space="preserve">Председатель Агентства Республики Казахстан </w:t>
            </w:r>
          </w:p>
          <w:p w:rsidR="00000000" w:rsidRDefault="001C4768">
            <w:pPr>
              <w:pStyle w:val="a3"/>
            </w:pPr>
            <w:r>
              <w:rPr>
                <w:rStyle w:val="s0"/>
                <w:b/>
                <w:bCs/>
              </w:rPr>
              <w:t>по регулированию и развитию финансового рынка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C4768">
            <w:pPr>
              <w:pStyle w:val="pr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1C4768">
            <w:pPr>
              <w:pStyle w:val="pr"/>
            </w:pPr>
            <w:r>
              <w:rPr>
                <w:rStyle w:val="s0"/>
                <w:b/>
                <w:bCs/>
              </w:rPr>
              <w:t>М. Абылкасымова</w:t>
            </w:r>
          </w:p>
        </w:tc>
      </w:tr>
    </w:tbl>
    <w:p w:rsidR="00000000" w:rsidRDefault="001C4768">
      <w:pPr>
        <w:pStyle w:val="pj"/>
      </w:pPr>
      <w:r>
        <w:rPr>
          <w:rStyle w:val="s0"/>
        </w:rPr>
        <w:t> </w:t>
      </w:r>
    </w:p>
    <w:p w:rsidR="00000000" w:rsidRDefault="001C4768">
      <w:pPr>
        <w:pStyle w:val="a3"/>
      </w:pPr>
      <w:r>
        <w:rPr>
          <w:rStyle w:val="s0"/>
        </w:rPr>
        <w:t>«СОГЛАСОВАНО»</w:t>
      </w:r>
    </w:p>
    <w:p w:rsidR="00000000" w:rsidRDefault="001C4768">
      <w:pPr>
        <w:pStyle w:val="a3"/>
      </w:pPr>
      <w:r>
        <w:rPr>
          <w:rStyle w:val="s0"/>
        </w:rPr>
        <w:t>Министерство национальной экономики</w:t>
      </w:r>
    </w:p>
    <w:p w:rsidR="00000000" w:rsidRDefault="001C4768">
      <w:pPr>
        <w:pStyle w:val="a3"/>
      </w:pPr>
      <w:r>
        <w:rPr>
          <w:rStyle w:val="s0"/>
        </w:rPr>
        <w:t>Республики Казахстан</w:t>
      </w:r>
    </w:p>
    <w:p w:rsidR="00000000" w:rsidRDefault="001C4768">
      <w:pPr>
        <w:pStyle w:val="a3"/>
      </w:pPr>
      <w:r>
        <w:rPr>
          <w:rStyle w:val="s0"/>
        </w:rPr>
        <w:t>2020 года</w:t>
      </w:r>
    </w:p>
    <w:p w:rsidR="00000000" w:rsidRDefault="001C4768">
      <w:pPr>
        <w:pStyle w:val="a3"/>
      </w:pPr>
      <w:r>
        <w:rPr>
          <w:rStyle w:val="s0"/>
        </w:rPr>
        <w:t> </w:t>
      </w:r>
    </w:p>
    <w:p w:rsidR="00000000" w:rsidRDefault="001C4768">
      <w:pPr>
        <w:pStyle w:val="a3"/>
      </w:pPr>
      <w:r>
        <w:rPr>
          <w:rStyle w:val="s0"/>
        </w:rPr>
        <w:t>«СОГЛАСОВАНО»</w:t>
      </w:r>
    </w:p>
    <w:p w:rsidR="00000000" w:rsidRDefault="001C4768">
      <w:pPr>
        <w:pStyle w:val="a3"/>
      </w:pPr>
      <w:r>
        <w:rPr>
          <w:rStyle w:val="s0"/>
        </w:rPr>
        <w:t>Министерство цифрового развития,</w:t>
      </w:r>
    </w:p>
    <w:p w:rsidR="00000000" w:rsidRDefault="001C4768">
      <w:pPr>
        <w:pStyle w:val="a3"/>
      </w:pPr>
      <w:r>
        <w:rPr>
          <w:rStyle w:val="s0"/>
        </w:rPr>
        <w:t>инноваций и аэрокосмической</w:t>
      </w:r>
    </w:p>
    <w:p w:rsidR="00000000" w:rsidRDefault="001C4768">
      <w:pPr>
        <w:pStyle w:val="a3"/>
      </w:pPr>
      <w:r>
        <w:rPr>
          <w:rStyle w:val="s0"/>
        </w:rPr>
        <w:t>промышленности Республики Казахстан</w:t>
      </w:r>
    </w:p>
    <w:p w:rsidR="00000000" w:rsidRDefault="001C4768">
      <w:pPr>
        <w:pStyle w:val="a3"/>
      </w:pPr>
      <w:r>
        <w:rPr>
          <w:rStyle w:val="s0"/>
        </w:rPr>
        <w:t> </w:t>
      </w:r>
    </w:p>
    <w:p w:rsidR="00000000" w:rsidRDefault="001C4768">
      <w:pPr>
        <w:pStyle w:val="pr"/>
      </w:pPr>
      <w:bookmarkStart w:id="1" w:name="SUB100"/>
      <w:bookmarkEnd w:id="1"/>
      <w:r>
        <w:rPr>
          <w:rStyle w:val="s0"/>
        </w:rPr>
        <w:t xml:space="preserve">Приложение 1 к </w:t>
      </w:r>
      <w:hyperlink w:anchor="sub0" w:history="1">
        <w:r>
          <w:rPr>
            <w:rStyle w:val="a4"/>
          </w:rPr>
          <w:t>постановлению</w:t>
        </w:r>
      </w:hyperlink>
    </w:p>
    <w:p w:rsidR="00000000" w:rsidRDefault="001C4768">
      <w:pPr>
        <w:pStyle w:val="pr"/>
      </w:pPr>
      <w:r>
        <w:rPr>
          <w:rStyle w:val="s0"/>
        </w:rPr>
        <w:t>Правления Агентства</w:t>
      </w:r>
    </w:p>
    <w:p w:rsidR="00000000" w:rsidRDefault="001C4768">
      <w:pPr>
        <w:pStyle w:val="pr"/>
      </w:pPr>
      <w:r>
        <w:rPr>
          <w:rStyle w:val="s0"/>
        </w:rPr>
        <w:t>Республики Казахстан</w:t>
      </w:r>
    </w:p>
    <w:p w:rsidR="00000000" w:rsidRDefault="001C4768">
      <w:pPr>
        <w:pStyle w:val="pr"/>
      </w:pPr>
      <w:r>
        <w:rPr>
          <w:rStyle w:val="s0"/>
        </w:rPr>
        <w:t>по регулированию и развитию</w:t>
      </w:r>
    </w:p>
    <w:p w:rsidR="00000000" w:rsidRDefault="001C4768">
      <w:pPr>
        <w:pStyle w:val="pr"/>
      </w:pPr>
      <w:r>
        <w:rPr>
          <w:rStyle w:val="s0"/>
        </w:rPr>
        <w:t>финансового рынка</w:t>
      </w:r>
    </w:p>
    <w:p w:rsidR="00000000" w:rsidRDefault="001C4768">
      <w:pPr>
        <w:pStyle w:val="pr"/>
      </w:pPr>
      <w:r>
        <w:rPr>
          <w:rStyle w:val="s0"/>
        </w:rPr>
        <w:t>от 23 ноября 2</w:t>
      </w:r>
      <w:r>
        <w:rPr>
          <w:rStyle w:val="s0"/>
        </w:rPr>
        <w:t>020 года № 108</w:t>
      </w:r>
    </w:p>
    <w:p w:rsidR="00000000" w:rsidRDefault="001C4768">
      <w:pPr>
        <w:pStyle w:val="pr"/>
      </w:pPr>
      <w:r>
        <w:rPr>
          <w:rStyle w:val="s0"/>
        </w:rPr>
        <w:t> </w:t>
      </w:r>
    </w:p>
    <w:p w:rsidR="00000000" w:rsidRDefault="001C4768">
      <w:pPr>
        <w:pStyle w:val="pr"/>
      </w:pPr>
      <w:r>
        <w:rPr>
          <w:rStyle w:val="s0"/>
        </w:rPr>
        <w:t> </w:t>
      </w:r>
    </w:p>
    <w:p w:rsidR="00000000" w:rsidRDefault="001C4768">
      <w:pPr>
        <w:pStyle w:val="pc"/>
      </w:pPr>
      <w:r>
        <w:rPr>
          <w:rStyle w:val="s1"/>
        </w:rPr>
        <w:t>Правила лицензирования микрофинансовой деятельности</w:t>
      </w:r>
    </w:p>
    <w:p w:rsidR="00000000" w:rsidRDefault="001C4768">
      <w:pPr>
        <w:pStyle w:val="pj"/>
      </w:pPr>
      <w:r>
        <w:rPr>
          <w:rStyle w:val="s0"/>
        </w:rPr>
        <w:t> </w:t>
      </w:r>
    </w:p>
    <w:p w:rsidR="00000000" w:rsidRDefault="001C4768">
      <w:pPr>
        <w:pStyle w:val="pc"/>
      </w:pPr>
      <w:r>
        <w:rPr>
          <w:rStyle w:val="s1"/>
        </w:rPr>
        <w:t>Глава 1. Общие положения</w:t>
      </w:r>
    </w:p>
    <w:p w:rsidR="00000000" w:rsidRDefault="001C4768">
      <w:pPr>
        <w:pStyle w:val="pj"/>
      </w:pPr>
      <w:r>
        <w:rPr>
          <w:rStyle w:val="s0"/>
        </w:rPr>
        <w:t> </w:t>
      </w:r>
    </w:p>
    <w:p w:rsidR="00000000" w:rsidRDefault="001C4768">
      <w:pPr>
        <w:pStyle w:val="pj"/>
      </w:pPr>
      <w:r>
        <w:rPr>
          <w:rStyle w:val="s0"/>
        </w:rPr>
        <w:t xml:space="preserve">1. Настоящие Правила лицензирования микрофинансовой деятельности (далее - Правила) разработаны в соответствии с </w:t>
      </w:r>
      <w:hyperlink r:id="rId15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 от 4 июля 2003 года «О государственном регулировании, контроле и надзоре финансового рынка и финансовых организаций», от 26 ноября 2012 года «О микрофинансово</w:t>
      </w:r>
      <w:r>
        <w:rPr>
          <w:rStyle w:val="s0"/>
        </w:rPr>
        <w:t>й деятельности» (далее - Закон), от 15 апреля 2013 года «О государственных услугах», от 16 мая 2014 года «О разрешениях и уведомлениях» (далее - Закон о разрешениях и уведомлениях) и определяют порядок лицензирования уполномоченным органом по регулированию</w:t>
      </w:r>
      <w:r>
        <w:rPr>
          <w:rStyle w:val="s0"/>
        </w:rPr>
        <w:t>, контролю и надзору финансового рынка и финансовых организаций (далее - услугодатель) микрофинансовой деятельности, осуществляемой микрофинансовыми организациями, кредитными товариществами и ломбардами (далее - услогополучатель).</w:t>
      </w:r>
    </w:p>
    <w:p w:rsidR="00000000" w:rsidRDefault="001C4768">
      <w:pPr>
        <w:pStyle w:val="pj"/>
      </w:pPr>
      <w:r>
        <w:rPr>
          <w:rStyle w:val="s0"/>
        </w:rPr>
        <w:t> </w:t>
      </w:r>
    </w:p>
    <w:p w:rsidR="00000000" w:rsidRDefault="001C4768">
      <w:pPr>
        <w:pStyle w:val="pj"/>
      </w:pPr>
      <w:r>
        <w:rPr>
          <w:rStyle w:val="s0"/>
        </w:rPr>
        <w:t> </w:t>
      </w:r>
    </w:p>
    <w:p w:rsidR="00000000" w:rsidRDefault="001C4768">
      <w:pPr>
        <w:pStyle w:val="pc"/>
      </w:pPr>
      <w:r>
        <w:rPr>
          <w:rStyle w:val="s1"/>
        </w:rPr>
        <w:t>Глава 2. Порядок выдачи лицензии на осуществление микрофинансовой деятельности</w:t>
      </w:r>
    </w:p>
    <w:p w:rsidR="00000000" w:rsidRDefault="001C4768">
      <w:pPr>
        <w:pStyle w:val="pj"/>
      </w:pPr>
      <w:r>
        <w:rPr>
          <w:rStyle w:val="s0"/>
        </w:rPr>
        <w:t> </w:t>
      </w:r>
    </w:p>
    <w:p w:rsidR="00000000" w:rsidRDefault="001C4768">
      <w:pPr>
        <w:pStyle w:val="pji"/>
      </w:pPr>
      <w:r>
        <w:rPr>
          <w:rStyle w:val="s3"/>
        </w:rPr>
        <w:t xml:space="preserve">Пункт 2 изложен в редакции </w:t>
      </w:r>
      <w:hyperlink r:id="rId16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Агентства РК по регулированию и развитию финансового рынка </w:t>
      </w:r>
      <w:r>
        <w:rPr>
          <w:rStyle w:val="s3"/>
        </w:rPr>
        <w:t>от 31.03.21 г. № 52 (</w:t>
      </w:r>
      <w:hyperlink r:id="rId17" w:anchor="sub_id=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8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Агентства РК по регулированию и развитию финансо</w:t>
      </w:r>
      <w:r>
        <w:rPr>
          <w:rStyle w:val="s3"/>
        </w:rPr>
        <w:t>вого рынка от 27.04.23 г. № 13 (введено в действие с 15 июля 2023 г.) (</w:t>
      </w:r>
      <w:hyperlink r:id="rId19" w:anchor="sub_id=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C4768">
      <w:pPr>
        <w:pStyle w:val="pj"/>
      </w:pPr>
      <w:r>
        <w:rPr>
          <w:rStyle w:val="s0"/>
        </w:rPr>
        <w:t xml:space="preserve">2. Перечень основных требований к оказанию государственной услуги приведен в </w:t>
      </w:r>
      <w:hyperlink w:anchor="sub1" w:history="1">
        <w:r>
          <w:rPr>
            <w:rStyle w:val="a4"/>
          </w:rPr>
          <w:t>приложении 1</w:t>
        </w:r>
      </w:hyperlink>
      <w:r>
        <w:rPr>
          <w:rStyle w:val="s0"/>
        </w:rPr>
        <w:t xml:space="preserve"> к Правилам. При направлении услугополучателем заявления через портал в «личном кабинете» автоматически отображается статус о принятии запроса на оказание государственной услуги с указанием даты и времени получения результата.</w:t>
      </w:r>
    </w:p>
    <w:p w:rsidR="00000000" w:rsidRDefault="001C4768">
      <w:pPr>
        <w:pStyle w:val="pj"/>
      </w:pPr>
      <w:r>
        <w:rPr>
          <w:rStyle w:val="s0"/>
        </w:rPr>
        <w:t>И</w:t>
      </w:r>
      <w:r>
        <w:rPr>
          <w:rStyle w:val="s0"/>
        </w:rPr>
        <w:t>нформация о стадии оказания государственной услуги обновляется в автоматическом режиме в информационной системе мониторинга оказания государственных услуг.</w:t>
      </w:r>
    </w:p>
    <w:p w:rsidR="00000000" w:rsidRDefault="001C4768">
      <w:pPr>
        <w:pStyle w:val="pji"/>
      </w:pPr>
      <w:r>
        <w:rPr>
          <w:rStyle w:val="s3"/>
        </w:rPr>
        <w:t xml:space="preserve">Пункт 3 изложен в редакции </w:t>
      </w:r>
      <w:hyperlink r:id="rId20" w:history="1">
        <w:r>
          <w:rPr>
            <w:rStyle w:val="a4"/>
            <w:i/>
            <w:iCs/>
          </w:rPr>
          <w:t>постанов</w:t>
        </w:r>
        <w:r>
          <w:rPr>
            <w:rStyle w:val="a4"/>
            <w:i/>
            <w:iCs/>
          </w:rPr>
          <w:t>ления</w:t>
        </w:r>
      </w:hyperlink>
      <w:r>
        <w:rPr>
          <w:rStyle w:val="s3"/>
        </w:rPr>
        <w:t xml:space="preserve"> Правления Агентства РК по регулированию и развитию финансового рынка от 27.04.23 г. № 13 (введено в действие с 15 июля 2023 г.) (</w:t>
      </w:r>
      <w:hyperlink r:id="rId21" w:anchor="sub_id=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C4768">
      <w:pPr>
        <w:pStyle w:val="pj"/>
      </w:pPr>
      <w:r>
        <w:rPr>
          <w:rStyle w:val="s0"/>
        </w:rPr>
        <w:t>3. Для получения лицензи</w:t>
      </w:r>
      <w:r>
        <w:rPr>
          <w:rStyle w:val="s0"/>
        </w:rPr>
        <w:t xml:space="preserve">и на осуществление микрофинансовой деятельности услугополучатель представляет услугодателю заявление о выдаче лицензии на осуществление микрофинансовой деятельности по форме согласно </w:t>
      </w:r>
      <w:hyperlink w:anchor="sub2" w:history="1">
        <w:r>
          <w:rPr>
            <w:rStyle w:val="a4"/>
          </w:rPr>
          <w:t>приложению 2</w:t>
        </w:r>
      </w:hyperlink>
      <w:r>
        <w:rPr>
          <w:rStyle w:val="s0"/>
        </w:rPr>
        <w:t xml:space="preserve"> к Правилам (далее – заявление о в</w:t>
      </w:r>
      <w:r>
        <w:rPr>
          <w:rStyle w:val="s0"/>
        </w:rPr>
        <w:t xml:space="preserve">ыдаче лицензии) и документы, предусмотренные </w:t>
      </w:r>
      <w:hyperlink w:anchor="sub1" w:history="1">
        <w:r>
          <w:rPr>
            <w:rStyle w:val="a4"/>
          </w:rPr>
          <w:t>пунктом 8</w:t>
        </w:r>
      </w:hyperlink>
      <w:r>
        <w:rPr>
          <w:rStyle w:val="s0"/>
        </w:rPr>
        <w:t xml:space="preserve"> Перечня основных требований к оказанию государственной услуги.</w:t>
      </w:r>
    </w:p>
    <w:p w:rsidR="00000000" w:rsidRDefault="001C4768">
      <w:pPr>
        <w:pStyle w:val="pj"/>
      </w:pPr>
      <w:r>
        <w:rPr>
          <w:rStyle w:val="s0"/>
        </w:rPr>
        <w:t xml:space="preserve">4. Исключен в соответствии с </w:t>
      </w:r>
      <w:hyperlink r:id="rId22" w:anchor="sub_id=400" w:history="1">
        <w:r>
          <w:rPr>
            <w:rStyle w:val="a4"/>
          </w:rPr>
          <w:t>п</w:t>
        </w:r>
        <w:r>
          <w:rPr>
            <w:rStyle w:val="a4"/>
          </w:rPr>
          <w:t>остановлением</w:t>
        </w:r>
      </w:hyperlink>
      <w:r>
        <w:rPr>
          <w:rStyle w:val="s0"/>
        </w:rPr>
        <w:t xml:space="preserve"> Правления Агентства РК по регулированию и развитию финансового рынка от 27.04.23 г. № 13 </w:t>
      </w:r>
      <w:r>
        <w:rPr>
          <w:rStyle w:val="s3"/>
        </w:rPr>
        <w:t>(введено в действие с июля 2023 г.) (</w:t>
      </w:r>
      <w:hyperlink r:id="rId23" w:anchor="sub_id=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C4768">
      <w:pPr>
        <w:pStyle w:val="pji"/>
      </w:pPr>
      <w:r>
        <w:rPr>
          <w:rStyle w:val="s3"/>
        </w:rPr>
        <w:t>Правила дополнены п</w:t>
      </w:r>
      <w:r>
        <w:rPr>
          <w:rStyle w:val="s3"/>
        </w:rPr>
        <w:t xml:space="preserve">унктом 4-1 в соответствии с </w:t>
      </w:r>
      <w:hyperlink r:id="rId24" w:anchor="sub_id=401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Агентства РК по регулированию и развитию финансового рынка от 27.04.23 г. № 13 (введено в действие с июля 2023 г.)</w:t>
      </w:r>
    </w:p>
    <w:p w:rsidR="00000000" w:rsidRDefault="001C4768">
      <w:pPr>
        <w:pStyle w:val="pj"/>
      </w:pPr>
      <w:r>
        <w:rPr>
          <w:rStyle w:val="s0"/>
        </w:rPr>
        <w:t>4-1. Крупный участник (крупный акционер), владеющий прямо или косвенно десятью или более процентами долей участия в уставном капитале или голосующих (за вычетом привилегированных) акций организации, осуществляющей микрофинансовую деятельность (далее – круп</w:t>
      </w:r>
      <w:r>
        <w:rPr>
          <w:rStyle w:val="s0"/>
        </w:rPr>
        <w:t xml:space="preserve">ный участник (крупный акционер), представляет информацию в соответствии с </w:t>
      </w:r>
      <w:hyperlink w:anchor="sub201" w:history="1">
        <w:r>
          <w:rPr>
            <w:rStyle w:val="a4"/>
          </w:rPr>
          <w:t>приложениями 2-1</w:t>
        </w:r>
      </w:hyperlink>
      <w:r>
        <w:rPr>
          <w:rStyle w:val="s0"/>
        </w:rPr>
        <w:t xml:space="preserve"> и </w:t>
      </w:r>
      <w:hyperlink w:anchor="sub202" w:history="1">
        <w:r>
          <w:rPr>
            <w:rStyle w:val="a4"/>
          </w:rPr>
          <w:t>2-2</w:t>
        </w:r>
      </w:hyperlink>
      <w:r>
        <w:rPr>
          <w:rStyle w:val="s0"/>
        </w:rPr>
        <w:t xml:space="preserve"> к Правилам.</w:t>
      </w:r>
    </w:p>
    <w:p w:rsidR="00000000" w:rsidRDefault="001C4768">
      <w:pPr>
        <w:pStyle w:val="pj"/>
      </w:pPr>
      <w:bookmarkStart w:id="2" w:name="SUB500"/>
      <w:bookmarkEnd w:id="2"/>
      <w:r>
        <w:rPr>
          <w:rStyle w:val="s0"/>
        </w:rPr>
        <w:t>5. Услугодатель получает из соответствующих государственных информационных систем через ш</w:t>
      </w:r>
      <w:r>
        <w:rPr>
          <w:rStyle w:val="s0"/>
        </w:rPr>
        <w:t>люз «электронного правительства» сведения, указанные в документах, удостоверяющих личность физического лица - резидента Республики Казахстан, подтверждающие отсутствие неснятой или непогашенной судимости у физического лица - резидента Республики Казахстан,</w:t>
      </w:r>
      <w:r>
        <w:rPr>
          <w:rStyle w:val="s0"/>
        </w:rPr>
        <w:t xml:space="preserve"> а также о государственной регистрации (перерегистрации) юридического лица.</w:t>
      </w:r>
    </w:p>
    <w:p w:rsidR="00000000" w:rsidRDefault="001C4768">
      <w:pPr>
        <w:pStyle w:val="pj"/>
      </w:pPr>
      <w:r>
        <w:rPr>
          <w:rStyle w:val="s0"/>
        </w:rPr>
        <w:t xml:space="preserve">Документы, выданные компетентными органами или должностными лицами иностранных государств, подлежат легализации либо апостилированию в соответствии с требованиями законодательства </w:t>
      </w:r>
      <w:r>
        <w:rPr>
          <w:rStyle w:val="s0"/>
        </w:rPr>
        <w:t>Республики Казахстан или международными договорами, ратифицированными Республикой Казахстан, (за исключением документов, удостоверяющих личность физического лица - нерезидента Республики Казахстан). Указанные документы переводятся на казахский и русский яз</w:t>
      </w:r>
      <w:r>
        <w:rPr>
          <w:rStyle w:val="s0"/>
        </w:rPr>
        <w:t xml:space="preserve">ыки и подлежат нотариальному засвидетельствованию в соответствии с </w:t>
      </w:r>
      <w:hyperlink r:id="rId25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 нотариате.</w:t>
      </w:r>
    </w:p>
    <w:p w:rsidR="00000000" w:rsidRDefault="001C4768">
      <w:pPr>
        <w:pStyle w:val="pji"/>
      </w:pPr>
      <w:r>
        <w:rPr>
          <w:rStyle w:val="s3"/>
        </w:rPr>
        <w:t xml:space="preserve">Правила дополнены пунктом 5-1 в соответствии с </w:t>
      </w:r>
      <w:hyperlink r:id="rId26" w:anchor="sub_id=501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Агентства РК по регулированию и развитию финансового рынка от 27.04.23 г. № 13 (введено в действие с июля 2023 г.)</w:t>
      </w:r>
    </w:p>
    <w:p w:rsidR="00000000" w:rsidRDefault="001C4768">
      <w:pPr>
        <w:pStyle w:val="pj"/>
      </w:pPr>
      <w:r>
        <w:rPr>
          <w:rStyle w:val="s0"/>
        </w:rPr>
        <w:t>5-1. Услугодатель осуществляет проверку сведений, представлен</w:t>
      </w:r>
      <w:r>
        <w:rPr>
          <w:rStyle w:val="s0"/>
        </w:rPr>
        <w:t>ных услугополучателем, для получения лицензии на осуществление микрофинансовой деятельности из открытых и других источников.</w:t>
      </w:r>
    </w:p>
    <w:p w:rsidR="00000000" w:rsidRDefault="001C4768">
      <w:pPr>
        <w:pStyle w:val="pj"/>
      </w:pPr>
      <w:r>
        <w:rPr>
          <w:rStyle w:val="s0"/>
        </w:rPr>
        <w:t>6. Работник услугодателя, уполномоченный на прием и регистрацию корреспонденции, в день поступления заявления о выдаче лицензии осу</w:t>
      </w:r>
      <w:r>
        <w:rPr>
          <w:rStyle w:val="s0"/>
        </w:rPr>
        <w:t>ществляет его прием, регистрацию и направление на исполнение в структурное подразделение услугодателя, ответственное за оказание государственной услуги (далее - ответственное подразделение).</w:t>
      </w:r>
    </w:p>
    <w:p w:rsidR="00000000" w:rsidRDefault="001C4768">
      <w:pPr>
        <w:pStyle w:val="pj"/>
      </w:pPr>
      <w:r>
        <w:rPr>
          <w:rStyle w:val="s0"/>
        </w:rPr>
        <w:t>При поступлении заявления услугополучателя после окончания рабоче</w:t>
      </w:r>
      <w:r>
        <w:rPr>
          <w:rStyle w:val="s0"/>
        </w:rPr>
        <w:t xml:space="preserve">го времени, в выходные и праздничные дни согласно </w:t>
      </w:r>
      <w:hyperlink r:id="rId27" w:history="1">
        <w:r>
          <w:rPr>
            <w:rStyle w:val="a4"/>
          </w:rPr>
          <w:t>трудовому законодательству</w:t>
        </w:r>
      </w:hyperlink>
      <w:r>
        <w:rPr>
          <w:rStyle w:val="s0"/>
        </w:rPr>
        <w:t xml:space="preserve"> Республики Казахстан, прием заявления осуществляется следующим рабочим днем.</w:t>
      </w:r>
    </w:p>
    <w:p w:rsidR="00000000" w:rsidRDefault="001C4768">
      <w:pPr>
        <w:pStyle w:val="pj"/>
      </w:pPr>
      <w:r>
        <w:rPr>
          <w:rStyle w:val="s0"/>
        </w:rPr>
        <w:t>7. Работник ответственного подразделе</w:t>
      </w:r>
      <w:r>
        <w:rPr>
          <w:rStyle w:val="s0"/>
        </w:rPr>
        <w:t>ния в течение 2 (двух) рабочих дней со дня поступления и регистрации заявления о выдаче лицензии проверяет полноту представленных документов.</w:t>
      </w:r>
    </w:p>
    <w:p w:rsidR="00000000" w:rsidRDefault="001C4768">
      <w:pPr>
        <w:pStyle w:val="pj"/>
      </w:pPr>
      <w:r>
        <w:rPr>
          <w:rStyle w:val="s0"/>
        </w:rPr>
        <w:t xml:space="preserve">При установлении факта неполноты представленных документов работник ответственного подразделения в указанный срок </w:t>
      </w:r>
      <w:r>
        <w:rPr>
          <w:rStyle w:val="s0"/>
        </w:rPr>
        <w:t>направляет услугополучателю мотивированный отказ в дальнейшем рассмотрении заявления.</w:t>
      </w:r>
    </w:p>
    <w:p w:rsidR="00000000" w:rsidRDefault="001C4768">
      <w:pPr>
        <w:pStyle w:val="pji"/>
      </w:pPr>
      <w:r>
        <w:rPr>
          <w:rStyle w:val="s3"/>
        </w:rPr>
        <w:t xml:space="preserve">Пункт 8 изложен в редакции </w:t>
      </w:r>
      <w:hyperlink r:id="rId28" w:anchor="sub_id=8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Агентства РК по регулированию и развитию</w:t>
      </w:r>
      <w:r>
        <w:rPr>
          <w:rStyle w:val="s3"/>
        </w:rPr>
        <w:t xml:space="preserve"> финансового рынка от 31.03.21 г. № 52 (</w:t>
      </w:r>
      <w:hyperlink r:id="rId29" w:anchor="sub_id=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0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Агентства РК по регулированию</w:t>
      </w:r>
      <w:r>
        <w:rPr>
          <w:rStyle w:val="s3"/>
        </w:rPr>
        <w:t xml:space="preserve"> и развитию финансового рынка от 20.09.21 г. № 91 (</w:t>
      </w:r>
      <w:hyperlink r:id="rId31" w:anchor="sub_id=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2" w:anchor="sub_id=8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Аген</w:t>
      </w:r>
      <w:r>
        <w:rPr>
          <w:rStyle w:val="s3"/>
        </w:rPr>
        <w:t>тства РК по регулированию и развитию финансового рынка от 27.04.23 г. № 13 (введено в действие с 15 июля 2023 г.) (</w:t>
      </w:r>
      <w:hyperlink r:id="rId33" w:anchor="sub_id=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C4768">
      <w:pPr>
        <w:pStyle w:val="pj"/>
      </w:pPr>
      <w:r>
        <w:rPr>
          <w:rStyle w:val="s0"/>
        </w:rPr>
        <w:t xml:space="preserve">8. При установлении факта полноты представленных документов работник ответственного подразделения в течение срока оказания государственной услуги рассматривает представленные документы на предмет их соответствия требованиям </w:t>
      </w:r>
      <w:hyperlink w:anchor="sub500" w:history="1">
        <w:r>
          <w:rPr>
            <w:rStyle w:val="a4"/>
          </w:rPr>
          <w:t>пун</w:t>
        </w:r>
        <w:r>
          <w:rPr>
            <w:rStyle w:val="a4"/>
          </w:rPr>
          <w:t>кта 5</w:t>
        </w:r>
      </w:hyperlink>
      <w:r>
        <w:rPr>
          <w:rStyle w:val="s0"/>
        </w:rPr>
        <w:t xml:space="preserve"> Правил, подпунктов 1), 2), 3), 4), 5), 6), 7), 8), 9), 10), 11) и 12) </w:t>
      </w:r>
      <w:hyperlink w:anchor="sub1" w:history="1">
        <w:r>
          <w:rPr>
            <w:rStyle w:val="a4"/>
          </w:rPr>
          <w:t>пункта 8</w:t>
        </w:r>
      </w:hyperlink>
      <w:r>
        <w:rPr>
          <w:rStyle w:val="s0"/>
        </w:rPr>
        <w:t xml:space="preserve"> Перечня основных требований к оказанию государственной услуги, готовит и направляет на рассмотрение уполномоченному лицу услугодателя проект при</w:t>
      </w:r>
      <w:r>
        <w:rPr>
          <w:rStyle w:val="s0"/>
        </w:rPr>
        <w:t>каза о выдаче лицензии на осуществление микрофинансовой деятельности либо мотивированного отказа в выдаче лицензии на осуществление микрофинансовой деятельности.</w:t>
      </w:r>
    </w:p>
    <w:p w:rsidR="00000000" w:rsidRDefault="001C4768">
      <w:pPr>
        <w:pStyle w:val="pj"/>
      </w:pPr>
      <w:r>
        <w:rPr>
          <w:rStyle w:val="s0"/>
        </w:rPr>
        <w:t>При выявлении оснований для отказа в выдаче лицензии на осуществление микрофинансовой деятельн</w:t>
      </w:r>
      <w:r>
        <w:rPr>
          <w:rStyle w:val="s0"/>
        </w:rPr>
        <w:t>ости уполномоченный орган уведомляет услугополучателя о предварительном решении об отказе в выдаче лицензии, а также времени и месте (способе) проведения заслушивания для предоставления услугополучателю возможности выразить позицию по предварительному реше</w:t>
      </w:r>
      <w:r>
        <w:rPr>
          <w:rStyle w:val="s0"/>
        </w:rPr>
        <w:t>нию.</w:t>
      </w:r>
    </w:p>
    <w:p w:rsidR="00000000" w:rsidRDefault="001C4768">
      <w:pPr>
        <w:pStyle w:val="pj"/>
      </w:pPr>
      <w:r>
        <w:rPr>
          <w:rStyle w:val="s0"/>
        </w:rPr>
        <w:t>Уведомление о заслушивании направляется не менее чем за 3 (три) рабочих дня до завершения срока оказания государственной услуги. Заслушивание проводится не позднее 2 (двух) рабочих дней со дня уведомления.</w:t>
      </w:r>
    </w:p>
    <w:p w:rsidR="00000000" w:rsidRDefault="001C4768">
      <w:pPr>
        <w:pStyle w:val="pj"/>
      </w:pPr>
      <w:r>
        <w:rPr>
          <w:rStyle w:val="s0"/>
        </w:rPr>
        <w:t xml:space="preserve">Уполномоченное лицо услугодателя подписывает </w:t>
      </w:r>
      <w:r>
        <w:rPr>
          <w:rStyle w:val="s0"/>
        </w:rPr>
        <w:t>проект приказа о выдаче лицензии на осуществление микрофинансовой деятельности либо мотивированного отказа в выдаче лицензии на осуществление микрофинансовой деятельности.</w:t>
      </w:r>
    </w:p>
    <w:p w:rsidR="00000000" w:rsidRDefault="001C4768">
      <w:pPr>
        <w:pStyle w:val="pji"/>
      </w:pPr>
      <w:r>
        <w:rPr>
          <w:rStyle w:val="s3"/>
        </w:rPr>
        <w:t xml:space="preserve">Правила дополнены пунктом 8-1 в соответствии с </w:t>
      </w:r>
      <w:hyperlink r:id="rId34" w:anchor="sub_id=801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Агентства РК по регулированию и развитию финансового рынка от 20.09.21 г. № 91</w:t>
      </w:r>
    </w:p>
    <w:p w:rsidR="00000000" w:rsidRDefault="001C4768">
      <w:pPr>
        <w:pStyle w:val="pj"/>
      </w:pPr>
      <w:r>
        <w:rPr>
          <w:rStyle w:val="s0"/>
        </w:rPr>
        <w:t>8-1. Работник ответственного подразделения в течение 3 (трех) рабочих дней, следующих за днем принятия уполн</w:t>
      </w:r>
      <w:r>
        <w:rPr>
          <w:rStyle w:val="s0"/>
        </w:rPr>
        <w:t>омоченным лицом услугодателя соответствующего решения, через канцелярию услугодателя направляет услугополучателю уведомление о выдаче лицензии на осуществление микрофинансовой деятельности с приложением лицензии на осуществление микрофинансовой деятельност</w:t>
      </w:r>
      <w:r>
        <w:rPr>
          <w:rStyle w:val="s0"/>
        </w:rPr>
        <w:t>и либо мотивированный отказ в выдаче лицензии на осуществление микрофинансовой деятельности.</w:t>
      </w:r>
    </w:p>
    <w:p w:rsidR="00000000" w:rsidRDefault="001C4768">
      <w:pPr>
        <w:pStyle w:val="pj"/>
      </w:pPr>
      <w:r>
        <w:rPr>
          <w:rStyle w:val="s0"/>
        </w:rPr>
        <w:t>На портале уведомление о выдаче лицензии на осуществление микрофинансовой деятельности с приложением электронной копии лицензии либо мотивированный отказ в выдаче лицензии на осуществление микрофинансовой деятельности направляется услугополучателю в «личны</w:t>
      </w:r>
      <w:r>
        <w:rPr>
          <w:rStyle w:val="s0"/>
        </w:rPr>
        <w:t>й кабинет» в форме электронного документа, удостоверенного электронной цифровой подписью (далее - ЭЦП) уполномоченного лица услугодателя.</w:t>
      </w:r>
    </w:p>
    <w:p w:rsidR="00000000" w:rsidRDefault="001C4768">
      <w:pPr>
        <w:pStyle w:val="pj"/>
      </w:pPr>
      <w:r>
        <w:rPr>
          <w:rStyle w:val="s0"/>
        </w:rPr>
        <w:t>9. В случае получения отказа в выдаче лицензии на осуществление микрофинансовой деятельности услугополучатель принимае</w:t>
      </w:r>
      <w:r>
        <w:rPr>
          <w:rStyle w:val="s0"/>
        </w:rPr>
        <w:t xml:space="preserve">т меры, предусмотренные </w:t>
      </w:r>
      <w:hyperlink r:id="rId35" w:anchor="sub_id=150200" w:history="1">
        <w:r>
          <w:rPr>
            <w:rStyle w:val="a4"/>
          </w:rPr>
          <w:t>пунктом 2 статьи 15</w:t>
        </w:r>
      </w:hyperlink>
      <w:r>
        <w:rPr>
          <w:rStyle w:val="s0"/>
        </w:rPr>
        <w:t xml:space="preserve"> Закона.</w:t>
      </w:r>
    </w:p>
    <w:p w:rsidR="00000000" w:rsidRDefault="001C4768">
      <w:pPr>
        <w:pStyle w:val="pj"/>
      </w:pPr>
      <w:r>
        <w:rPr>
          <w:rStyle w:val="s0"/>
        </w:rPr>
        <w:t>10. Услугодатель выдает услогополучателю лицензию на осуществление микрофинансовой деятельности на казахском и русском я</w:t>
      </w:r>
      <w:r>
        <w:rPr>
          <w:rStyle w:val="s0"/>
        </w:rPr>
        <w:t xml:space="preserve">зыках по форме согласно </w:t>
      </w:r>
      <w:hyperlink w:anchor="sub3" w:history="1">
        <w:r>
          <w:rPr>
            <w:rStyle w:val="a4"/>
          </w:rPr>
          <w:t>приложению 3</w:t>
        </w:r>
      </w:hyperlink>
      <w:r>
        <w:rPr>
          <w:rStyle w:val="s0"/>
        </w:rPr>
        <w:t xml:space="preserve"> к Правилам.</w:t>
      </w:r>
    </w:p>
    <w:p w:rsidR="00000000" w:rsidRDefault="001C4768">
      <w:pPr>
        <w:pStyle w:val="pj"/>
      </w:pPr>
      <w:r>
        <w:rPr>
          <w:rStyle w:val="s0"/>
        </w:rPr>
        <w:t> </w:t>
      </w:r>
    </w:p>
    <w:p w:rsidR="00000000" w:rsidRDefault="001C4768">
      <w:pPr>
        <w:pStyle w:val="pj"/>
      </w:pPr>
      <w:r>
        <w:rPr>
          <w:rStyle w:val="s0"/>
        </w:rPr>
        <w:t> </w:t>
      </w:r>
    </w:p>
    <w:p w:rsidR="00000000" w:rsidRDefault="001C4768">
      <w:pPr>
        <w:pStyle w:val="pc"/>
      </w:pPr>
      <w:r>
        <w:rPr>
          <w:rStyle w:val="s1"/>
        </w:rPr>
        <w:t>Глава 3. Порядок переоформления, выдачи дубликата, приостановления либо прекращения действия лицензии на осуществление микрофинансовой деятельности</w:t>
      </w:r>
    </w:p>
    <w:p w:rsidR="00000000" w:rsidRDefault="001C4768">
      <w:pPr>
        <w:pStyle w:val="pj"/>
      </w:pPr>
      <w:r>
        <w:rPr>
          <w:rStyle w:val="s0"/>
        </w:rPr>
        <w:t> </w:t>
      </w:r>
    </w:p>
    <w:p w:rsidR="00000000" w:rsidRDefault="001C4768">
      <w:pPr>
        <w:pStyle w:val="pji"/>
      </w:pPr>
      <w:r>
        <w:rPr>
          <w:rStyle w:val="s3"/>
        </w:rPr>
        <w:t>Пункт 11 изложен в редакци</w:t>
      </w:r>
      <w:r>
        <w:rPr>
          <w:rStyle w:val="s3"/>
        </w:rPr>
        <w:t xml:space="preserve">и </w:t>
      </w:r>
      <w:hyperlink r:id="rId36" w:anchor="sub_id=11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Агентства РК по регулированию и развитию финансового рынка от 31.03.21 г. № 52 (</w:t>
      </w:r>
      <w:hyperlink r:id="rId37" w:anchor="sub_id=1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C4768">
      <w:pPr>
        <w:pStyle w:val="pj"/>
      </w:pPr>
      <w:r>
        <w:rPr>
          <w:rStyle w:val="s0"/>
        </w:rPr>
        <w:t xml:space="preserve">11. Переоформление лицензии на осуществление микрофинансовой деятельности производится по основаниям и в порядке, установленным </w:t>
      </w:r>
      <w:hyperlink r:id="rId38" w:anchor="sub_id=140200" w:history="1">
        <w:r>
          <w:rPr>
            <w:rStyle w:val="a4"/>
          </w:rPr>
          <w:t>пунктом 2 статьи</w:t>
        </w:r>
        <w:r>
          <w:rPr>
            <w:rStyle w:val="a4"/>
          </w:rPr>
          <w:t xml:space="preserve"> 14</w:t>
        </w:r>
      </w:hyperlink>
      <w:r>
        <w:rPr>
          <w:rStyle w:val="s0"/>
        </w:rPr>
        <w:t xml:space="preserve"> Закона, </w:t>
      </w:r>
      <w:hyperlink r:id="rId39" w:anchor="sub_id=330000" w:history="1">
        <w:r>
          <w:rPr>
            <w:rStyle w:val="a4"/>
          </w:rPr>
          <w:t>статьями 33 и 34</w:t>
        </w:r>
      </w:hyperlink>
      <w:r>
        <w:rPr>
          <w:rStyle w:val="s0"/>
        </w:rPr>
        <w:t xml:space="preserve"> Закона о разрешениях и уведомлениях.</w:t>
      </w:r>
    </w:p>
    <w:p w:rsidR="00000000" w:rsidRDefault="001C4768">
      <w:pPr>
        <w:pStyle w:val="pji"/>
      </w:pPr>
      <w:r>
        <w:rPr>
          <w:rStyle w:val="s3"/>
        </w:rPr>
        <w:t xml:space="preserve">Пункт 12 изложен в редакции </w:t>
      </w:r>
      <w:hyperlink r:id="rId40" w:anchor="sub_id=12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Агентства РК по регулированию и развитию финансового рынка от 20.09.21 г. № 91 (</w:t>
      </w:r>
      <w:hyperlink r:id="rId41" w:anchor="sub_id=1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2" w:anchor="sub_id=12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Агентства РК по регулированию и развитию финансового рынка от 27.04.23 г. № 13 (введено в действие с 15 июля 2023 г.) (</w:t>
      </w:r>
      <w:hyperlink r:id="rId43" w:anchor="sub_id=1200" w:history="1">
        <w:r>
          <w:rPr>
            <w:rStyle w:val="a4"/>
            <w:i/>
            <w:iCs/>
          </w:rPr>
          <w:t>см</w:t>
        </w:r>
        <w:r>
          <w:rPr>
            <w:rStyle w:val="a4"/>
            <w:i/>
            <w:iCs/>
          </w:rPr>
          <w:t>. стар. ред.</w:t>
        </w:r>
      </w:hyperlink>
      <w:r>
        <w:rPr>
          <w:rStyle w:val="s3"/>
        </w:rPr>
        <w:t>)</w:t>
      </w:r>
    </w:p>
    <w:p w:rsidR="00000000" w:rsidRDefault="001C4768">
      <w:pPr>
        <w:pStyle w:val="pj"/>
      </w:pPr>
      <w:r>
        <w:rPr>
          <w:rStyle w:val="s0"/>
        </w:rPr>
        <w:t xml:space="preserve">12. При переоформлении лицензии услугополучатель обращается к услугодателю с заявлением о переоформлении лицензии на осуществление микрофинансовой деятельности по форме согласно </w:t>
      </w:r>
      <w:hyperlink w:anchor="sub4" w:history="1">
        <w:r>
          <w:rPr>
            <w:rStyle w:val="a4"/>
          </w:rPr>
          <w:t>приложению 4</w:t>
        </w:r>
      </w:hyperlink>
      <w:r>
        <w:rPr>
          <w:rStyle w:val="s0"/>
        </w:rPr>
        <w:t xml:space="preserve"> к Правилам (далее – заяв</w:t>
      </w:r>
      <w:r>
        <w:rPr>
          <w:rStyle w:val="s0"/>
        </w:rPr>
        <w:t xml:space="preserve">ление о переоформлении лицензии), либо с заявлением о переоформлении лицензии на осуществление микрофинансовой деятельности по форме согласно </w:t>
      </w:r>
      <w:hyperlink w:anchor="sub401" w:history="1">
        <w:r>
          <w:rPr>
            <w:rStyle w:val="a4"/>
          </w:rPr>
          <w:t>приложению 4-1</w:t>
        </w:r>
      </w:hyperlink>
      <w:r>
        <w:rPr>
          <w:rStyle w:val="s0"/>
        </w:rPr>
        <w:t xml:space="preserve"> к Правилам, при изменении места нахождения, влекущего увеличение устав</w:t>
      </w:r>
      <w:r>
        <w:rPr>
          <w:rStyle w:val="s0"/>
        </w:rPr>
        <w:t>ного капитала, изменении вида микрофинансовой деятельности, изменении организационно-правовой формы (преобразовании), реорганизации в форме разделения или выделения услугополучателя в электронном виде через портал.</w:t>
      </w:r>
    </w:p>
    <w:p w:rsidR="00000000" w:rsidRDefault="001C4768">
      <w:pPr>
        <w:pStyle w:val="pj"/>
      </w:pPr>
      <w:r>
        <w:rPr>
          <w:rStyle w:val="s0"/>
        </w:rPr>
        <w:t>13. Работник услугодателя, уполномоченный</w:t>
      </w:r>
      <w:r>
        <w:rPr>
          <w:rStyle w:val="s0"/>
        </w:rPr>
        <w:t xml:space="preserve"> на прием и регистрацию корреспонденции, в день поступления заявления о переоформлении лицензии осуществляет его прием, регистрацию и направление на исполнение в ответственное подразделение.</w:t>
      </w:r>
    </w:p>
    <w:p w:rsidR="00000000" w:rsidRDefault="001C4768">
      <w:pPr>
        <w:pStyle w:val="pj"/>
      </w:pPr>
      <w:r>
        <w:rPr>
          <w:rStyle w:val="s0"/>
        </w:rPr>
        <w:t>При поступлении заявления услугополучателя после окончания рабоче</w:t>
      </w:r>
      <w:r>
        <w:rPr>
          <w:rStyle w:val="s0"/>
        </w:rPr>
        <w:t xml:space="preserve">го времени, в выходные и праздничные дни согласно </w:t>
      </w:r>
      <w:hyperlink r:id="rId44" w:history="1">
        <w:r>
          <w:rPr>
            <w:rStyle w:val="a4"/>
          </w:rPr>
          <w:t>трудовому законодательству</w:t>
        </w:r>
      </w:hyperlink>
      <w:r>
        <w:rPr>
          <w:rStyle w:val="s0"/>
        </w:rPr>
        <w:t xml:space="preserve"> Республики Казахстан прием заявления осуществляется следующим рабочим днем.</w:t>
      </w:r>
    </w:p>
    <w:p w:rsidR="00000000" w:rsidRDefault="001C4768">
      <w:pPr>
        <w:pStyle w:val="pj"/>
      </w:pPr>
      <w:r>
        <w:rPr>
          <w:rStyle w:val="s0"/>
        </w:rPr>
        <w:t>14. Работник ответственного подразделе</w:t>
      </w:r>
      <w:r>
        <w:rPr>
          <w:rStyle w:val="s0"/>
        </w:rPr>
        <w:t>ния в течение 1 (одного) рабочего дня, следующего за днем регистрации заявления о переоформлении лицензии, проверяет полноту представленных документов.</w:t>
      </w:r>
    </w:p>
    <w:p w:rsidR="00000000" w:rsidRDefault="001C4768">
      <w:pPr>
        <w:pStyle w:val="pj"/>
      </w:pPr>
      <w:r>
        <w:rPr>
          <w:rStyle w:val="s0"/>
        </w:rPr>
        <w:t>15. В случае установления факта неполноты представленных документов ответственное подразделение в течени</w:t>
      </w:r>
      <w:r>
        <w:rPr>
          <w:rStyle w:val="s0"/>
        </w:rPr>
        <w:t>е 1 (одного) рабочего дня, следующего за днем получения документов услугополучателя, готовит и направляет мотивированный отказ в дальнейшем рассмотрении заявления о переоформлении лицензии.</w:t>
      </w:r>
    </w:p>
    <w:p w:rsidR="00000000" w:rsidRDefault="001C4768">
      <w:pPr>
        <w:pStyle w:val="pji"/>
      </w:pPr>
      <w:r>
        <w:rPr>
          <w:rStyle w:val="s3"/>
        </w:rPr>
        <w:t xml:space="preserve">Пункт 16 изложен в редакции </w:t>
      </w:r>
      <w:hyperlink r:id="rId45" w:anchor="sub_id=16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Агентства РК по регулированию и развитию финансового рынка от 20.09.21 г. № 91 (</w:t>
      </w:r>
      <w:hyperlink r:id="rId46" w:anchor="sub_id=1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C4768">
      <w:pPr>
        <w:pStyle w:val="pj"/>
      </w:pPr>
      <w:r>
        <w:rPr>
          <w:rStyle w:val="s0"/>
        </w:rPr>
        <w:t>16. После ус</w:t>
      </w:r>
      <w:r>
        <w:rPr>
          <w:rStyle w:val="s0"/>
        </w:rPr>
        <w:t>тановления факта полноты представленных документов ответственное подразделение в течение срока оказания государственной услуги рассматривает документы на предмет их соответствия требованиям законодательства Республики Казахстан, готовит и направляет на рас</w:t>
      </w:r>
      <w:r>
        <w:rPr>
          <w:rStyle w:val="s0"/>
        </w:rPr>
        <w:t>смотрение уполномоченного лица услугодателя проект приказа о переоформлении лицензии на осуществление микрофинансовой деятельности либо мотивированного отказа в переоформлении лицензии на осуществление микрофинансовой деятельности. Уполномоченное лицо услу</w:t>
      </w:r>
      <w:r>
        <w:rPr>
          <w:rStyle w:val="s0"/>
        </w:rPr>
        <w:t>годателя подписывает проект приказа о переоформлении лицензии на осуществление микрофинансовой деятельности либо мотивированный отказ в переоформлении лицензии на осуществление микрофинансовой деятельности.</w:t>
      </w:r>
    </w:p>
    <w:p w:rsidR="00000000" w:rsidRDefault="001C4768">
      <w:pPr>
        <w:pStyle w:val="pj"/>
      </w:pPr>
      <w:r>
        <w:rPr>
          <w:rStyle w:val="s0"/>
        </w:rPr>
        <w:t>При выявлении оснований для отказа в переоформлен</w:t>
      </w:r>
      <w:r>
        <w:rPr>
          <w:rStyle w:val="s0"/>
        </w:rPr>
        <w:t>ии лицензии на осуществление микрофинансовой деятельности уполномоченный орган уведомляет услугополучателя о предварительном решении об отказе в переоформлении лицензии, а также времени и месте (способе) проведения заслушивания для предоставления услугопол</w:t>
      </w:r>
      <w:r>
        <w:rPr>
          <w:rStyle w:val="s0"/>
        </w:rPr>
        <w:t>учателю возможности выразить позицию по предварительному решению.</w:t>
      </w:r>
    </w:p>
    <w:p w:rsidR="00000000" w:rsidRDefault="001C4768">
      <w:pPr>
        <w:pStyle w:val="pj"/>
      </w:pPr>
      <w:r>
        <w:rPr>
          <w:rStyle w:val="s0"/>
        </w:rPr>
        <w:t>Уведомление о заслушивании направляется не менее чем за 3 (три) рабочих дня до завершения срока оказания государственной услуги. Заслушивание проводится не позднее 2 (двух) рабочих дней со д</w:t>
      </w:r>
      <w:r>
        <w:rPr>
          <w:rStyle w:val="s0"/>
        </w:rPr>
        <w:t>ня уведомления.</w:t>
      </w:r>
    </w:p>
    <w:p w:rsidR="00000000" w:rsidRDefault="001C4768">
      <w:pPr>
        <w:pStyle w:val="pj"/>
      </w:pPr>
      <w:r>
        <w:rPr>
          <w:rStyle w:val="s0"/>
        </w:rPr>
        <w:t>При наличии оснований для отказа в переоформлении лицензии на осуществление микрофинансовой деятельности срок рассмотрения заявления о переоформлении лицензии может быть продлен мотивированным решением руководителя услугодателя или его заме</w:t>
      </w:r>
      <w:r>
        <w:rPr>
          <w:rStyle w:val="s0"/>
        </w:rPr>
        <w:t>стителя на разумный срок, но не более чем до 2 (двух) месяцев ввиду необходимости установления фактических обстоятельств, имеющих значение для правильного рассмотрения заявления о переоформлении лицензии, о чем извещается заявитель в течение 3 (трех) рабоч</w:t>
      </w:r>
      <w:r>
        <w:rPr>
          <w:rStyle w:val="s0"/>
        </w:rPr>
        <w:t xml:space="preserve">их дней со дня продления срока, в соответствии с </w:t>
      </w:r>
      <w:hyperlink r:id="rId47" w:anchor="sub_id=760300" w:history="1">
        <w:r>
          <w:rPr>
            <w:rStyle w:val="a4"/>
          </w:rPr>
          <w:t>пунктом 3 статьи 76</w:t>
        </w:r>
      </w:hyperlink>
      <w:r>
        <w:rPr>
          <w:rStyle w:val="s0"/>
        </w:rPr>
        <w:t xml:space="preserve"> Административного процедурно-процессуального кодекса Республики Казахстан.</w:t>
      </w:r>
    </w:p>
    <w:p w:rsidR="00000000" w:rsidRDefault="001C4768">
      <w:pPr>
        <w:pStyle w:val="pji"/>
      </w:pPr>
      <w:r>
        <w:rPr>
          <w:rStyle w:val="s3"/>
        </w:rPr>
        <w:t xml:space="preserve">Пункт 17 изложен в редакции </w:t>
      </w:r>
      <w:hyperlink r:id="rId48" w:anchor="sub_id=17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Агентства РК по регулированию и развитию финансового рынка от 27.04.23 г. № 13 (введено в действие с 15 июля 2023 г.) (</w:t>
      </w:r>
      <w:hyperlink r:id="rId49" w:anchor="sub_id=1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C4768">
      <w:pPr>
        <w:pStyle w:val="pj"/>
      </w:pPr>
      <w:r>
        <w:rPr>
          <w:rStyle w:val="s0"/>
        </w:rPr>
        <w:t>17. Работник ответственного подразделения в течение 1 (одного) рабочего дня, следующего за днем принятия уполномоченным лицом услугодателя соответствующего ре</w:t>
      </w:r>
      <w:r>
        <w:rPr>
          <w:rStyle w:val="s0"/>
        </w:rPr>
        <w:t>шения (в пределах срока оказания государственной услуги), на портале направляет услугополучателю уведомление о переоформлении лицензии на осуществление микрофинансовой деятельности с приложением электронной копии переоформленной лицензии либо мотивированны</w:t>
      </w:r>
      <w:r>
        <w:rPr>
          <w:rStyle w:val="s0"/>
        </w:rPr>
        <w:t>й отказ в переоформлении лицензии на осуществление микрофинансовой деятельности в «личный кабинет» в форме электронного документа, удостоверенного ЭЦП уполномоченного лица услугодателя.</w:t>
      </w:r>
    </w:p>
    <w:p w:rsidR="00000000" w:rsidRDefault="001C4768">
      <w:pPr>
        <w:pStyle w:val="pji"/>
      </w:pPr>
      <w:r>
        <w:rPr>
          <w:rStyle w:val="s3"/>
        </w:rPr>
        <w:t xml:space="preserve">Пункт 18 изложен в редакции </w:t>
      </w:r>
      <w:hyperlink r:id="rId50" w:anchor="sub_id=17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Агентства РК по регулированию и развитию финансового рынка от 27.04.23 г. № 13 (введено в действие с 15 июля 2023 г.) (</w:t>
      </w:r>
      <w:hyperlink r:id="rId51" w:anchor="sub_id=1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C4768">
      <w:pPr>
        <w:pStyle w:val="pj"/>
      </w:pPr>
      <w:r>
        <w:rPr>
          <w:rStyle w:val="s0"/>
        </w:rPr>
        <w:t>18. При поступлении заявления на выдачу дубликата лицензии на осуществление микрофинансовой деятельности (если ранее выданная лицензия была оформлена в бумажной форме) работник услугодателя, уполномоченный на прием и регистрацию корр</w:t>
      </w:r>
      <w:r>
        <w:rPr>
          <w:rStyle w:val="s0"/>
        </w:rPr>
        <w:t>еспонденции, в день поступления заявления на выдачу дубликата лицензии на осуществление микрофинансовой деятельности осуществляет его прием, регистрацию и направление на исполнение в ответственное подразделение.</w:t>
      </w:r>
    </w:p>
    <w:p w:rsidR="00000000" w:rsidRDefault="001C4768">
      <w:pPr>
        <w:pStyle w:val="pj"/>
      </w:pPr>
      <w:r>
        <w:rPr>
          <w:rStyle w:val="s0"/>
        </w:rPr>
        <w:t>При поступлении заявления услугополучателя п</w:t>
      </w:r>
      <w:r>
        <w:rPr>
          <w:rStyle w:val="s0"/>
        </w:rPr>
        <w:t>осле окончания рабочего времени, в выходные и праздничные дни, согласно трудовому законодательству Республики Казахстан прием заявления осуществляется следующим рабочим днем.</w:t>
      </w:r>
    </w:p>
    <w:p w:rsidR="00000000" w:rsidRDefault="001C4768">
      <w:pPr>
        <w:pStyle w:val="pj"/>
      </w:pPr>
      <w:r>
        <w:rPr>
          <w:rStyle w:val="s0"/>
        </w:rPr>
        <w:t>Ответственное подразделение в течение 2 (двух) рабочих дней (в пределах срока ока</w:t>
      </w:r>
      <w:r>
        <w:rPr>
          <w:rStyle w:val="s0"/>
        </w:rPr>
        <w:t>зания государственной услуги) рассматривает представленные документы на предмет их соответствия требованиям законодательства Республики Казахстан, готовит проект дубликата лицензии на осуществление микрофинансовой деятельности (далее – дубликат лицензии) л</w:t>
      </w:r>
      <w:r>
        <w:rPr>
          <w:rStyle w:val="s0"/>
        </w:rPr>
        <w:t>ибо отказа, подписывает дубликат лицензии либо отказ уполномоченного лица услугодателя, на портале направляет услугополучателю уведомление о выдаче дубликата лицензии с приложением электронной копии дубликата лицензии либо отказ в выдаче дубликата лицензии</w:t>
      </w:r>
      <w:r>
        <w:rPr>
          <w:rStyle w:val="s0"/>
        </w:rPr>
        <w:t xml:space="preserve"> в «личный кабинет» в форме электронного документа, удостоверенного ЭЦП уполномоченного лица услугодателя.</w:t>
      </w:r>
    </w:p>
    <w:p w:rsidR="00000000" w:rsidRDefault="001C4768">
      <w:pPr>
        <w:pStyle w:val="pj"/>
      </w:pPr>
      <w:r>
        <w:rPr>
          <w:rStyle w:val="s0"/>
        </w:rPr>
        <w:t>19. Приостановление действия либо лишение услугополучателя лицензии на осуществление микрофинансовой деятельности производится по основаниям, предусм</w:t>
      </w:r>
      <w:r>
        <w:rPr>
          <w:rStyle w:val="s0"/>
        </w:rPr>
        <w:t xml:space="preserve">отренным </w:t>
      </w:r>
      <w:hyperlink r:id="rId52" w:anchor="sub_id=160000" w:history="1">
        <w:r>
          <w:rPr>
            <w:rStyle w:val="a4"/>
          </w:rPr>
          <w:t>статьей 16</w:t>
        </w:r>
      </w:hyperlink>
      <w:r>
        <w:rPr>
          <w:rStyle w:val="s0"/>
        </w:rPr>
        <w:t xml:space="preserve"> Закона.</w:t>
      </w:r>
    </w:p>
    <w:p w:rsidR="00000000" w:rsidRDefault="001C4768">
      <w:pPr>
        <w:pStyle w:val="pj"/>
      </w:pPr>
      <w:r>
        <w:rPr>
          <w:rStyle w:val="s0"/>
        </w:rPr>
        <w:t>20. Решение услугодателя о приостановлении действия либо лишении лицензии на осуществление микрофинансовой деятельности направляется для исполне</w:t>
      </w:r>
      <w:r>
        <w:rPr>
          <w:rStyle w:val="s0"/>
        </w:rPr>
        <w:t>ния услугополучателю в течение 5 (пяти) рабочих дней со дня принятия указанного решения. Информация о принятом решении размещается на интернет-ресурсе услугодателя.</w:t>
      </w:r>
    </w:p>
    <w:p w:rsidR="00000000" w:rsidRDefault="001C4768">
      <w:pPr>
        <w:pStyle w:val="pj"/>
      </w:pPr>
      <w:r>
        <w:rPr>
          <w:rStyle w:val="s0"/>
        </w:rPr>
        <w:t>21. При добровольном обращении услугополучателя к услугодателю о прекращении действия лицен</w:t>
      </w:r>
      <w:r>
        <w:rPr>
          <w:rStyle w:val="s0"/>
        </w:rPr>
        <w:t xml:space="preserve">зии на осуществление микрофинансовой деятельности услугополучатель представляет заявление о прекращении действия лицензии на осуществление микрофинансовой деятельности в связи с добровольным обращением к услугодателю по форме согласно </w:t>
      </w:r>
      <w:hyperlink w:anchor="sub5" w:history="1">
        <w:r>
          <w:rPr>
            <w:rStyle w:val="a4"/>
          </w:rPr>
          <w:t>приложению 5</w:t>
        </w:r>
      </w:hyperlink>
      <w:r>
        <w:rPr>
          <w:rStyle w:val="s0"/>
        </w:rPr>
        <w:t xml:space="preserve"> к Правилам (далее - заявление о прекращении действия лицензии).</w:t>
      </w:r>
    </w:p>
    <w:p w:rsidR="00000000" w:rsidRDefault="001C4768">
      <w:pPr>
        <w:pStyle w:val="pji"/>
      </w:pPr>
      <w:bookmarkStart w:id="3" w:name="SUB2200"/>
      <w:bookmarkEnd w:id="3"/>
      <w:r>
        <w:rPr>
          <w:rStyle w:val="s3"/>
        </w:rPr>
        <w:t xml:space="preserve">Пункт 22 изложен в редакции </w:t>
      </w:r>
      <w:hyperlink r:id="rId53" w:anchor="sub_id=22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</w:t>
      </w:r>
      <w:r>
        <w:rPr>
          <w:rStyle w:val="s3"/>
        </w:rPr>
        <w:t>Правления Агентства РК по регулированию и развитию финансового рынка от 20.09.21 г. № 91 (</w:t>
      </w:r>
      <w:hyperlink r:id="rId54" w:anchor="sub_id=2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5" w:anchor="sub_id=22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Агентства РК по регулированию и развитию финансового рынка от 27.04.23 г. № 13 (введено в действие с 15 июля 2023 г.) (</w:t>
      </w:r>
      <w:hyperlink r:id="rId56" w:anchor="sub_id=2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C4768">
      <w:pPr>
        <w:pStyle w:val="pj"/>
      </w:pPr>
      <w:r>
        <w:rPr>
          <w:rStyle w:val="s0"/>
        </w:rPr>
        <w:t>22</w:t>
      </w:r>
      <w:r>
        <w:rPr>
          <w:rStyle w:val="s0"/>
        </w:rPr>
        <w:t>. К заявлению о прекращении действия лицензии прилагаются следующие документы в электронном виде через портал:</w:t>
      </w:r>
    </w:p>
    <w:p w:rsidR="00000000" w:rsidRDefault="001C4768">
      <w:pPr>
        <w:pStyle w:val="pj"/>
      </w:pPr>
      <w:r>
        <w:rPr>
          <w:rStyle w:val="s0"/>
        </w:rPr>
        <w:t>1) решение уполномоченного органа услугуполучателя о добровольном обращении к услугодателю о прекращении действия лицензии на осуществление микро</w:t>
      </w:r>
      <w:r>
        <w:rPr>
          <w:rStyle w:val="s0"/>
        </w:rPr>
        <w:t>финансовой деятельности;</w:t>
      </w:r>
    </w:p>
    <w:p w:rsidR="00000000" w:rsidRDefault="001C4768">
      <w:pPr>
        <w:pStyle w:val="pj"/>
      </w:pPr>
      <w:r>
        <w:rPr>
          <w:rStyle w:val="s0"/>
        </w:rPr>
        <w:t>2) письмо о подтверждении исполнения всех обязательств;</w:t>
      </w:r>
    </w:p>
    <w:p w:rsidR="00000000" w:rsidRDefault="001C4768">
      <w:pPr>
        <w:pStyle w:val="pj"/>
      </w:pPr>
      <w:r>
        <w:rPr>
          <w:rStyle w:val="s0"/>
        </w:rPr>
        <w:t>3) бухгалтерский баланс и пояснительная записка к нему, составленные по состоянию на последний рабочий день, предшествующий дню направления заявления о прекращении действия ли</w:t>
      </w:r>
      <w:r>
        <w:rPr>
          <w:rStyle w:val="s0"/>
        </w:rPr>
        <w:t>цензии. В пояснительной записке к бухгалтерскому балансу раскрывается информация о кредиторах услугополучателя (при их наличии) с указанием сумм кредиторской задолженности и оснований ее возникновения;</w:t>
      </w:r>
    </w:p>
    <w:p w:rsidR="00000000" w:rsidRDefault="001C4768">
      <w:pPr>
        <w:pStyle w:val="pj"/>
      </w:pPr>
      <w:r>
        <w:rPr>
          <w:rStyle w:val="s0"/>
        </w:rPr>
        <w:t xml:space="preserve">4) информация, подтверждающая выполнение условий </w:t>
      </w:r>
      <w:hyperlink w:anchor="sub2300" w:history="1">
        <w:r>
          <w:rPr>
            <w:rStyle w:val="a4"/>
          </w:rPr>
          <w:t>пункта 23</w:t>
        </w:r>
      </w:hyperlink>
      <w:r>
        <w:rPr>
          <w:rStyle w:val="s0"/>
        </w:rPr>
        <w:t xml:space="preserve"> Правил.</w:t>
      </w:r>
    </w:p>
    <w:p w:rsidR="00000000" w:rsidRDefault="001C4768">
      <w:pPr>
        <w:pStyle w:val="pj"/>
      </w:pPr>
      <w:bookmarkStart w:id="4" w:name="SUB2300"/>
      <w:bookmarkEnd w:id="4"/>
      <w:r>
        <w:rPr>
          <w:rStyle w:val="s0"/>
        </w:rPr>
        <w:t>23. Информация о добровольном обращении услугополучателя к услугодателю о прекращении действия лицензии на осуществление микрофинансовой деятельности публикуется услугополучателем не менее чем в одном в перио</w:t>
      </w:r>
      <w:r>
        <w:rPr>
          <w:rStyle w:val="s0"/>
        </w:rPr>
        <w:t>дическом печатном издании на казахском и русском языках, распространяемых на всей территории Республики Казахстан, за 60 (шестьдесят) календарных дней и более до даты подачи заявления о прекращении действия лицензии услугодателю.</w:t>
      </w:r>
    </w:p>
    <w:p w:rsidR="00000000" w:rsidRDefault="001C4768">
      <w:pPr>
        <w:pStyle w:val="pj"/>
      </w:pPr>
      <w:r>
        <w:rPr>
          <w:rStyle w:val="s0"/>
        </w:rPr>
        <w:t>24. Заявление о прекращени</w:t>
      </w:r>
      <w:r>
        <w:rPr>
          <w:rStyle w:val="s0"/>
        </w:rPr>
        <w:t xml:space="preserve">и действия лицензии рассматривается услугодателем в течение 30 (тридцати) рабочих дней с даты получения документов, указанных в </w:t>
      </w:r>
      <w:hyperlink w:anchor="sub2500" w:history="1">
        <w:r>
          <w:rPr>
            <w:rStyle w:val="a4"/>
          </w:rPr>
          <w:t>пункте 25</w:t>
        </w:r>
      </w:hyperlink>
      <w:r>
        <w:rPr>
          <w:rStyle w:val="s0"/>
        </w:rPr>
        <w:t xml:space="preserve"> Правил.</w:t>
      </w:r>
    </w:p>
    <w:p w:rsidR="00000000" w:rsidRDefault="001C4768">
      <w:pPr>
        <w:pStyle w:val="pji"/>
      </w:pPr>
      <w:bookmarkStart w:id="5" w:name="SUB2500"/>
      <w:bookmarkEnd w:id="5"/>
      <w:r>
        <w:rPr>
          <w:rStyle w:val="s3"/>
        </w:rPr>
        <w:t xml:space="preserve">Пункт 25 изложен в редакции </w:t>
      </w:r>
      <w:hyperlink r:id="rId57" w:anchor="sub_id=25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Агентства РК по регулированию и развитию финансового рынка от 31.03.21 г. № 52 (</w:t>
      </w:r>
      <w:hyperlink r:id="rId58" w:anchor="sub_id=2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C4768">
      <w:pPr>
        <w:pStyle w:val="pj"/>
      </w:pPr>
      <w:r>
        <w:rPr>
          <w:rStyle w:val="s0"/>
        </w:rPr>
        <w:t>25. Добровольное обращение</w:t>
      </w:r>
      <w:r>
        <w:rPr>
          <w:rStyle w:val="s0"/>
        </w:rPr>
        <w:t xml:space="preserve"> к услугодателю о прекращении действия лицензии производится при выполнении услугополучателем следующих условий:</w:t>
      </w:r>
    </w:p>
    <w:p w:rsidR="00000000" w:rsidRDefault="001C4768">
      <w:pPr>
        <w:pStyle w:val="pj"/>
      </w:pPr>
      <w:r>
        <w:rPr>
          <w:rStyle w:val="s0"/>
        </w:rPr>
        <w:t xml:space="preserve">1) представление полного пакета документов, указанных в </w:t>
      </w:r>
      <w:hyperlink w:anchor="sub2200" w:history="1">
        <w:r>
          <w:rPr>
            <w:rStyle w:val="a4"/>
          </w:rPr>
          <w:t>пункте 22</w:t>
        </w:r>
      </w:hyperlink>
      <w:r>
        <w:rPr>
          <w:rStyle w:val="s0"/>
        </w:rPr>
        <w:t xml:space="preserve"> Правил;</w:t>
      </w:r>
    </w:p>
    <w:p w:rsidR="00000000" w:rsidRDefault="001C4768">
      <w:pPr>
        <w:pStyle w:val="pj"/>
      </w:pPr>
      <w:r>
        <w:rPr>
          <w:rStyle w:val="s0"/>
        </w:rPr>
        <w:t>2) отсутствие у услогополучателя обязат</w:t>
      </w:r>
      <w:r>
        <w:rPr>
          <w:rStyle w:val="s0"/>
        </w:rPr>
        <w:t>ельств.</w:t>
      </w:r>
    </w:p>
    <w:p w:rsidR="00000000" w:rsidRDefault="001C4768">
      <w:pPr>
        <w:pStyle w:val="pj"/>
      </w:pPr>
      <w:r>
        <w:rPr>
          <w:rStyle w:val="s0"/>
        </w:rPr>
        <w:t xml:space="preserve">26. В случае невыполнения услугополучателем условий, предусмотренных </w:t>
      </w:r>
      <w:hyperlink w:anchor="sub2500" w:history="1">
        <w:r>
          <w:rPr>
            <w:rStyle w:val="a4"/>
          </w:rPr>
          <w:t>пунктом 25</w:t>
        </w:r>
      </w:hyperlink>
      <w:r>
        <w:rPr>
          <w:rStyle w:val="s0"/>
        </w:rPr>
        <w:t xml:space="preserve"> Правил, услугодатель отказывает в прекращении действия лицензии на осуществление микрофинансовой деятельности. При повторном представлении</w:t>
      </w:r>
      <w:r>
        <w:rPr>
          <w:rStyle w:val="s0"/>
        </w:rPr>
        <w:t xml:space="preserve"> услугополучателем заявления о прекращении действия лицензии исчисление срока его рассмотрения услугодателем начинается со дня его повторного представления.</w:t>
      </w:r>
    </w:p>
    <w:p w:rsidR="00000000" w:rsidRDefault="001C4768">
      <w:pPr>
        <w:pStyle w:val="pj"/>
      </w:pPr>
      <w:r>
        <w:rPr>
          <w:rStyle w:val="s0"/>
        </w:rPr>
        <w:t>27. Не позднее 10 (десяти) рабочих дней с даты получения письма услугодателя о возможности прекраще</w:t>
      </w:r>
      <w:r>
        <w:rPr>
          <w:rStyle w:val="s0"/>
        </w:rPr>
        <w:t>ния действия лицензии на осуществление микрофинансовой деятельности услугополучатель возвращает оригинал лицензии, выданной на бумажном носителе, услугодателю.</w:t>
      </w:r>
    </w:p>
    <w:p w:rsidR="00000000" w:rsidRDefault="001C4768">
      <w:pPr>
        <w:pStyle w:val="pj"/>
      </w:pPr>
      <w:r>
        <w:rPr>
          <w:rStyle w:val="s0"/>
        </w:rPr>
        <w:t>Не позднее 30 (тридцати) рабочих дней с даты получения письма услугодателя о возможности прекращ</w:t>
      </w:r>
      <w:r>
        <w:rPr>
          <w:rStyle w:val="s0"/>
        </w:rPr>
        <w:t>ения действия лицензии на осуществление микрофинансовой деятельности услугополучатель уведомляет услугодателя о государственной перерегистрации в части исключения из наименования микрофинансовой организации слова «микрофинансовая организация» или аббревиат</w:t>
      </w:r>
      <w:r>
        <w:rPr>
          <w:rStyle w:val="s0"/>
        </w:rPr>
        <w:t>уры «МФО», наименования кредитного товарищества слов «кредитное товарищество», наименования ломбарда слово «ломбард».</w:t>
      </w:r>
    </w:p>
    <w:p w:rsidR="00000000" w:rsidRDefault="001C4768">
      <w:pPr>
        <w:pStyle w:val="pj"/>
      </w:pPr>
      <w:r>
        <w:rPr>
          <w:rStyle w:val="s0"/>
        </w:rPr>
        <w:t> </w:t>
      </w:r>
    </w:p>
    <w:p w:rsidR="00000000" w:rsidRDefault="001C4768">
      <w:pPr>
        <w:pStyle w:val="pj"/>
      </w:pPr>
      <w:r>
        <w:rPr>
          <w:rStyle w:val="s0"/>
        </w:rPr>
        <w:t> </w:t>
      </w:r>
    </w:p>
    <w:p w:rsidR="00000000" w:rsidRDefault="001C4768">
      <w:pPr>
        <w:pStyle w:val="pc"/>
      </w:pPr>
      <w:r>
        <w:rPr>
          <w:rStyle w:val="s1"/>
        </w:rPr>
        <w:t>Глава 4. Порядок обжалования решений, действий (бездействия) услугодателя и (или) его должностных лиц по вопросам оказания государстве</w:t>
      </w:r>
      <w:r>
        <w:rPr>
          <w:rStyle w:val="s1"/>
        </w:rPr>
        <w:t>нных услуг</w:t>
      </w:r>
    </w:p>
    <w:p w:rsidR="00000000" w:rsidRDefault="001C4768">
      <w:pPr>
        <w:pStyle w:val="pj"/>
      </w:pPr>
      <w:r>
        <w:rPr>
          <w:rStyle w:val="s0"/>
        </w:rPr>
        <w:t> </w:t>
      </w:r>
    </w:p>
    <w:p w:rsidR="00000000" w:rsidRDefault="001C4768">
      <w:pPr>
        <w:pStyle w:val="pj"/>
      </w:pPr>
      <w:r>
        <w:rPr>
          <w:rStyle w:val="s0"/>
        </w:rPr>
        <w:t>28. Обжалование решений, действий (бездействия) услугодателя и (или) его должностных лиц по вопросам оказания государственных услуг производится в письменной форме по почте либо нарочно через канцелярию услугодателя на имя руководителя услугод</w:t>
      </w:r>
      <w:r>
        <w:rPr>
          <w:rStyle w:val="s0"/>
        </w:rPr>
        <w:t>ателя либо лица, его замещающего.</w:t>
      </w:r>
    </w:p>
    <w:p w:rsidR="00000000" w:rsidRDefault="001C4768">
      <w:pPr>
        <w:pStyle w:val="pj"/>
      </w:pPr>
      <w:r>
        <w:rPr>
          <w:rStyle w:val="s0"/>
        </w:rPr>
        <w:t>Жалоба услугополучателя по вопросам оказания государственных услуг, поступившая в адрес услугодателя, рассматривается в течение 5 (пяти) рабочих дней со дня ее регистрации.</w:t>
      </w:r>
    </w:p>
    <w:p w:rsidR="00000000" w:rsidRDefault="001C4768">
      <w:pPr>
        <w:pStyle w:val="pj"/>
      </w:pPr>
      <w:r>
        <w:rPr>
          <w:rStyle w:val="s0"/>
        </w:rPr>
        <w:t>29. В жалобе указываются:</w:t>
      </w:r>
    </w:p>
    <w:p w:rsidR="00000000" w:rsidRDefault="001C4768">
      <w:pPr>
        <w:pStyle w:val="pj"/>
      </w:pPr>
      <w:r>
        <w:rPr>
          <w:rStyle w:val="s0"/>
        </w:rPr>
        <w:t>1) фамилия, имя, отчест</w:t>
      </w:r>
      <w:r>
        <w:rPr>
          <w:rStyle w:val="s0"/>
        </w:rPr>
        <w:t>во (при его наличии) руководителя услугодателя либо лица, его замещающего;</w:t>
      </w:r>
    </w:p>
    <w:p w:rsidR="00000000" w:rsidRDefault="001C4768">
      <w:pPr>
        <w:pStyle w:val="pj"/>
      </w:pPr>
      <w:r>
        <w:rPr>
          <w:rStyle w:val="s0"/>
        </w:rPr>
        <w:t>2) полное наименование и место нахождения услугополучателя;</w:t>
      </w:r>
    </w:p>
    <w:p w:rsidR="00000000" w:rsidRDefault="001C4768">
      <w:pPr>
        <w:pStyle w:val="pj"/>
      </w:pPr>
      <w:r>
        <w:rPr>
          <w:rStyle w:val="s0"/>
        </w:rPr>
        <w:t>3) бизнес-идентификационный номер услугополучателя (филиала и представительства);</w:t>
      </w:r>
    </w:p>
    <w:p w:rsidR="00000000" w:rsidRDefault="001C4768">
      <w:pPr>
        <w:pStyle w:val="pj"/>
      </w:pPr>
      <w:r>
        <w:rPr>
          <w:rStyle w:val="s0"/>
        </w:rPr>
        <w:t>4) наименование услугодателя и (или) фа</w:t>
      </w:r>
      <w:r>
        <w:rPr>
          <w:rStyle w:val="s0"/>
        </w:rPr>
        <w:t>милия, имя, отчество (при его наличии) должностного лица решение, действие (бездействие) которого (которых) обжалуется (обжалуются);</w:t>
      </w:r>
    </w:p>
    <w:p w:rsidR="00000000" w:rsidRDefault="001C4768">
      <w:pPr>
        <w:pStyle w:val="pj"/>
      </w:pPr>
      <w:r>
        <w:rPr>
          <w:rStyle w:val="s0"/>
        </w:rPr>
        <w:t>5) обстоятельства, на которых лицо, подающее жалобу, основывает свои требования и доказательства;</w:t>
      </w:r>
    </w:p>
    <w:p w:rsidR="00000000" w:rsidRDefault="001C4768">
      <w:pPr>
        <w:pStyle w:val="pj"/>
      </w:pPr>
      <w:r>
        <w:rPr>
          <w:rStyle w:val="s0"/>
        </w:rPr>
        <w:t>6) исходящий номер и дата</w:t>
      </w:r>
      <w:r>
        <w:rPr>
          <w:rStyle w:val="s0"/>
        </w:rPr>
        <w:t xml:space="preserve"> подачи жалобы;</w:t>
      </w:r>
    </w:p>
    <w:p w:rsidR="00000000" w:rsidRDefault="001C4768">
      <w:pPr>
        <w:pStyle w:val="pj"/>
      </w:pPr>
      <w:r>
        <w:rPr>
          <w:rStyle w:val="s0"/>
        </w:rPr>
        <w:t>7) перечень прилагаемых к жалобе документов.</w:t>
      </w:r>
    </w:p>
    <w:p w:rsidR="00000000" w:rsidRDefault="001C4768">
      <w:pPr>
        <w:pStyle w:val="pj"/>
      </w:pPr>
      <w:r>
        <w:rPr>
          <w:rStyle w:val="s0"/>
        </w:rPr>
        <w:t>30. Жалоба подписывается услугополучателем либо лицом, являющимся его представителем.</w:t>
      </w:r>
    </w:p>
    <w:p w:rsidR="00000000" w:rsidRDefault="001C4768">
      <w:pPr>
        <w:pStyle w:val="pj"/>
      </w:pPr>
      <w:r>
        <w:rPr>
          <w:rStyle w:val="s0"/>
        </w:rPr>
        <w:t>31. Подтверждением принятия жалобы руководителем услугодателя является ее регистрация (штамп, входящий номер и дата) в канцелярии услугодателя с указанием фамилии, имени, отчества (при его наличии), принявшего жалобу, срока и места получения ответа на пода</w:t>
      </w:r>
      <w:r>
        <w:rPr>
          <w:rStyle w:val="s0"/>
        </w:rPr>
        <w:t>нную жалобу.</w:t>
      </w:r>
    </w:p>
    <w:p w:rsidR="00000000" w:rsidRDefault="001C4768">
      <w:pPr>
        <w:pStyle w:val="pj"/>
      </w:pPr>
      <w:r>
        <w:rPr>
          <w:rStyle w:val="s0"/>
        </w:rPr>
        <w:t>32. При обращении через портал информация о порядке обжалования предоставляется по телефону Единого контакт-центра: 8-800-080-7777 или 1414.</w:t>
      </w:r>
    </w:p>
    <w:p w:rsidR="00000000" w:rsidRDefault="001C4768">
      <w:pPr>
        <w:pStyle w:val="pj"/>
      </w:pPr>
      <w:r>
        <w:rPr>
          <w:rStyle w:val="s0"/>
        </w:rPr>
        <w:t>При отправке жалобы через портал услугополучателю из «личного кабинета» доступна информация об обращении, которая обновляется в ходе обработки обращения услугодателем (отметки о доставке, регистрации, исполнении, ответ о рассмотрении или отказе в рассмотре</w:t>
      </w:r>
      <w:r>
        <w:rPr>
          <w:rStyle w:val="s0"/>
        </w:rPr>
        <w:t>нии).</w:t>
      </w:r>
    </w:p>
    <w:p w:rsidR="00000000" w:rsidRDefault="001C4768">
      <w:pPr>
        <w:pStyle w:val="pj"/>
      </w:pPr>
      <w:r>
        <w:rPr>
          <w:rStyle w:val="s0"/>
        </w:rPr>
        <w:t>33. В случае несогласия с результатами оказанной государственной услуги услугополучатель обращается с жалобой к уполномоченному органу по оценке и контролю за качеством оказания государственных услуг.</w:t>
      </w:r>
    </w:p>
    <w:p w:rsidR="00000000" w:rsidRDefault="001C4768">
      <w:pPr>
        <w:pStyle w:val="pj"/>
      </w:pPr>
      <w:r>
        <w:rPr>
          <w:rStyle w:val="s0"/>
        </w:rPr>
        <w:t>Жалоба услугополучателя, поступившая в адрес упол</w:t>
      </w:r>
      <w:r>
        <w:rPr>
          <w:rStyle w:val="s0"/>
        </w:rPr>
        <w:t>номоченного органа по оценке и контролю за качеством оказания государственных услуг, рассматривается в течение 15 (пятнадцати) рабочих дней со дня ее регистрации.</w:t>
      </w:r>
    </w:p>
    <w:p w:rsidR="00000000" w:rsidRDefault="001C4768">
      <w:pPr>
        <w:pStyle w:val="pj"/>
      </w:pPr>
      <w:r>
        <w:rPr>
          <w:rStyle w:val="s0"/>
        </w:rPr>
        <w:t>34. В случае несогласия с результатами оказанной государственной услуги услугополучатель обра</w:t>
      </w:r>
      <w:r>
        <w:rPr>
          <w:rStyle w:val="s0"/>
        </w:rPr>
        <w:t xml:space="preserve">щается в суд в установленном </w:t>
      </w:r>
      <w:hyperlink r:id="rId59" w:anchor="sub_id=292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порядке.</w:t>
      </w:r>
    </w:p>
    <w:p w:rsidR="00000000" w:rsidRDefault="001C4768">
      <w:pPr>
        <w:pStyle w:val="pr"/>
      </w:pPr>
      <w:r>
        <w:rPr>
          <w:rStyle w:val="s0"/>
        </w:rPr>
        <w:t> </w:t>
      </w:r>
    </w:p>
    <w:p w:rsidR="00000000" w:rsidRDefault="001C4768">
      <w:pPr>
        <w:pStyle w:val="a3"/>
      </w:pPr>
      <w:bookmarkStart w:id="6" w:name="SUB1"/>
      <w:bookmarkEnd w:id="6"/>
      <w:r>
        <w:rPr>
          <w:rStyle w:val="s0"/>
        </w:rPr>
        <w:t> </w:t>
      </w:r>
    </w:p>
    <w:p w:rsidR="00000000" w:rsidRDefault="001C4768">
      <w:pPr>
        <w:pStyle w:val="pji"/>
      </w:pPr>
      <w:r>
        <w:rPr>
          <w:rStyle w:val="s3"/>
        </w:rPr>
        <w:t xml:space="preserve">Приложение 1 изложено в редакции </w:t>
      </w:r>
      <w:hyperlink r:id="rId60" w:anchor="sub_id=111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Агентства РК по регулированию и развитию финансового рынка от 31.03.21 г. № 52 (</w:t>
      </w:r>
      <w:hyperlink r:id="rId61" w:anchor="sub_id=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2" w:anchor="sub_id=101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Агентства РК по регулированию и развитию финансового рынка от 20.09.21 г. № 91 (</w:t>
      </w:r>
      <w:hyperlink r:id="rId63" w:anchor="sub_id=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4" w:anchor="sub_id=11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Агентства РК по регулированию и развитию финансового рынка от 27.04.23 г. № 13 (введено в действие с 15 июля 2023 г.) (</w:t>
      </w:r>
      <w:hyperlink r:id="rId65" w:anchor="sub_id=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C4768">
      <w:pPr>
        <w:pStyle w:val="pji"/>
      </w:pPr>
      <w:r>
        <w:t> </w:t>
      </w:r>
    </w:p>
    <w:p w:rsidR="00000000" w:rsidRDefault="001C4768">
      <w:pPr>
        <w:pStyle w:val="pr"/>
      </w:pPr>
      <w:r>
        <w:rPr>
          <w:rStyle w:val="s0"/>
        </w:rPr>
        <w:t>Приложение 1</w:t>
      </w:r>
    </w:p>
    <w:p w:rsidR="00000000" w:rsidRDefault="001C4768">
      <w:pPr>
        <w:pStyle w:val="pr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лицензирования</w:t>
      </w:r>
    </w:p>
    <w:p w:rsidR="00000000" w:rsidRDefault="001C4768">
      <w:pPr>
        <w:pStyle w:val="pr"/>
      </w:pPr>
      <w:r>
        <w:rPr>
          <w:rStyle w:val="s0"/>
        </w:rPr>
        <w:t>микрофинансовой деятельности</w:t>
      </w:r>
    </w:p>
    <w:p w:rsidR="00000000" w:rsidRDefault="001C4768">
      <w:pPr>
        <w:pStyle w:val="pj"/>
      </w:pPr>
      <w:r>
        <w:rPr>
          <w:rStyle w:val="s0"/>
        </w:rPr>
        <w:t> </w:t>
      </w:r>
    </w:p>
    <w:p w:rsidR="00000000" w:rsidRDefault="001C4768">
      <w:pPr>
        <w:pStyle w:val="pc"/>
      </w:pPr>
      <w:r>
        <w:t> </w:t>
      </w:r>
    </w:p>
    <w:p w:rsidR="00000000" w:rsidRDefault="001C4768">
      <w:pPr>
        <w:pStyle w:val="pc"/>
      </w:pPr>
      <w:r>
        <w:rPr>
          <w:rStyle w:val="s1"/>
        </w:rPr>
        <w:t>Перечень основных требований к оказанию государственной услуги</w:t>
      </w:r>
    </w:p>
    <w:p w:rsidR="00000000" w:rsidRDefault="001C4768">
      <w:pPr>
        <w:pStyle w:val="pc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16"/>
        <w:gridCol w:w="3825"/>
        <w:gridCol w:w="5230"/>
      </w:tblGrid>
      <w:tr w:rsidR="00000000">
        <w:tc>
          <w:tcPr>
            <w:tcW w:w="1953" w:type="pct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C4768">
            <w:pPr>
              <w:pStyle w:val="p"/>
            </w:pPr>
            <w:r>
              <w:rPr>
                <w:rStyle w:val="s0"/>
              </w:rPr>
              <w:t>Наименование государственной у</w:t>
            </w:r>
            <w:r>
              <w:rPr>
                <w:rStyle w:val="s0"/>
              </w:rPr>
              <w:t>слуги «Выдача лицензии на осуществление микрофинансовой деятельности»</w:t>
            </w:r>
          </w:p>
          <w:p w:rsidR="00000000" w:rsidRDefault="001C4768">
            <w:pPr>
              <w:pStyle w:val="p"/>
            </w:pPr>
            <w:r>
              <w:rPr>
                <w:rStyle w:val="s0"/>
              </w:rPr>
              <w:t>Наименование подвидов государственной услуги:</w:t>
            </w:r>
          </w:p>
          <w:p w:rsidR="00000000" w:rsidRDefault="001C4768">
            <w:pPr>
              <w:pStyle w:val="p"/>
            </w:pPr>
            <w:r>
              <w:rPr>
                <w:rStyle w:val="s0"/>
              </w:rPr>
              <w:t>1) получение лицензии;</w:t>
            </w:r>
          </w:p>
          <w:p w:rsidR="00000000" w:rsidRDefault="001C4768">
            <w:pPr>
              <w:pStyle w:val="p"/>
            </w:pPr>
            <w:r>
              <w:rPr>
                <w:rStyle w:val="s0"/>
              </w:rPr>
              <w:t>2) получение дубликата лицензии;</w:t>
            </w:r>
          </w:p>
          <w:p w:rsidR="00000000" w:rsidRDefault="001C4768">
            <w:pPr>
              <w:pStyle w:val="p"/>
            </w:pPr>
            <w:r>
              <w:rPr>
                <w:rStyle w:val="s0"/>
              </w:rPr>
              <w:t>3) переоформление лицензии</w:t>
            </w:r>
          </w:p>
        </w:tc>
      </w:tr>
      <w:tr w:rsidR="00000000">
        <w:tc>
          <w:tcPr>
            <w:tcW w:w="10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C4768">
            <w:pPr>
              <w:pStyle w:val="pc"/>
            </w:pPr>
            <w:r>
              <w:rPr>
                <w:rStyle w:val="s0"/>
              </w:rPr>
              <w:t>1.</w:t>
            </w:r>
          </w:p>
        </w:tc>
        <w:tc>
          <w:tcPr>
            <w:tcW w:w="7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C4768">
            <w:pPr>
              <w:pStyle w:val="p"/>
            </w:pPr>
            <w:r>
              <w:rPr>
                <w:rStyle w:val="s0"/>
              </w:rPr>
              <w:t>Наименование услугодателя</w:t>
            </w:r>
          </w:p>
        </w:tc>
        <w:tc>
          <w:tcPr>
            <w:tcW w:w="10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C4768">
            <w:pPr>
              <w:pStyle w:val="p"/>
            </w:pPr>
            <w:r>
              <w:rPr>
                <w:rStyle w:val="s0"/>
              </w:rPr>
              <w:t>Агентство Республики Казахстан по регулированию и развитию финансового рынка</w:t>
            </w:r>
          </w:p>
        </w:tc>
      </w:tr>
      <w:tr w:rsidR="00000000">
        <w:tc>
          <w:tcPr>
            <w:tcW w:w="10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C4768">
            <w:pPr>
              <w:pStyle w:val="pc"/>
            </w:pPr>
            <w:r>
              <w:rPr>
                <w:rStyle w:val="s0"/>
              </w:rPr>
              <w:t>2.</w:t>
            </w:r>
          </w:p>
        </w:tc>
        <w:tc>
          <w:tcPr>
            <w:tcW w:w="7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C4768">
            <w:pPr>
              <w:pStyle w:val="p"/>
            </w:pPr>
            <w:r>
              <w:rPr>
                <w:rStyle w:val="s0"/>
              </w:rPr>
              <w:t>Способы предоставления государственной услуги</w:t>
            </w:r>
          </w:p>
        </w:tc>
        <w:tc>
          <w:tcPr>
            <w:tcW w:w="10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C4768">
            <w:pPr>
              <w:pStyle w:val="p"/>
            </w:pPr>
            <w:r>
              <w:rPr>
                <w:rStyle w:val="s0"/>
              </w:rPr>
              <w:t>По всем подвидам государственной услуги:</w:t>
            </w:r>
          </w:p>
          <w:p w:rsidR="00000000" w:rsidRDefault="001C4768">
            <w:pPr>
              <w:pStyle w:val="p"/>
            </w:pPr>
            <w:r>
              <w:rPr>
                <w:rStyle w:val="s0"/>
              </w:rPr>
              <w:t xml:space="preserve">веб-портал «электронного правительства» </w:t>
            </w:r>
            <w:hyperlink r:id="rId66" w:history="1">
              <w:r>
                <w:rPr>
                  <w:rStyle w:val="a4"/>
                </w:rPr>
                <w:t>www.egov.kz</w:t>
              </w:r>
            </w:hyperlink>
            <w:r>
              <w:rPr>
                <w:rStyle w:val="s0"/>
              </w:rPr>
              <w:t xml:space="preserve"> (далее – портал)</w:t>
            </w:r>
          </w:p>
        </w:tc>
      </w:tr>
      <w:tr w:rsidR="00000000">
        <w:tc>
          <w:tcPr>
            <w:tcW w:w="10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C4768">
            <w:pPr>
              <w:pStyle w:val="pc"/>
            </w:pPr>
            <w:r>
              <w:rPr>
                <w:rStyle w:val="s0"/>
              </w:rPr>
              <w:t>3.</w:t>
            </w:r>
          </w:p>
        </w:tc>
        <w:tc>
          <w:tcPr>
            <w:tcW w:w="7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C4768">
            <w:pPr>
              <w:pStyle w:val="p"/>
            </w:pPr>
            <w:r>
              <w:rPr>
                <w:rStyle w:val="s0"/>
              </w:rPr>
              <w:t>Срок оказания государственной услуги</w:t>
            </w:r>
          </w:p>
        </w:tc>
        <w:tc>
          <w:tcPr>
            <w:tcW w:w="10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C4768">
            <w:pPr>
              <w:pStyle w:val="p"/>
            </w:pPr>
            <w:r>
              <w:rPr>
                <w:rStyle w:val="s0"/>
              </w:rPr>
              <w:t>Со дня обращения на портал:</w:t>
            </w:r>
          </w:p>
          <w:p w:rsidR="00000000" w:rsidRDefault="001C4768">
            <w:pPr>
              <w:pStyle w:val="p"/>
            </w:pPr>
            <w:r>
              <w:rPr>
                <w:rStyle w:val="s0"/>
              </w:rPr>
              <w:t>при выдаче лицензии на осуществление микрофинансовой деятельности (далее – лицензия) – в течение 30 (тридцати) рабочих дней;</w:t>
            </w:r>
          </w:p>
          <w:p w:rsidR="00000000" w:rsidRDefault="001C4768">
            <w:pPr>
              <w:pStyle w:val="p"/>
            </w:pPr>
            <w:r>
              <w:rPr>
                <w:rStyle w:val="s0"/>
              </w:rPr>
              <w:t>при переоформлении лицензии</w:t>
            </w:r>
            <w:r>
              <w:rPr>
                <w:rStyle w:val="s0"/>
              </w:rPr>
              <w:t xml:space="preserve"> – в течение 3 (трех) рабочих дней;</w:t>
            </w:r>
          </w:p>
          <w:p w:rsidR="00000000" w:rsidRDefault="001C4768">
            <w:pPr>
              <w:pStyle w:val="p"/>
            </w:pPr>
            <w:r>
              <w:rPr>
                <w:rStyle w:val="s0"/>
              </w:rPr>
              <w:t>при переоформлении лицензии в случае реорганизации услугополучатель в форме выделения или разделения – не позднее 30 (тридцати) рабочих дней;</w:t>
            </w:r>
          </w:p>
          <w:p w:rsidR="00000000" w:rsidRDefault="001C4768">
            <w:pPr>
              <w:pStyle w:val="p"/>
            </w:pPr>
            <w:r>
              <w:rPr>
                <w:rStyle w:val="s0"/>
              </w:rPr>
              <w:t>при выдаче дубликата лицензии – в течение 2 (двух) рабочих дней</w:t>
            </w:r>
          </w:p>
        </w:tc>
      </w:tr>
      <w:tr w:rsidR="00000000">
        <w:tc>
          <w:tcPr>
            <w:tcW w:w="10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C4768">
            <w:pPr>
              <w:pStyle w:val="pc"/>
            </w:pPr>
            <w:r>
              <w:rPr>
                <w:rStyle w:val="s0"/>
              </w:rPr>
              <w:t>4.</w:t>
            </w:r>
          </w:p>
        </w:tc>
        <w:tc>
          <w:tcPr>
            <w:tcW w:w="7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C4768">
            <w:pPr>
              <w:pStyle w:val="p"/>
            </w:pPr>
            <w:r>
              <w:rPr>
                <w:rStyle w:val="s0"/>
              </w:rPr>
              <w:t>Форма оказания государственной услуги</w:t>
            </w:r>
          </w:p>
        </w:tc>
        <w:tc>
          <w:tcPr>
            <w:tcW w:w="10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C4768">
            <w:pPr>
              <w:pStyle w:val="p"/>
            </w:pPr>
            <w:r>
              <w:rPr>
                <w:rStyle w:val="s0"/>
              </w:rPr>
              <w:t>По всем подвидам государственной услуги:</w:t>
            </w:r>
          </w:p>
          <w:p w:rsidR="00000000" w:rsidRDefault="001C4768">
            <w:pPr>
              <w:pStyle w:val="p"/>
            </w:pPr>
            <w:r>
              <w:rPr>
                <w:rStyle w:val="s0"/>
              </w:rPr>
              <w:t>электронная (полностью автоматизированная)</w:t>
            </w:r>
          </w:p>
        </w:tc>
      </w:tr>
      <w:tr w:rsidR="00000000">
        <w:tc>
          <w:tcPr>
            <w:tcW w:w="10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C4768">
            <w:pPr>
              <w:pStyle w:val="pc"/>
            </w:pPr>
            <w:r>
              <w:rPr>
                <w:rStyle w:val="s0"/>
              </w:rPr>
              <w:t>5.</w:t>
            </w:r>
          </w:p>
        </w:tc>
        <w:tc>
          <w:tcPr>
            <w:tcW w:w="7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C4768">
            <w:pPr>
              <w:pStyle w:val="p"/>
            </w:pPr>
            <w:r>
              <w:rPr>
                <w:rStyle w:val="s0"/>
              </w:rPr>
              <w:t>Результат оказания государственной услуги</w:t>
            </w:r>
          </w:p>
        </w:tc>
        <w:tc>
          <w:tcPr>
            <w:tcW w:w="10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C4768">
            <w:pPr>
              <w:pStyle w:val="p"/>
            </w:pPr>
            <w:r>
              <w:rPr>
                <w:rStyle w:val="s0"/>
              </w:rPr>
              <w:t>Уведомление о выдаче лицензии, дубликата лицензии, переоформлении лицензии либо м</w:t>
            </w:r>
            <w:r>
              <w:rPr>
                <w:rStyle w:val="s0"/>
              </w:rPr>
              <w:t>отивированный ответ об отказе в оказании государственной услуги</w:t>
            </w:r>
          </w:p>
        </w:tc>
      </w:tr>
      <w:tr w:rsidR="00000000">
        <w:tc>
          <w:tcPr>
            <w:tcW w:w="10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C4768">
            <w:pPr>
              <w:pStyle w:val="pc"/>
            </w:pPr>
            <w:r>
              <w:rPr>
                <w:rStyle w:val="s0"/>
              </w:rPr>
              <w:t>6.</w:t>
            </w:r>
          </w:p>
        </w:tc>
        <w:tc>
          <w:tcPr>
            <w:tcW w:w="7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C4768">
            <w:pPr>
              <w:pStyle w:val="p"/>
            </w:pPr>
            <w:r>
              <w:rPr>
                <w:rStyle w:val="s0"/>
              </w:rPr>
              <w:t>Размер оплаты, взимаемой с услугополучателя при оказании государственной услуги, и способы ее взимания в случаях, предусмотренных законодательством Республики Казахстан</w:t>
            </w:r>
          </w:p>
        </w:tc>
        <w:tc>
          <w:tcPr>
            <w:tcW w:w="10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C4768">
            <w:pPr>
              <w:pStyle w:val="p"/>
            </w:pPr>
            <w:r>
              <w:rPr>
                <w:rStyle w:val="s0"/>
              </w:rPr>
              <w:t xml:space="preserve">Лицензионные </w:t>
            </w:r>
            <w:r>
              <w:rPr>
                <w:rStyle w:val="s0"/>
              </w:rPr>
              <w:t>сборы:</w:t>
            </w:r>
          </w:p>
          <w:p w:rsidR="00000000" w:rsidRDefault="001C4768">
            <w:pPr>
              <w:pStyle w:val="p"/>
            </w:pPr>
            <w:r>
              <w:rPr>
                <w:rStyle w:val="s0"/>
              </w:rPr>
              <w:t xml:space="preserve">1) за выдачу лицензии составляет 30 (тридцать) </w:t>
            </w:r>
            <w:hyperlink r:id="rId67" w:history="1">
              <w:r>
                <w:rPr>
                  <w:rStyle w:val="a4"/>
                </w:rPr>
                <w:t>месячных расчетных показателей</w:t>
              </w:r>
            </w:hyperlink>
            <w:r>
              <w:rPr>
                <w:rStyle w:val="s0"/>
              </w:rPr>
              <w:t>;</w:t>
            </w:r>
          </w:p>
          <w:p w:rsidR="00000000" w:rsidRDefault="001C4768">
            <w:pPr>
              <w:pStyle w:val="p"/>
            </w:pPr>
            <w:r>
              <w:rPr>
                <w:rStyle w:val="s0"/>
              </w:rPr>
              <w:t>2) за переоформление лицензии составляет 10 (десять) процентов от ставки за выдачу лицензии;</w:t>
            </w:r>
          </w:p>
          <w:p w:rsidR="00000000" w:rsidRDefault="001C4768">
            <w:pPr>
              <w:pStyle w:val="p"/>
            </w:pPr>
            <w:r>
              <w:rPr>
                <w:rStyle w:val="s0"/>
              </w:rPr>
              <w:t>3) за выдачу дубликата лицензии составляет 100 (сто) процентов от ставки за выдачу лицензии.</w:t>
            </w:r>
          </w:p>
          <w:p w:rsidR="00000000" w:rsidRDefault="001C4768">
            <w:pPr>
              <w:pStyle w:val="p"/>
            </w:pPr>
            <w:r>
              <w:rPr>
                <w:rStyle w:val="s0"/>
              </w:rPr>
              <w:t xml:space="preserve">Оплата лицензионного сбора осуществляется в наличной или безналичной форме через банки второго уровня, филиалы банков-нерезидентов или организации, осуществляющие </w:t>
            </w:r>
            <w:r>
              <w:rPr>
                <w:rStyle w:val="s0"/>
              </w:rPr>
              <w:t>отдельные виды банковских операций, в безналичной форме через платежный шлюз «электронного правительства».</w:t>
            </w:r>
          </w:p>
        </w:tc>
      </w:tr>
      <w:tr w:rsidR="00000000">
        <w:tc>
          <w:tcPr>
            <w:tcW w:w="10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C4768">
            <w:pPr>
              <w:pStyle w:val="pc"/>
            </w:pPr>
            <w:r>
              <w:rPr>
                <w:rStyle w:val="s0"/>
              </w:rPr>
              <w:t>7.</w:t>
            </w:r>
          </w:p>
        </w:tc>
        <w:tc>
          <w:tcPr>
            <w:tcW w:w="7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C4768">
            <w:pPr>
              <w:pStyle w:val="p"/>
            </w:pPr>
            <w:r>
              <w:rPr>
                <w:rStyle w:val="s0"/>
              </w:rPr>
              <w:t>График работы услугодателя и объектов информации</w:t>
            </w:r>
          </w:p>
        </w:tc>
        <w:tc>
          <w:tcPr>
            <w:tcW w:w="10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C4768">
            <w:pPr>
              <w:pStyle w:val="p"/>
            </w:pPr>
            <w:r>
              <w:rPr>
                <w:rStyle w:val="s0"/>
              </w:rPr>
              <w:t>1) услугодателя – с понедельника по пятницу с 9.00 до 18.30 часов с перерывом на обед с 13</w:t>
            </w:r>
            <w:r>
              <w:rPr>
                <w:rStyle w:val="s0"/>
              </w:rPr>
              <w:t xml:space="preserve">.00 до 14.30 часов, кроме выходных и праздничных дней, в соответствии со </w:t>
            </w:r>
            <w:hyperlink r:id="rId68" w:anchor="sub_id=800000" w:history="1">
              <w:r>
                <w:rPr>
                  <w:rStyle w:val="a4"/>
                </w:rPr>
                <w:t>статьями 80</w:t>
              </w:r>
            </w:hyperlink>
            <w:r>
              <w:rPr>
                <w:rStyle w:val="s0"/>
              </w:rPr>
              <w:t xml:space="preserve"> и </w:t>
            </w:r>
            <w:hyperlink r:id="rId69" w:anchor="sub_id=810000" w:history="1">
              <w:r>
                <w:rPr>
                  <w:rStyle w:val="a4"/>
                </w:rPr>
                <w:t>8</w:t>
              </w:r>
              <w:r>
                <w:rPr>
                  <w:rStyle w:val="a4"/>
                </w:rPr>
                <w:t>1</w:t>
              </w:r>
            </w:hyperlink>
            <w:r>
              <w:rPr>
                <w:rStyle w:val="s0"/>
              </w:rPr>
              <w:t xml:space="preserve"> Трудового кодекса Республики Казахстан (далее – Трудовой кодекс) и </w:t>
            </w:r>
            <w:hyperlink r:id="rId70" w:anchor="sub_id=30000" w:history="1">
              <w:r>
                <w:rPr>
                  <w:rStyle w:val="a4"/>
                </w:rPr>
                <w:t>статьями 3</w:t>
              </w:r>
            </w:hyperlink>
            <w:r>
              <w:rPr>
                <w:rStyle w:val="s0"/>
              </w:rPr>
              <w:t xml:space="preserve"> и </w:t>
            </w:r>
            <w:hyperlink r:id="rId71" w:anchor="sub_id=50000" w:history="1">
              <w:r>
                <w:rPr>
                  <w:rStyle w:val="a4"/>
                </w:rPr>
                <w:t>5</w:t>
              </w:r>
            </w:hyperlink>
            <w:r>
              <w:rPr>
                <w:rStyle w:val="s0"/>
              </w:rPr>
              <w:t xml:space="preserve"> Закона Р</w:t>
            </w:r>
            <w:r>
              <w:rPr>
                <w:rStyle w:val="s0"/>
              </w:rPr>
              <w:t>еспублики Казахстан «О праздниках в Республике Казахстан» (далее – Закон о праздниках);</w:t>
            </w:r>
          </w:p>
          <w:p w:rsidR="00000000" w:rsidRDefault="001C4768">
            <w:pPr>
              <w:pStyle w:val="p"/>
            </w:pPr>
            <w:r>
              <w:rPr>
                <w:rStyle w:val="s0"/>
              </w:rPr>
              <w:t>график приема заявлений и направление результатов оказания государственной услуги с 9.00 до 17.30 часов с перерывом на обед с 13.00 до 14.30 часов;</w:t>
            </w:r>
          </w:p>
          <w:p w:rsidR="00000000" w:rsidRDefault="001C4768">
            <w:pPr>
              <w:pStyle w:val="p"/>
            </w:pPr>
            <w:r>
              <w:rPr>
                <w:rStyle w:val="s0"/>
              </w:rPr>
              <w:t>2) портала – круглос</w:t>
            </w:r>
            <w:r>
              <w:rPr>
                <w:rStyle w:val="s0"/>
              </w:rPr>
              <w:t xml:space="preserve">уточно, за исключением технических перерывов в связи с проведением ремонтных работ (при обращении услугополучателя после окончания рабочего времени, в выходные и праздничные дни согласно </w:t>
            </w:r>
            <w:hyperlink r:id="rId72" w:history="1">
              <w:r>
                <w:rPr>
                  <w:rStyle w:val="a4"/>
                </w:rPr>
                <w:t>Труд</w:t>
              </w:r>
              <w:r>
                <w:rPr>
                  <w:rStyle w:val="a4"/>
                </w:rPr>
                <w:t>овому кодексу</w:t>
              </w:r>
            </w:hyperlink>
            <w:r>
              <w:rPr>
                <w:rStyle w:val="s0"/>
              </w:rPr>
              <w:t xml:space="preserve"> и </w:t>
            </w:r>
            <w:hyperlink r:id="rId73" w:history="1">
              <w:r>
                <w:rPr>
                  <w:rStyle w:val="a4"/>
                </w:rPr>
                <w:t>Закону</w:t>
              </w:r>
            </w:hyperlink>
            <w:r>
              <w:rPr>
                <w:rStyle w:val="s0"/>
              </w:rPr>
              <w:t xml:space="preserve"> о праздниках, прием заявления и направление результатов оказания государственной услуги осуществляется следующим рабочим днем).</w:t>
            </w:r>
          </w:p>
        </w:tc>
      </w:tr>
      <w:tr w:rsidR="00000000">
        <w:tc>
          <w:tcPr>
            <w:tcW w:w="10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C4768">
            <w:pPr>
              <w:pStyle w:val="pc"/>
            </w:pPr>
            <w:r>
              <w:rPr>
                <w:rStyle w:val="s0"/>
              </w:rPr>
              <w:t>8.</w:t>
            </w:r>
          </w:p>
        </w:tc>
        <w:tc>
          <w:tcPr>
            <w:tcW w:w="7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C4768">
            <w:pPr>
              <w:pStyle w:val="p"/>
            </w:pPr>
            <w:r>
              <w:rPr>
                <w:rStyle w:val="s0"/>
              </w:rPr>
              <w:t xml:space="preserve">Перечень документов и сведений, </w:t>
            </w:r>
            <w:r>
              <w:rPr>
                <w:rStyle w:val="s0"/>
              </w:rPr>
              <w:t>истребуемых у услугополучателя для оказания государственной услуги</w:t>
            </w:r>
          </w:p>
        </w:tc>
        <w:tc>
          <w:tcPr>
            <w:tcW w:w="10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C4768">
            <w:pPr>
              <w:pStyle w:val="p"/>
            </w:pPr>
            <w:r>
              <w:rPr>
                <w:rStyle w:val="s0"/>
              </w:rPr>
              <w:t>При обращении услугополучателя для получения лицензии на портал:</w:t>
            </w:r>
          </w:p>
          <w:p w:rsidR="00000000" w:rsidRDefault="001C4768">
            <w:pPr>
              <w:pStyle w:val="p"/>
            </w:pPr>
            <w:r>
              <w:rPr>
                <w:rStyle w:val="s0"/>
              </w:rPr>
              <w:t xml:space="preserve">1) электронное заявление о выдаче лицензии на осуществление микрофинансовой деятельности по форме согласно </w:t>
            </w:r>
            <w:hyperlink w:anchor="sub2" w:history="1">
              <w:r>
                <w:rPr>
                  <w:rStyle w:val="a4"/>
                </w:rPr>
                <w:t>приложению 2</w:t>
              </w:r>
            </w:hyperlink>
            <w:r>
              <w:rPr>
                <w:rStyle w:val="s0"/>
              </w:rPr>
              <w:t xml:space="preserve"> к Правилам;</w:t>
            </w:r>
          </w:p>
          <w:p w:rsidR="00000000" w:rsidRDefault="001C4768">
            <w:pPr>
              <w:pStyle w:val="p"/>
            </w:pPr>
            <w:r>
              <w:rPr>
                <w:rStyle w:val="s0"/>
              </w:rPr>
              <w:t>2) электронные копии документов, подтверждающих оплату минимального размера уставного капитала.</w:t>
            </w:r>
          </w:p>
          <w:p w:rsidR="00000000" w:rsidRDefault="001C4768">
            <w:pPr>
              <w:pStyle w:val="p"/>
            </w:pPr>
            <w:r>
              <w:rPr>
                <w:rStyle w:val="s0"/>
              </w:rPr>
              <w:t>В качестве документов, подтверждающих оплату минимального размера уставного капитала представляются следующи</w:t>
            </w:r>
            <w:r>
              <w:rPr>
                <w:rStyle w:val="s0"/>
              </w:rPr>
              <w:t>е документы: документ банка второго уровня (в том числе выписка о движении денег по банковским счетам клиента), подтверждающий зачисление на банковский счет денег в качестве взноса в уставный капитал услугополучателя, и выданный не ранее 30 (тридцати) кале</w:t>
            </w:r>
            <w:r>
              <w:rPr>
                <w:rStyle w:val="s0"/>
              </w:rPr>
              <w:t>ндарных дней до даты обращения за получением лицензии;</w:t>
            </w:r>
          </w:p>
          <w:p w:rsidR="00000000" w:rsidRDefault="001C4768">
            <w:pPr>
              <w:pStyle w:val="p"/>
            </w:pPr>
            <w:r>
              <w:rPr>
                <w:rStyle w:val="s0"/>
              </w:rPr>
              <w:t xml:space="preserve">3) сведения о соблюдении минимального размера собственного капитала по форме согласно </w:t>
            </w:r>
            <w:hyperlink w:anchor="sub6" w:history="1">
              <w:r>
                <w:rPr>
                  <w:rStyle w:val="a4"/>
                </w:rPr>
                <w:t>приложению 6</w:t>
              </w:r>
            </w:hyperlink>
            <w:r>
              <w:rPr>
                <w:rStyle w:val="s0"/>
              </w:rPr>
              <w:t xml:space="preserve"> к Правилам (в виде электронной копии документа);</w:t>
            </w:r>
          </w:p>
          <w:p w:rsidR="00000000" w:rsidRDefault="001C4768">
            <w:pPr>
              <w:pStyle w:val="p"/>
            </w:pPr>
            <w:r>
              <w:rPr>
                <w:rStyle w:val="s0"/>
              </w:rPr>
              <w:t>4) электронная копия докум</w:t>
            </w:r>
            <w:r>
              <w:rPr>
                <w:rStyle w:val="s0"/>
              </w:rPr>
              <w:t>ента, подтверждающего оплату лицензионного сбора за право занятия отдельными видами деятельности, за исключением случаев оплаты через платежный шлюз «электронного правительства»;</w:t>
            </w:r>
          </w:p>
          <w:p w:rsidR="00000000" w:rsidRDefault="001C4768">
            <w:pPr>
              <w:pStyle w:val="p"/>
            </w:pPr>
            <w:r>
              <w:rPr>
                <w:rStyle w:val="s0"/>
              </w:rPr>
              <w:t xml:space="preserve">5) электронная копия устава и, при наличии, реестр участников хозяйственного </w:t>
            </w:r>
            <w:r>
              <w:rPr>
                <w:rStyle w:val="s0"/>
              </w:rPr>
              <w:t>товарищества, либо выписка из него, выданная профессиональным участником рынка ценных бумаг, осуществляющим деятельность по ведению системы реестров держателей ценных бумаг;</w:t>
            </w:r>
          </w:p>
          <w:p w:rsidR="00000000" w:rsidRDefault="001C4768">
            <w:pPr>
              <w:pStyle w:val="p"/>
            </w:pPr>
            <w:r>
              <w:rPr>
                <w:rStyle w:val="s0"/>
              </w:rPr>
              <w:t>6) сведения о крупном участнике (крупном акционере), который владеет прямо или косвенно десятью или более процентами долей участия в уставном капитале или голосующих (за вычетом привилегированных) акций услугополучателя, являющимся юридическим лицом, согла</w:t>
            </w:r>
            <w:r>
              <w:rPr>
                <w:rStyle w:val="s0"/>
              </w:rPr>
              <w:t xml:space="preserve">сно </w:t>
            </w:r>
            <w:hyperlink w:anchor="sub201" w:history="1">
              <w:r>
                <w:rPr>
                  <w:rStyle w:val="a4"/>
                </w:rPr>
                <w:t>приложению 2-1</w:t>
              </w:r>
            </w:hyperlink>
            <w:r>
              <w:rPr>
                <w:rStyle w:val="s0"/>
              </w:rPr>
              <w:t xml:space="preserve"> к Правилам, по состоянию на дату, предшествующую дате представления документов, с приложением:</w:t>
            </w:r>
          </w:p>
          <w:p w:rsidR="00000000" w:rsidRDefault="001C4768">
            <w:pPr>
              <w:pStyle w:val="p"/>
            </w:pPr>
            <w:r>
              <w:rPr>
                <w:rStyle w:val="s0"/>
              </w:rPr>
              <w:t>сведений о первом руководителе исполнительного органа (лица, единолично исполняющего функции исполнительного орга</w:t>
            </w:r>
            <w:r>
              <w:rPr>
                <w:rStyle w:val="s0"/>
              </w:rPr>
              <w:t xml:space="preserve">на) и органа управления (наблюдательного совета, при наличии) крупного участника (крупного акционера) услугополучателя по форме согласно </w:t>
            </w:r>
            <w:hyperlink w:anchor="sub202" w:history="1">
              <w:r>
                <w:rPr>
                  <w:rStyle w:val="a4"/>
                </w:rPr>
                <w:t>приложению 2-2</w:t>
              </w:r>
            </w:hyperlink>
            <w:r>
              <w:rPr>
                <w:rStyle w:val="s0"/>
              </w:rPr>
              <w:t xml:space="preserve"> к Правилам;</w:t>
            </w:r>
          </w:p>
          <w:p w:rsidR="00000000" w:rsidRDefault="001C4768">
            <w:pPr>
              <w:pStyle w:val="p"/>
            </w:pPr>
            <w:r>
              <w:rPr>
                <w:rStyle w:val="s0"/>
              </w:rPr>
              <w:t xml:space="preserve">копии документа, удостоверяющего личность первого руководителя </w:t>
            </w:r>
            <w:r>
              <w:rPr>
                <w:rStyle w:val="s0"/>
              </w:rPr>
              <w:t>исполнительного органа (лица, единолично исполняющего функции исполнительного органа) и органа управления (наблюдательного совета, при наличии) крупного участника– юридического лица (для иностранцев и лиц без гражданства);</w:t>
            </w:r>
          </w:p>
          <w:p w:rsidR="00000000" w:rsidRDefault="001C4768">
            <w:pPr>
              <w:pStyle w:val="p"/>
            </w:pPr>
            <w:r>
              <w:rPr>
                <w:rStyle w:val="s0"/>
              </w:rPr>
              <w:t>документа, подтверждающего сведен</w:t>
            </w:r>
            <w:r>
              <w:rPr>
                <w:rStyle w:val="s0"/>
              </w:rPr>
              <w:t>ия об отсутствии у первого руководителя исполнительного органа (лица, единолично исполняющего функции исполнительного органа) и органа управления (наблюдательного совета, при наличии) крупного участника (крупного акционера) – юридического лица неснятой или</w:t>
            </w:r>
            <w:r>
              <w:rPr>
                <w:rStyle w:val="s0"/>
              </w:rPr>
              <w:t xml:space="preserve"> непогашенной судимости за преступления в стране гражданства (для иностранцев) или в стране постоянного проживания (для лиц без гражданства), выданного государственным органом страны их гражданства (страны их постоянного проживания - для лиц без гражданств</w:t>
            </w:r>
            <w:r>
              <w:rPr>
                <w:rStyle w:val="s0"/>
              </w:rPr>
              <w:t>а) либо страны, где первый руководитель исполнительного органа (лицо, единолично исполняющее функции исполнительного органа) и органа управления (наблюдательного совета, при наличии) крупного участника (крупного акционера) – юридического лица постоянно про</w:t>
            </w:r>
            <w:r>
              <w:rPr>
                <w:rStyle w:val="s0"/>
              </w:rPr>
              <w:t>живал в течение последних 15 (пятнадцати) лет. Дата выдачи указанных документов не превышает 3 (трех) месяцев, предшествующих дате подачи заявления (за исключением случаев, когда в представляемых документах указан иной срок их действия). Если законодательс</w:t>
            </w:r>
            <w:r>
              <w:rPr>
                <w:rStyle w:val="s0"/>
              </w:rPr>
              <w:t>твом страны, государственный орган которой уполномочен подтверждать сведения об отсутствии неснятой или непогашенной судимости за преступления, не предусмотрена выдача подтверждающих документов лицам, в отношении которых запрашиваются указанные сведения, т</w:t>
            </w:r>
            <w:r>
              <w:rPr>
                <w:rStyle w:val="s0"/>
              </w:rPr>
              <w:t>о соответствующее подтверждение направляется письмом государственного органа страны гражданства (для иностранцев) или страны постоянного проживания (для лиц без гражданства) в адрес уполномоченного органа;</w:t>
            </w:r>
          </w:p>
          <w:p w:rsidR="00000000" w:rsidRDefault="001C4768">
            <w:pPr>
              <w:pStyle w:val="p"/>
            </w:pPr>
            <w:r>
              <w:rPr>
                <w:rStyle w:val="s0"/>
              </w:rPr>
              <w:t>7) сведения о крупном участнике (крупном акционере</w:t>
            </w:r>
            <w:r>
              <w:rPr>
                <w:rStyle w:val="s0"/>
              </w:rPr>
              <w:t xml:space="preserve">), который владеет прямо или косвенно десятью или более процентами долей участия в уставном капитале или голосующих (за вычетом привилегированных) акций услугополучателя, являющимся физическим лицом, согласно </w:t>
            </w:r>
            <w:hyperlink w:anchor="sub202" w:history="1">
              <w:r>
                <w:rPr>
                  <w:rStyle w:val="a4"/>
                </w:rPr>
                <w:t>приложению 2-2</w:t>
              </w:r>
            </w:hyperlink>
            <w:r>
              <w:rPr>
                <w:rStyle w:val="s0"/>
              </w:rPr>
              <w:t xml:space="preserve"> к П</w:t>
            </w:r>
            <w:r>
              <w:rPr>
                <w:rStyle w:val="s0"/>
              </w:rPr>
              <w:t>равилам по состоянию на дату, предшествующую дате представления документов, с приложением:</w:t>
            </w:r>
          </w:p>
          <w:p w:rsidR="00000000" w:rsidRDefault="001C4768">
            <w:pPr>
              <w:pStyle w:val="p"/>
            </w:pPr>
            <w:r>
              <w:rPr>
                <w:rStyle w:val="s0"/>
              </w:rPr>
              <w:t>копии документа, удостоверяющего личность крупного участника (крупного акционера) – физического лица (для иностранцев и лиц без гражданства);</w:t>
            </w:r>
          </w:p>
          <w:p w:rsidR="00000000" w:rsidRDefault="001C4768">
            <w:pPr>
              <w:pStyle w:val="p"/>
            </w:pPr>
            <w:r>
              <w:rPr>
                <w:rStyle w:val="s0"/>
              </w:rPr>
              <w:t>документа, подтверждающ</w:t>
            </w:r>
            <w:r>
              <w:rPr>
                <w:rStyle w:val="s0"/>
              </w:rPr>
              <w:t>его сведения об отсутствии у крупного участника (крупного акционера) – физического лица услугополучателя неснятой или непогашенной судимости за преступления в стране гражданства (для иностранцев) или в стране постоянного проживания (для лиц без гражданства</w:t>
            </w:r>
            <w:r>
              <w:rPr>
                <w:rStyle w:val="s0"/>
              </w:rPr>
              <w:t>), выданного государственным органом страны их гражданства (страны их постоянного проживания - для лиц без гражданства) либо страны, где крупный участник (крупный акционер) услугополучателя – физическое лицо постоянно проживал в течение последних 15 (пятна</w:t>
            </w:r>
            <w:r>
              <w:rPr>
                <w:rStyle w:val="s0"/>
              </w:rPr>
              <w:t xml:space="preserve">дцати) лет. Дата выдачи указанных документов не превышает 3 (трех) месяцев, предшествующих дате подачи заявления (за исключением случаев, когда в представляемых документах указан иной срок их действия). Если законодательством страны, государственный орган </w:t>
            </w:r>
            <w:r>
              <w:rPr>
                <w:rStyle w:val="s0"/>
              </w:rPr>
              <w:t>которой уполномочен подтверждать сведения об отсутствии неснятой или непогашенной судимости за преступления, не предусмотрена выдача подтверждающих документов лицам, в отношении которых запрашиваются указанные сведения, то соответствующее подтверждение нап</w:t>
            </w:r>
            <w:r>
              <w:rPr>
                <w:rStyle w:val="s0"/>
              </w:rPr>
              <w:t>равляется письмом государственного органа страны гражданства (для иностранцев) или страны постоянного проживания (для лиц без гражданства) в адрес уполномоченного органа;</w:t>
            </w:r>
          </w:p>
          <w:p w:rsidR="00000000" w:rsidRDefault="001C4768">
            <w:pPr>
              <w:pStyle w:val="p"/>
            </w:pPr>
            <w:r>
              <w:rPr>
                <w:rStyle w:val="s0"/>
              </w:rPr>
              <w:t xml:space="preserve">8) сведения о руководящем работнике услугополучателя, согласно </w:t>
            </w:r>
            <w:hyperlink w:anchor="sub203" w:history="1">
              <w:r>
                <w:rPr>
                  <w:rStyle w:val="a4"/>
                </w:rPr>
                <w:t>приложению 2-3</w:t>
              </w:r>
            </w:hyperlink>
            <w:r>
              <w:rPr>
                <w:rStyle w:val="s0"/>
              </w:rPr>
              <w:t xml:space="preserve"> к Правилам, по состоянию на дату, предшествующую дате представления документов, с приложением:</w:t>
            </w:r>
          </w:p>
          <w:p w:rsidR="00000000" w:rsidRDefault="001C4768">
            <w:pPr>
              <w:pStyle w:val="p"/>
            </w:pPr>
            <w:r>
              <w:rPr>
                <w:rStyle w:val="s0"/>
              </w:rPr>
              <w:t>копии документа, удостоверяющего личность руководящего работника (для иностранцев и лиц без гражданства);</w:t>
            </w:r>
          </w:p>
          <w:p w:rsidR="00000000" w:rsidRDefault="001C4768">
            <w:pPr>
              <w:pStyle w:val="p"/>
            </w:pPr>
            <w:r>
              <w:rPr>
                <w:rStyle w:val="s0"/>
              </w:rPr>
              <w:t>документа, подтверждающего сведен</w:t>
            </w:r>
            <w:r>
              <w:rPr>
                <w:rStyle w:val="s0"/>
              </w:rPr>
              <w:t>ия об отсутствии у руководящего работника услугополучателя неснятой или непогашенной судимости за преступления в стране гражданства (для иностранцев) или в стране постоянного проживания (для лиц без гражданства), выданного государственным органом страны их</w:t>
            </w:r>
            <w:r>
              <w:rPr>
                <w:rStyle w:val="s0"/>
              </w:rPr>
              <w:t xml:space="preserve"> гражданства (страны их постоянного проживания - для лиц без гражданства) либо страны, где руководящий работник услугополучателя постоянно проживал в течение последних 15 (пятнадцати) лет. Дата выдачи указанных документов не превышает 3 (трех) месяцев, пре</w:t>
            </w:r>
            <w:r>
              <w:rPr>
                <w:rStyle w:val="s0"/>
              </w:rPr>
              <w:t>дшествующих дате подачи заявления (за исключением случаев, когда в представляемых документах указан иной срок их действия). Если законодательством страны, государственный орган которой уполномочен подтверждать сведения об отсутствии неснятой или непогашенн</w:t>
            </w:r>
            <w:r>
              <w:rPr>
                <w:rStyle w:val="s0"/>
              </w:rPr>
              <w:t xml:space="preserve">ой судимости за преступления, не предусмотрена выдача подтверждающих документов лицам, в отношении которых запрашиваются указанные сведения, то соответствующее подтверждение направляется письмом государственного органа страны гражданства (для иностранцев) </w:t>
            </w:r>
            <w:r>
              <w:rPr>
                <w:rStyle w:val="s0"/>
              </w:rPr>
              <w:t>или страны постоянного проживания (для лиц без гражданства) в адрес уполномоченного органа;</w:t>
            </w:r>
          </w:p>
          <w:p w:rsidR="00000000" w:rsidRDefault="001C4768">
            <w:pPr>
              <w:pStyle w:val="p"/>
            </w:pPr>
            <w:r>
              <w:rPr>
                <w:rStyle w:val="s0"/>
              </w:rPr>
              <w:t xml:space="preserve">9) сведения о системе обеспечения безопасности и технической укрепленности помещений ломбарда по форме согласно </w:t>
            </w:r>
            <w:hyperlink w:anchor="sub7" w:history="1">
              <w:r>
                <w:rPr>
                  <w:rStyle w:val="a4"/>
                </w:rPr>
                <w:t>приложению 7</w:t>
              </w:r>
            </w:hyperlink>
            <w:r>
              <w:rPr>
                <w:rStyle w:val="s0"/>
              </w:rPr>
              <w:t xml:space="preserve"> к Правилам (</w:t>
            </w:r>
            <w:r>
              <w:rPr>
                <w:rStyle w:val="s0"/>
              </w:rPr>
              <w:t>для ломбардов) (в виде электронной копии документа);</w:t>
            </w:r>
          </w:p>
          <w:p w:rsidR="00000000" w:rsidRDefault="001C4768">
            <w:pPr>
              <w:pStyle w:val="p"/>
            </w:pPr>
            <w:r>
              <w:rPr>
                <w:rStyle w:val="s0"/>
              </w:rPr>
              <w:t>10) электронные копии документов, подтверждающих наем и (или) назначение (избрание) руководящих работников, работников службы внутреннего контроля (при наличии);</w:t>
            </w:r>
          </w:p>
          <w:p w:rsidR="00000000" w:rsidRDefault="001C4768">
            <w:pPr>
              <w:pStyle w:val="p"/>
            </w:pPr>
            <w:r>
              <w:rPr>
                <w:rStyle w:val="s0"/>
              </w:rPr>
              <w:t>11) электронная копия правил предоставлен</w:t>
            </w:r>
            <w:r>
              <w:rPr>
                <w:rStyle w:val="s0"/>
              </w:rPr>
              <w:t>ия микрокредитов;</w:t>
            </w:r>
          </w:p>
          <w:p w:rsidR="00000000" w:rsidRDefault="001C4768">
            <w:pPr>
              <w:pStyle w:val="p"/>
            </w:pPr>
            <w:r>
              <w:rPr>
                <w:rStyle w:val="s0"/>
              </w:rPr>
              <w:t>12) электронные копии документов, подтверждающих наличие у руководящих работников высшего образования.</w:t>
            </w:r>
          </w:p>
          <w:p w:rsidR="00000000" w:rsidRDefault="001C4768">
            <w:pPr>
              <w:pStyle w:val="p"/>
            </w:pPr>
            <w:r>
              <w:rPr>
                <w:rStyle w:val="s0"/>
              </w:rPr>
              <w:t xml:space="preserve">Документы, представляемые на иностранном языке, переводятся на казахский и русский языки и подлежат нотариальному засвидетельствованию </w:t>
            </w:r>
            <w:r>
              <w:rPr>
                <w:rStyle w:val="s0"/>
              </w:rPr>
              <w:t xml:space="preserve">в соответствии с </w:t>
            </w:r>
            <w:hyperlink r:id="rId74" w:anchor="sub_id=340109" w:history="1">
              <w:r>
                <w:rPr>
                  <w:rStyle w:val="a4"/>
                </w:rPr>
                <w:t>подпунктом 9) пункта 1 статьи 34</w:t>
              </w:r>
            </w:hyperlink>
            <w:r>
              <w:rPr>
                <w:rStyle w:val="s0"/>
              </w:rPr>
              <w:t xml:space="preserve">, </w:t>
            </w:r>
            <w:hyperlink r:id="rId75" w:anchor="sub_id=360107" w:history="1">
              <w:r>
                <w:rPr>
                  <w:rStyle w:val="a4"/>
                </w:rPr>
                <w:t>подпунктом 7) пункта 1 статьи 36</w:t>
              </w:r>
            </w:hyperlink>
            <w:r>
              <w:rPr>
                <w:rStyle w:val="s0"/>
              </w:rPr>
              <w:t xml:space="preserve"> Закона</w:t>
            </w:r>
            <w:r>
              <w:rPr>
                <w:rStyle w:val="s0"/>
              </w:rPr>
              <w:t xml:space="preserve"> Республики Казахстан «О нотариате»;</w:t>
            </w:r>
          </w:p>
          <w:p w:rsidR="00000000" w:rsidRDefault="001C4768">
            <w:pPr>
              <w:pStyle w:val="p"/>
            </w:pPr>
            <w:r>
              <w:rPr>
                <w:rStyle w:val="s0"/>
              </w:rPr>
              <w:t>13) электронные копии положений о филиалах и представительствах (при их наличии).</w:t>
            </w:r>
          </w:p>
          <w:p w:rsidR="00000000" w:rsidRDefault="001C4768">
            <w:pPr>
              <w:pStyle w:val="p"/>
            </w:pPr>
            <w:r>
              <w:rPr>
                <w:rStyle w:val="s0"/>
              </w:rPr>
              <w:t>При обращении услугополучателя для получения дубликата лицензии (если ранее выданная лицензия была оформлена в бумажной форме) на портал:</w:t>
            </w:r>
          </w:p>
          <w:p w:rsidR="00000000" w:rsidRDefault="001C4768">
            <w:pPr>
              <w:pStyle w:val="p"/>
            </w:pPr>
            <w:r>
              <w:rPr>
                <w:rStyle w:val="s0"/>
              </w:rPr>
              <w:t>1) электронное заявление о выдаче дубликата лицензии в произвольной форме;</w:t>
            </w:r>
          </w:p>
          <w:p w:rsidR="00000000" w:rsidRDefault="001C4768">
            <w:pPr>
              <w:pStyle w:val="p"/>
            </w:pPr>
            <w:r>
              <w:rPr>
                <w:rStyle w:val="s0"/>
              </w:rPr>
              <w:t>2) электронная копия документа, подтверждающего уплату лицензионного сбора за право занятия отдельными видами деятельности при выдаче дубликата лицензии, за исключением случаев опл</w:t>
            </w:r>
            <w:r>
              <w:rPr>
                <w:rStyle w:val="s0"/>
              </w:rPr>
              <w:t>аты через платежный шлюз «электронного правительства».</w:t>
            </w:r>
          </w:p>
          <w:p w:rsidR="00000000" w:rsidRDefault="001C4768">
            <w:pPr>
              <w:pStyle w:val="p"/>
            </w:pPr>
            <w:r>
              <w:rPr>
                <w:rStyle w:val="s0"/>
              </w:rPr>
              <w:t>При обращении услугополучателя для переоформления лицензии на портал при изменении названия (не влекущего изменения вида микрофинансовой деятельности, организационно-правовой формы), места нахождения (</w:t>
            </w:r>
            <w:r>
              <w:rPr>
                <w:rStyle w:val="s0"/>
              </w:rPr>
              <w:t>не влекущего увеличение уставного капитала организации, осуществляющей микрофинансовую деятельность), реорганизации в форме слияния или присоединения:</w:t>
            </w:r>
          </w:p>
          <w:p w:rsidR="00000000" w:rsidRDefault="001C4768">
            <w:pPr>
              <w:pStyle w:val="p"/>
            </w:pPr>
            <w:r>
              <w:rPr>
                <w:rStyle w:val="s0"/>
              </w:rPr>
              <w:t xml:space="preserve">1) электронное заявление о переоформлении лицензии на осуществление микрофинансовой деятельности по форме согласно </w:t>
            </w:r>
            <w:hyperlink w:anchor="sub4" w:history="1">
              <w:r>
                <w:rPr>
                  <w:rStyle w:val="a4"/>
                </w:rPr>
                <w:t>приложению 4</w:t>
              </w:r>
            </w:hyperlink>
            <w:r>
              <w:rPr>
                <w:rStyle w:val="s0"/>
              </w:rPr>
              <w:t xml:space="preserve"> к Правилам;</w:t>
            </w:r>
          </w:p>
          <w:p w:rsidR="00000000" w:rsidRDefault="001C4768">
            <w:pPr>
              <w:pStyle w:val="p"/>
            </w:pPr>
            <w:r>
              <w:rPr>
                <w:rStyle w:val="s0"/>
              </w:rPr>
              <w:t>2) электронная копия документа, подтверждающего уплату лицензионного сбора за переоформле</w:t>
            </w:r>
            <w:r>
              <w:rPr>
                <w:rStyle w:val="s0"/>
              </w:rPr>
              <w:t>ние лицензии, за исключением случаев оплаты через платежный шлюз «электронного правительства»;</w:t>
            </w:r>
          </w:p>
          <w:p w:rsidR="00000000" w:rsidRDefault="001C4768">
            <w:pPr>
              <w:pStyle w:val="p"/>
            </w:pPr>
            <w:r>
              <w:rPr>
                <w:rStyle w:val="s0"/>
              </w:rPr>
              <w:t>3) электронные копии документов, содержащих информацию об изменениях, послуживших основанием для переоформления лицензии, за исключением документов, информация и</w:t>
            </w:r>
            <w:r>
              <w:rPr>
                <w:rStyle w:val="s0"/>
              </w:rPr>
              <w:t>з которых содержится в государственных информационных системах;</w:t>
            </w:r>
          </w:p>
          <w:p w:rsidR="00000000" w:rsidRDefault="001C4768">
            <w:pPr>
              <w:pStyle w:val="p"/>
            </w:pPr>
            <w:r>
              <w:rPr>
                <w:rStyle w:val="s0"/>
              </w:rPr>
              <w:t xml:space="preserve">4) сведения о соблюдении минимального размера собственного капитала по форме согласно </w:t>
            </w:r>
            <w:hyperlink w:anchor="sub6" w:history="1">
              <w:r>
                <w:rPr>
                  <w:rStyle w:val="a4"/>
                </w:rPr>
                <w:t>приложению 6</w:t>
              </w:r>
            </w:hyperlink>
            <w:r>
              <w:rPr>
                <w:rStyle w:val="s0"/>
              </w:rPr>
              <w:t xml:space="preserve"> к Правилам.</w:t>
            </w:r>
          </w:p>
          <w:p w:rsidR="00000000" w:rsidRDefault="001C4768">
            <w:pPr>
              <w:pStyle w:val="p"/>
            </w:pPr>
            <w:r>
              <w:rPr>
                <w:rStyle w:val="s0"/>
              </w:rPr>
              <w:t>При обращении услугополучателя для переоформления лицензии на портал при изменении места нахождения (влекущего увеличение уставного капитала), изменении вида микрофинансовой деятельности, изменении организационно-правовой формы (преобразовании), реорганиза</w:t>
            </w:r>
            <w:r>
              <w:rPr>
                <w:rStyle w:val="s0"/>
              </w:rPr>
              <w:t>ции в форме разделения или выделения:</w:t>
            </w:r>
          </w:p>
          <w:p w:rsidR="00000000" w:rsidRDefault="001C4768">
            <w:pPr>
              <w:pStyle w:val="p"/>
            </w:pPr>
            <w:r>
              <w:rPr>
                <w:rStyle w:val="s0"/>
              </w:rPr>
              <w:t xml:space="preserve">1) электронное заявление о переоформлении лицензии на осуществление микрофинансовой деятельности по форме согласно </w:t>
            </w:r>
            <w:hyperlink w:anchor="sub401" w:history="1">
              <w:r>
                <w:rPr>
                  <w:rStyle w:val="a4"/>
                </w:rPr>
                <w:t>приложению 4-1</w:t>
              </w:r>
            </w:hyperlink>
            <w:r>
              <w:rPr>
                <w:rStyle w:val="s0"/>
              </w:rPr>
              <w:t xml:space="preserve"> к Правилам;</w:t>
            </w:r>
          </w:p>
          <w:p w:rsidR="00000000" w:rsidRDefault="001C4768">
            <w:pPr>
              <w:pStyle w:val="p"/>
            </w:pPr>
            <w:r>
              <w:rPr>
                <w:rStyle w:val="s0"/>
              </w:rPr>
              <w:t>2) электронные копии документов, подтверждающих</w:t>
            </w:r>
            <w:r>
              <w:rPr>
                <w:rStyle w:val="s0"/>
              </w:rPr>
              <w:t xml:space="preserve"> оплату минимального размера уставного капитала.</w:t>
            </w:r>
          </w:p>
          <w:p w:rsidR="00000000" w:rsidRDefault="001C4768">
            <w:pPr>
              <w:pStyle w:val="p"/>
            </w:pPr>
            <w:r>
              <w:rPr>
                <w:rStyle w:val="s0"/>
              </w:rPr>
              <w:t>В качестве документов, подтверждающих оплату минимального размера уставного капитала представляются следующие документы: документ банка второго уровня (в том числе выписка о движении денег по банковским счет</w:t>
            </w:r>
            <w:r>
              <w:rPr>
                <w:rStyle w:val="s0"/>
              </w:rPr>
              <w:t>ам клиента), подтверждающий зачисление на банковский счет денег в качестве взноса в уставный капитал услугополучателя, и выданный не ранее 30 (тридцати) календарных дней до даты обращения за получением лицензии;</w:t>
            </w:r>
          </w:p>
          <w:p w:rsidR="00000000" w:rsidRDefault="001C4768">
            <w:pPr>
              <w:pStyle w:val="p"/>
            </w:pPr>
            <w:r>
              <w:rPr>
                <w:rStyle w:val="s0"/>
              </w:rPr>
              <w:t>3) сведения о соблюдении минимального размер</w:t>
            </w:r>
            <w:r>
              <w:rPr>
                <w:rStyle w:val="s0"/>
              </w:rPr>
              <w:t xml:space="preserve">а собственного капитала по форме согласно </w:t>
            </w:r>
            <w:hyperlink w:anchor="sub6" w:history="1">
              <w:r>
                <w:rPr>
                  <w:rStyle w:val="a4"/>
                </w:rPr>
                <w:t>приложению 6</w:t>
              </w:r>
            </w:hyperlink>
            <w:r>
              <w:rPr>
                <w:rStyle w:val="s0"/>
              </w:rPr>
              <w:t xml:space="preserve"> к Правилам (в виде электронной копии документа);</w:t>
            </w:r>
          </w:p>
          <w:p w:rsidR="00000000" w:rsidRDefault="001C4768">
            <w:pPr>
              <w:pStyle w:val="p"/>
            </w:pPr>
            <w:r>
              <w:rPr>
                <w:rStyle w:val="s0"/>
              </w:rPr>
              <w:t>4) электронная копия документа, подтверждающего уплату лицензионного сбора за переоформление лицензии, за исключением случаев</w:t>
            </w:r>
            <w:r>
              <w:rPr>
                <w:rStyle w:val="s0"/>
              </w:rPr>
              <w:t xml:space="preserve"> оплаты через платежный шлюз «электронного правительства»;</w:t>
            </w:r>
          </w:p>
          <w:p w:rsidR="00000000" w:rsidRDefault="001C4768">
            <w:pPr>
              <w:pStyle w:val="p"/>
            </w:pPr>
            <w:r>
              <w:rPr>
                <w:rStyle w:val="s0"/>
              </w:rPr>
              <w:t>5) электронная копия устава и, при наличии, реестр участников хозяйственного товарищества, либо выписка из него, выданная профессиональным участником рынка ценных бумаг, осуществляющим деятельность</w:t>
            </w:r>
            <w:r>
              <w:rPr>
                <w:rStyle w:val="s0"/>
              </w:rPr>
              <w:t xml:space="preserve"> по ведению системы реестров держателей ценных бумаг;</w:t>
            </w:r>
          </w:p>
          <w:p w:rsidR="00000000" w:rsidRDefault="001C4768">
            <w:pPr>
              <w:pStyle w:val="p"/>
            </w:pPr>
            <w:r>
              <w:rPr>
                <w:rStyle w:val="s0"/>
              </w:rPr>
              <w:t xml:space="preserve">6) сведения о крупном участнике (крупном акционере) услугополучателя, являющимся юридическим лицом, согласно </w:t>
            </w:r>
            <w:hyperlink w:anchor="sub201" w:history="1">
              <w:r>
                <w:rPr>
                  <w:rStyle w:val="a4"/>
                </w:rPr>
                <w:t>приложению 2-1</w:t>
              </w:r>
            </w:hyperlink>
            <w:r>
              <w:rPr>
                <w:rStyle w:val="s0"/>
              </w:rPr>
              <w:t xml:space="preserve"> к Правилам, по состоянию на дату, предшествующую </w:t>
            </w:r>
            <w:r>
              <w:rPr>
                <w:rStyle w:val="s0"/>
              </w:rPr>
              <w:t>дате представления документов, с приложением:</w:t>
            </w:r>
          </w:p>
          <w:p w:rsidR="00000000" w:rsidRDefault="001C4768">
            <w:pPr>
              <w:pStyle w:val="p"/>
            </w:pPr>
            <w:r>
              <w:rPr>
                <w:rStyle w:val="s0"/>
              </w:rPr>
              <w:t>сведений о первом руководителе исполнительного органа (лица, единолично исполняющего функции исполнительного органа) и органа управления (наблюдательного совета, при наличии) крупного участника (крупного акцион</w:t>
            </w:r>
            <w:r>
              <w:rPr>
                <w:rStyle w:val="s0"/>
              </w:rPr>
              <w:t xml:space="preserve">ера) услугополучателя по форме согласно </w:t>
            </w:r>
            <w:hyperlink w:anchor="sub202" w:history="1">
              <w:r>
                <w:rPr>
                  <w:rStyle w:val="a4"/>
                </w:rPr>
                <w:t>приложению 2-2</w:t>
              </w:r>
            </w:hyperlink>
            <w:r>
              <w:rPr>
                <w:rStyle w:val="s0"/>
              </w:rPr>
              <w:t xml:space="preserve"> к Правилам;</w:t>
            </w:r>
          </w:p>
          <w:p w:rsidR="00000000" w:rsidRDefault="001C4768">
            <w:pPr>
              <w:pStyle w:val="p"/>
            </w:pPr>
            <w:r>
              <w:rPr>
                <w:rStyle w:val="s0"/>
              </w:rPr>
              <w:t>копии документа, удостоверяющего личность первого руководителя исполнительного органа (лица, единолично исполняющего функции исполнительного органа) и органа уп</w:t>
            </w:r>
            <w:r>
              <w:rPr>
                <w:rStyle w:val="s0"/>
              </w:rPr>
              <w:t>равления (наблюдательного совета, при наличии) крупного участника (крупного акционера) – юридического лица (для иностранцев и лиц без гражданства);</w:t>
            </w:r>
          </w:p>
          <w:p w:rsidR="00000000" w:rsidRDefault="001C4768">
            <w:pPr>
              <w:pStyle w:val="p"/>
            </w:pPr>
            <w:r>
              <w:rPr>
                <w:rStyle w:val="s0"/>
              </w:rPr>
              <w:t>документа, подтверждающего сведения об отсутствии у первого руководителя исполнительного органа (лица, едино</w:t>
            </w:r>
            <w:r>
              <w:rPr>
                <w:rStyle w:val="s0"/>
              </w:rPr>
              <w:t>лично исполняющего функции исполнительного органа) и органа управления (наблюдательного совета, при наличии) крупного участника (крупного акционера) – юридического лица неснятой или непогашенной судимости за преступления в стране гражданства (для иностранц</w:t>
            </w:r>
            <w:r>
              <w:rPr>
                <w:rStyle w:val="s0"/>
              </w:rPr>
              <w:t>ев) или в стране постоянного проживания (для лиц без гражданства), выданного государственным органом страны их гражданства (страны их постоянного проживания - для лиц без гражданства) либо страны, где первый руководитель исполнительного органа (лицо, едино</w:t>
            </w:r>
            <w:r>
              <w:rPr>
                <w:rStyle w:val="s0"/>
              </w:rPr>
              <w:t>лично исполняющее функции исполнительного органа) и органа управления (наблюдательного совета, при наличии) крупного участника (крупного акционера) – юридического лица постоянно проживал в течение последних 15 (пятнадцати) лет. Дата выдачи указанных докуме</w:t>
            </w:r>
            <w:r>
              <w:rPr>
                <w:rStyle w:val="s0"/>
              </w:rPr>
              <w:t>нтов не превышает 3 (трех) месяцев, предшествующих дате подачи заявления (за исключением случаев, когда в представляемых документах указан иной срок их действия). Если законодательством страны, государственный орган которой уполномочен подтверждать сведени</w:t>
            </w:r>
            <w:r>
              <w:rPr>
                <w:rStyle w:val="s0"/>
              </w:rPr>
              <w:t>я об отсутствии неснятой или непогашенной судимости за преступления, не предусмотрена выдача подтверждающих документов лицам, в отношении которых запрашиваются указанные сведения, то соответствующее подтверждение направляется письмом государственного орган</w:t>
            </w:r>
            <w:r>
              <w:rPr>
                <w:rStyle w:val="s0"/>
              </w:rPr>
              <w:t>а страны гражданства (для иностранцев) или страны постоянного проживания (для лиц без гражданства) в адрес уполномоченного органа;</w:t>
            </w:r>
          </w:p>
          <w:p w:rsidR="00000000" w:rsidRDefault="001C4768">
            <w:pPr>
              <w:pStyle w:val="p"/>
            </w:pPr>
            <w:r>
              <w:rPr>
                <w:rStyle w:val="s0"/>
              </w:rPr>
              <w:t xml:space="preserve">7) сведения о крупном участнике (крупном акционере) услугополучателя, являющимся физическим лицом, согласно </w:t>
            </w:r>
            <w:hyperlink w:anchor="sub202" w:history="1">
              <w:r>
                <w:rPr>
                  <w:rStyle w:val="a4"/>
                </w:rPr>
                <w:t>приложению 2-2</w:t>
              </w:r>
            </w:hyperlink>
            <w:r>
              <w:rPr>
                <w:rStyle w:val="s0"/>
              </w:rPr>
              <w:t xml:space="preserve"> к Правилам по состоянию на дату, предшествующую дате представления документов, с приложением:</w:t>
            </w:r>
          </w:p>
          <w:p w:rsidR="00000000" w:rsidRDefault="001C4768">
            <w:pPr>
              <w:pStyle w:val="p"/>
            </w:pPr>
            <w:r>
              <w:rPr>
                <w:rStyle w:val="s0"/>
              </w:rPr>
              <w:t>копии документа, удостоверяющего личность крупного участника (крупного акционера) – физического лица (для иностранцев и лиц без граждан</w:t>
            </w:r>
            <w:r>
              <w:rPr>
                <w:rStyle w:val="s0"/>
              </w:rPr>
              <w:t>ства);</w:t>
            </w:r>
          </w:p>
          <w:p w:rsidR="00000000" w:rsidRDefault="001C4768">
            <w:pPr>
              <w:pStyle w:val="p"/>
            </w:pPr>
            <w:r>
              <w:rPr>
                <w:rStyle w:val="s0"/>
              </w:rPr>
              <w:t>документа, подтверждающего сведения об отсутствии у крупного участника (крупного акционера) – физического лица услугополучателя неснятой или непогашенной судимости за преступления в стране гражданства (для иностранцев) или в стране постоянного прожи</w:t>
            </w:r>
            <w:r>
              <w:rPr>
                <w:rStyle w:val="s0"/>
              </w:rPr>
              <w:t>вания (для лиц без гражданства), выданного государственным органом страны их гражданства (страны их постоянного проживания - для лиц без гражданства) либо страны, где крупный участник (крупный акционер) услугополучателя – физическое лицо постоянно проживал</w:t>
            </w:r>
            <w:r>
              <w:rPr>
                <w:rStyle w:val="s0"/>
              </w:rPr>
              <w:t xml:space="preserve"> в течение последних 15 (пятнадцати) лет. Дата выдачи указанных документов не превышает 3 (трех) месяцев, предшествующих дате подачи заявления (за исключением случаев, когда в представляемых документах указан иной срок их действия). Если законодательством </w:t>
            </w:r>
            <w:r>
              <w:rPr>
                <w:rStyle w:val="s0"/>
              </w:rPr>
              <w:t>страны, государственный орган которой уполномочен подтверждать сведения об отсутствии неснятой или непогашенной судимости за преступления, не предусмотрена выдача подтверждающих документов лицам, в отношении которых запрашиваются указанные сведения, то соо</w:t>
            </w:r>
            <w:r>
              <w:rPr>
                <w:rStyle w:val="s0"/>
              </w:rPr>
              <w:t>тветствующее подтверждение направляется письмом государственного органа страны гражданства (для иностранцев) или страны постоянного проживания (для лиц без гражданства) в адрес уполномоченного органа;</w:t>
            </w:r>
          </w:p>
          <w:p w:rsidR="00000000" w:rsidRDefault="001C4768">
            <w:pPr>
              <w:pStyle w:val="p"/>
            </w:pPr>
            <w:r>
              <w:rPr>
                <w:rStyle w:val="s0"/>
              </w:rPr>
              <w:t>8) сведения о руководящем работнике услугополучателя, с</w:t>
            </w:r>
            <w:r>
              <w:rPr>
                <w:rStyle w:val="s0"/>
              </w:rPr>
              <w:t xml:space="preserve">огласно </w:t>
            </w:r>
            <w:hyperlink w:anchor="sub203" w:history="1">
              <w:r>
                <w:rPr>
                  <w:rStyle w:val="a4"/>
                </w:rPr>
                <w:t>приложению 2-3</w:t>
              </w:r>
            </w:hyperlink>
            <w:r>
              <w:rPr>
                <w:rStyle w:val="s0"/>
              </w:rPr>
              <w:t xml:space="preserve"> к Правилам по состоянию на дату, предшествующую дате представления документов, с приложением:</w:t>
            </w:r>
          </w:p>
          <w:p w:rsidR="00000000" w:rsidRDefault="001C4768">
            <w:pPr>
              <w:pStyle w:val="p"/>
            </w:pPr>
            <w:r>
              <w:rPr>
                <w:rStyle w:val="s0"/>
              </w:rPr>
              <w:t>копии документа, удостоверяющего личность руководящего работника (для иностранцев и лиц без гражданства);</w:t>
            </w:r>
          </w:p>
          <w:p w:rsidR="00000000" w:rsidRDefault="001C4768">
            <w:pPr>
              <w:pStyle w:val="p"/>
            </w:pPr>
            <w:r>
              <w:rPr>
                <w:rStyle w:val="s0"/>
              </w:rPr>
              <w:t>доку</w:t>
            </w:r>
            <w:r>
              <w:rPr>
                <w:rStyle w:val="s0"/>
              </w:rPr>
              <w:t>мента, подтверждающего сведения об отсутствии у руководящего работника услугополучателя неснятой или непогашенной судимости за преступления в стране гражданства (для иностранцев) или в стране постоянного проживания (для лиц без гражданства), выданного госу</w:t>
            </w:r>
            <w:r>
              <w:rPr>
                <w:rStyle w:val="s0"/>
              </w:rPr>
              <w:t>дарственным органом страны их гражданства (страны их постоянного проживания - для лиц без гражданства) либо страны, где руководящий работник услугополучателя постоянно проживал в течение последних 15 (пятнадцати) лет. Дата выдачи указанных документов не пр</w:t>
            </w:r>
            <w:r>
              <w:rPr>
                <w:rStyle w:val="s0"/>
              </w:rPr>
              <w:t>евышает 3 (трех) месяцев, предшествующих дате подачи заявления (за исключением случаев, когда в представляемых документах указан иной срок их действия). Если законодательством страны, государственный орган которой уполномочен подтверждать сведения об отсут</w:t>
            </w:r>
            <w:r>
              <w:rPr>
                <w:rStyle w:val="s0"/>
              </w:rPr>
              <w:t>ствии неснятой или непогашенной судимости за преступления, не предусмотрена выдача подтверждающих документов лицам, в отношении которых запрашиваются указанные сведения, то соответствующее подтверждение направляется письмом государственного органа страны г</w:t>
            </w:r>
            <w:r>
              <w:rPr>
                <w:rStyle w:val="s0"/>
              </w:rPr>
              <w:t>ражданства (для иностранцев) или страны постоянного проживания (для лиц без гражданства) в адрес уполномоченного органа;</w:t>
            </w:r>
          </w:p>
          <w:p w:rsidR="00000000" w:rsidRDefault="001C4768">
            <w:pPr>
              <w:pStyle w:val="p"/>
            </w:pPr>
            <w:r>
              <w:rPr>
                <w:rStyle w:val="s0"/>
              </w:rPr>
              <w:t xml:space="preserve">9) сведения о системе обеспечения безопасности и технической укрепленности помещений ломбарда по форме согласно </w:t>
            </w:r>
            <w:hyperlink w:anchor="sub7" w:history="1">
              <w:r>
                <w:rPr>
                  <w:rStyle w:val="a4"/>
                </w:rPr>
                <w:t>приложению 7</w:t>
              </w:r>
            </w:hyperlink>
            <w:r>
              <w:rPr>
                <w:rStyle w:val="s0"/>
              </w:rPr>
              <w:t xml:space="preserve"> к Правилам (для ломбардов) (в виде электронной копии документа) при изменении вида микрофинансовой деятельности с микрофинансовой организации или кредитного товарищества на ломбард;</w:t>
            </w:r>
          </w:p>
          <w:p w:rsidR="00000000" w:rsidRDefault="001C4768">
            <w:pPr>
              <w:pStyle w:val="p"/>
            </w:pPr>
            <w:r>
              <w:rPr>
                <w:rStyle w:val="s0"/>
              </w:rPr>
              <w:t>10) электронные копии документов, подтверждающих наем и (</w:t>
            </w:r>
            <w:r>
              <w:rPr>
                <w:rStyle w:val="s0"/>
              </w:rPr>
              <w:t>или) назначение (избрание) руководящих работников, работников службы внутреннего контроля (при наличии);</w:t>
            </w:r>
          </w:p>
          <w:p w:rsidR="00000000" w:rsidRDefault="001C4768">
            <w:pPr>
              <w:pStyle w:val="p"/>
            </w:pPr>
            <w:r>
              <w:rPr>
                <w:rStyle w:val="s0"/>
              </w:rPr>
              <w:t>11) электронная копия правил предоставления микрокредитов;</w:t>
            </w:r>
          </w:p>
          <w:p w:rsidR="00000000" w:rsidRDefault="001C4768">
            <w:pPr>
              <w:pStyle w:val="p"/>
            </w:pPr>
            <w:r>
              <w:rPr>
                <w:rStyle w:val="s0"/>
              </w:rPr>
              <w:t>12) электронные копии документов, подтверждающих наличие у руководящих работников высшего об</w:t>
            </w:r>
            <w:r>
              <w:rPr>
                <w:rStyle w:val="s0"/>
              </w:rPr>
              <w:t>разования.</w:t>
            </w:r>
          </w:p>
          <w:p w:rsidR="00000000" w:rsidRDefault="001C4768">
            <w:pPr>
              <w:pStyle w:val="p"/>
            </w:pPr>
            <w:r>
              <w:rPr>
                <w:rStyle w:val="s0"/>
              </w:rPr>
              <w:t xml:space="preserve">При обращении услугополучателя для переоформления лицензии в случаях изменения организационно-правовой формы (преобразования) документы и сведения, подтверждающие соответствие услугополучателя квалификационным требованиям, не представляются, за </w:t>
            </w:r>
            <w:r>
              <w:rPr>
                <w:rStyle w:val="s0"/>
              </w:rPr>
              <w:t xml:space="preserve">исключением случаев изменения сведений и (или) содержания документов и (или) истечения срока действия документов. В заявлении о переоформлении лицензии на осуществление микрофинансовой деятельности указываются сведения (дата, номер исходящего документа) о </w:t>
            </w:r>
            <w:r>
              <w:rPr>
                <w:rStyle w:val="s0"/>
              </w:rPr>
              <w:t>ранее представленных услугодателю документах и сведениях.</w:t>
            </w:r>
          </w:p>
        </w:tc>
      </w:tr>
      <w:tr w:rsidR="00000000">
        <w:tc>
          <w:tcPr>
            <w:tcW w:w="10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C4768">
            <w:pPr>
              <w:pStyle w:val="pc"/>
            </w:pPr>
            <w:r>
              <w:rPr>
                <w:rStyle w:val="s0"/>
              </w:rPr>
              <w:t>9.</w:t>
            </w:r>
          </w:p>
        </w:tc>
        <w:tc>
          <w:tcPr>
            <w:tcW w:w="7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C4768">
            <w:pPr>
              <w:pStyle w:val="p"/>
            </w:pPr>
            <w:r>
              <w:rPr>
                <w:rStyle w:val="s0"/>
              </w:rPr>
              <w:t>Основания для отказа в оказании государственной услуги, установленные законами Республики Казахстан</w:t>
            </w:r>
          </w:p>
        </w:tc>
        <w:tc>
          <w:tcPr>
            <w:tcW w:w="10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C4768">
            <w:pPr>
              <w:pStyle w:val="p"/>
            </w:pPr>
            <w:r>
              <w:rPr>
                <w:rStyle w:val="s0"/>
              </w:rPr>
              <w:t>Основания для отказа в выдаче лицензии:</w:t>
            </w:r>
          </w:p>
          <w:p w:rsidR="00000000" w:rsidRDefault="001C4768">
            <w:pPr>
              <w:pStyle w:val="p"/>
            </w:pPr>
            <w:r>
              <w:rPr>
                <w:rStyle w:val="s0"/>
              </w:rPr>
              <w:t>1) несоответствие представленных документов требованиям, установленным Правилами, а также предоставления недостоверных сведений и информации, подлежащих отражению в данных документах;</w:t>
            </w:r>
          </w:p>
          <w:p w:rsidR="00000000" w:rsidRDefault="001C4768">
            <w:pPr>
              <w:pStyle w:val="p"/>
            </w:pPr>
            <w:r>
              <w:rPr>
                <w:rStyle w:val="s0"/>
              </w:rPr>
              <w:t>2) если услугополучатель в течение 6 (шести) месяцев со дня его государс</w:t>
            </w:r>
            <w:r>
              <w:rPr>
                <w:rStyle w:val="s0"/>
              </w:rPr>
              <w:t>твенной регистрации (перерегистрации) в Государственной корпорации «Правительство для граждан» не обратился с заявлением о выдаче лицензии на осуществление микрофинансовой деятельности;</w:t>
            </w:r>
          </w:p>
          <w:p w:rsidR="00000000" w:rsidRDefault="001C4768">
            <w:pPr>
              <w:pStyle w:val="p"/>
            </w:pPr>
            <w:r>
              <w:rPr>
                <w:rStyle w:val="s0"/>
              </w:rPr>
              <w:t xml:space="preserve">3) несоблюдение одного из требований, установленных </w:t>
            </w:r>
            <w:hyperlink r:id="rId76" w:anchor="sub_id=110000" w:history="1">
              <w:r>
                <w:rPr>
                  <w:rStyle w:val="a4"/>
                </w:rPr>
                <w:t>статьями 11</w:t>
              </w:r>
            </w:hyperlink>
            <w:r>
              <w:rPr>
                <w:rStyle w:val="s0"/>
              </w:rPr>
              <w:t xml:space="preserve">, </w:t>
            </w:r>
            <w:hyperlink r:id="rId77" w:anchor="sub_id=120000" w:history="1">
              <w:r>
                <w:rPr>
                  <w:rStyle w:val="a4"/>
                </w:rPr>
                <w:t>12</w:t>
              </w:r>
            </w:hyperlink>
            <w:r>
              <w:rPr>
                <w:rStyle w:val="s0"/>
              </w:rPr>
              <w:t xml:space="preserve">, </w:t>
            </w:r>
            <w:hyperlink r:id="rId78" w:anchor="sub_id=130000" w:history="1">
              <w:r>
                <w:rPr>
                  <w:rStyle w:val="a4"/>
                </w:rPr>
                <w:t>13</w:t>
              </w:r>
            </w:hyperlink>
            <w:r>
              <w:rPr>
                <w:rStyle w:val="s0"/>
              </w:rPr>
              <w:t xml:space="preserve">, </w:t>
            </w:r>
            <w:hyperlink r:id="rId79" w:anchor="sub_id=140500" w:history="1">
              <w:r>
                <w:rPr>
                  <w:rStyle w:val="a4"/>
                </w:rPr>
                <w:t>пунктами 5 и 6 статьи 14</w:t>
              </w:r>
            </w:hyperlink>
            <w:r>
              <w:rPr>
                <w:rStyle w:val="s0"/>
              </w:rPr>
              <w:t xml:space="preserve">, </w:t>
            </w:r>
            <w:hyperlink r:id="rId80" w:anchor="sub_id=14010300" w:history="1">
              <w:r>
                <w:rPr>
                  <w:rStyle w:val="a4"/>
                </w:rPr>
                <w:t>пунктом 3 статьи 14-1</w:t>
              </w:r>
            </w:hyperlink>
            <w:r>
              <w:rPr>
                <w:rStyle w:val="s0"/>
              </w:rPr>
              <w:t xml:space="preserve"> Закона Республики Казахстан «О микрофин</w:t>
            </w:r>
            <w:r>
              <w:rPr>
                <w:rStyle w:val="s0"/>
              </w:rPr>
              <w:t>ансовой деятельности» (далее - Закон);</w:t>
            </w:r>
          </w:p>
          <w:p w:rsidR="00000000" w:rsidRDefault="001C4768">
            <w:pPr>
              <w:pStyle w:val="p"/>
            </w:pPr>
            <w:r>
              <w:rPr>
                <w:rStyle w:val="s0"/>
              </w:rPr>
              <w:t xml:space="preserve">4) несоблюдение срока государственной перерегистрации, установленного </w:t>
            </w:r>
            <w:hyperlink r:id="rId81" w:anchor="sub_id=310000" w:history="1">
              <w:r>
                <w:rPr>
                  <w:rStyle w:val="a4"/>
                </w:rPr>
                <w:t>пунктом 1 статьи 31</w:t>
              </w:r>
            </w:hyperlink>
            <w:r>
              <w:rPr>
                <w:rStyle w:val="s0"/>
              </w:rPr>
              <w:t xml:space="preserve"> Закона;</w:t>
            </w:r>
          </w:p>
          <w:p w:rsidR="00000000" w:rsidRDefault="001C4768">
            <w:pPr>
              <w:pStyle w:val="p"/>
            </w:pPr>
            <w:r>
              <w:rPr>
                <w:rStyle w:val="s0"/>
              </w:rPr>
              <w:t>5) несоблюдение срока, установленно</w:t>
            </w:r>
            <w:r>
              <w:rPr>
                <w:rStyle w:val="s0"/>
              </w:rPr>
              <w:t xml:space="preserve">го </w:t>
            </w:r>
            <w:hyperlink r:id="rId82" w:anchor="sub_id=31020100" w:history="1">
              <w:r>
                <w:rPr>
                  <w:rStyle w:val="a4"/>
                </w:rPr>
                <w:t>пунктом 2-1 статьи 31</w:t>
              </w:r>
            </w:hyperlink>
            <w:r>
              <w:rPr>
                <w:rStyle w:val="s0"/>
              </w:rPr>
              <w:t xml:space="preserve"> Закона, для подачи заявления о выдаче лицензии на осуществление микрофинансовой деятельности;</w:t>
            </w:r>
          </w:p>
          <w:p w:rsidR="00000000" w:rsidRDefault="001C4768">
            <w:pPr>
              <w:pStyle w:val="p"/>
            </w:pPr>
            <w:r>
              <w:rPr>
                <w:rStyle w:val="s0"/>
              </w:rPr>
              <w:t>6) если занятие видом деятельности запрещено Законо</w:t>
            </w:r>
            <w:r>
              <w:rPr>
                <w:rStyle w:val="s0"/>
              </w:rPr>
              <w:t>м для услугополучателя, предметом деятельности которого является оказание финансовых услуг;</w:t>
            </w:r>
          </w:p>
          <w:p w:rsidR="00000000" w:rsidRDefault="001C4768">
            <w:pPr>
              <w:pStyle w:val="p"/>
            </w:pPr>
            <w:r>
              <w:rPr>
                <w:rStyle w:val="s0"/>
              </w:rPr>
              <w:t>7) не внесен лицензионный сбор;</w:t>
            </w:r>
          </w:p>
          <w:p w:rsidR="00000000" w:rsidRDefault="001C4768">
            <w:pPr>
              <w:pStyle w:val="p"/>
            </w:pPr>
            <w:r>
              <w:rPr>
                <w:rStyle w:val="s0"/>
              </w:rPr>
              <w:t>8) услугополучатель не соответствует квалификационным требованиям;</w:t>
            </w:r>
          </w:p>
          <w:p w:rsidR="00000000" w:rsidRDefault="001C4768">
            <w:pPr>
              <w:pStyle w:val="p"/>
            </w:pPr>
            <w:r>
              <w:rPr>
                <w:rStyle w:val="s0"/>
              </w:rPr>
              <w:t>9) в отношении услугополучателя имеется вступившее в законную сил</w:t>
            </w:r>
            <w:r>
              <w:rPr>
                <w:rStyle w:val="s0"/>
              </w:rPr>
              <w:t>у решение (приговор) суда о приостановлении или запрещении деятельности, подлежащей лицензированию;</w:t>
            </w:r>
          </w:p>
          <w:p w:rsidR="00000000" w:rsidRDefault="001C4768">
            <w:pPr>
              <w:pStyle w:val="p"/>
            </w:pPr>
            <w:r>
              <w:rPr>
                <w:rStyle w:val="s0"/>
              </w:rPr>
              <w:t>10) судом на основании представления судебного исполнителя временно запрещено выдавать услугополучателю лицензию;</w:t>
            </w:r>
          </w:p>
          <w:p w:rsidR="00000000" w:rsidRDefault="001C4768">
            <w:pPr>
              <w:pStyle w:val="p"/>
            </w:pPr>
            <w:r>
              <w:rPr>
                <w:rStyle w:val="s0"/>
              </w:rPr>
              <w:t>11) установлена недостоверность документов</w:t>
            </w:r>
            <w:r>
              <w:rPr>
                <w:rStyle w:val="s0"/>
              </w:rPr>
              <w:t>, представленных услугополучателем для получения лицензии, и (или) данных (сведений), содержащихся в них.</w:t>
            </w:r>
          </w:p>
          <w:p w:rsidR="00000000" w:rsidRDefault="001C4768">
            <w:pPr>
              <w:pStyle w:val="p"/>
            </w:pPr>
            <w:r>
              <w:rPr>
                <w:rStyle w:val="s0"/>
              </w:rPr>
              <w:t>Основания для отказа в переоформлении лицензии:</w:t>
            </w:r>
          </w:p>
          <w:p w:rsidR="00000000" w:rsidRDefault="001C4768">
            <w:pPr>
              <w:pStyle w:val="p"/>
            </w:pPr>
            <w:r>
              <w:rPr>
                <w:rStyle w:val="s0"/>
              </w:rPr>
              <w:t xml:space="preserve">1) непредставление или ненадлежащее оформление документов, указанных в </w:t>
            </w:r>
            <w:hyperlink w:anchor="sub1" w:history="1">
              <w:r>
                <w:rPr>
                  <w:rStyle w:val="a4"/>
                </w:rPr>
                <w:t>пунк</w:t>
              </w:r>
              <w:r>
                <w:rPr>
                  <w:rStyle w:val="a4"/>
                </w:rPr>
                <w:t>те 8</w:t>
              </w:r>
            </w:hyperlink>
            <w:r>
              <w:rPr>
                <w:rStyle w:val="s0"/>
              </w:rPr>
              <w:t xml:space="preserve"> Перечня основных требований к оказанию государственной услуги;</w:t>
            </w:r>
          </w:p>
          <w:p w:rsidR="00000000" w:rsidRDefault="001C4768">
            <w:pPr>
              <w:pStyle w:val="p"/>
            </w:pPr>
            <w:r>
              <w:rPr>
                <w:rStyle w:val="s0"/>
              </w:rPr>
              <w:t>2) несоответствие квалификационным требованиям.</w:t>
            </w:r>
          </w:p>
        </w:tc>
      </w:tr>
      <w:tr w:rsidR="00000000">
        <w:tc>
          <w:tcPr>
            <w:tcW w:w="10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C4768">
            <w:pPr>
              <w:pStyle w:val="pc"/>
            </w:pPr>
            <w:r>
              <w:rPr>
                <w:rStyle w:val="s0"/>
              </w:rPr>
              <w:t>10.</w:t>
            </w:r>
          </w:p>
        </w:tc>
        <w:tc>
          <w:tcPr>
            <w:tcW w:w="7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C4768">
            <w:pPr>
              <w:pStyle w:val="p"/>
            </w:pPr>
            <w:r>
              <w:rPr>
                <w:rStyle w:val="s0"/>
              </w:rPr>
              <w:t>Иные требования с учетом особенностей оказания государственной услуги</w:t>
            </w:r>
          </w:p>
        </w:tc>
        <w:tc>
          <w:tcPr>
            <w:tcW w:w="10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C4768">
            <w:pPr>
              <w:pStyle w:val="p"/>
            </w:pPr>
            <w:r>
              <w:rPr>
                <w:rStyle w:val="s0"/>
              </w:rPr>
              <w:t>Услугополучатель имеет возможность получения информации о порядке и статусе оказания государственной услуги в режиме удаленного доступа посредством «личного кабинета» портала, а также Единого контакт-центра по вопросам оказания государственных услуг.</w:t>
            </w:r>
          </w:p>
          <w:p w:rsidR="00000000" w:rsidRDefault="001C4768">
            <w:pPr>
              <w:pStyle w:val="p"/>
            </w:pPr>
            <w:r>
              <w:rPr>
                <w:rStyle w:val="s0"/>
              </w:rPr>
              <w:t>Конта</w:t>
            </w:r>
            <w:r>
              <w:rPr>
                <w:rStyle w:val="s0"/>
              </w:rPr>
              <w:t>ктные телефоны справочных служб по вопросам оказания государственной услуги размещены на официальном интернет-ресурсе услугодателя. Единый контакт-центр по вопросам оказания государственных услуг: 8-800-080-7777, 1414.</w:t>
            </w:r>
          </w:p>
        </w:tc>
      </w:tr>
    </w:tbl>
    <w:p w:rsidR="00000000" w:rsidRDefault="001C4768">
      <w:pPr>
        <w:pStyle w:val="pj"/>
      </w:pPr>
      <w:r>
        <w:t> </w:t>
      </w:r>
    </w:p>
    <w:p w:rsidR="00000000" w:rsidRDefault="001C4768">
      <w:pPr>
        <w:pStyle w:val="pj"/>
      </w:pPr>
      <w:bookmarkStart w:id="7" w:name="SUB2"/>
      <w:bookmarkEnd w:id="7"/>
      <w:r>
        <w:t> </w:t>
      </w:r>
    </w:p>
    <w:p w:rsidR="00000000" w:rsidRDefault="001C4768">
      <w:pPr>
        <w:pStyle w:val="pji"/>
      </w:pPr>
      <w:r>
        <w:rPr>
          <w:rStyle w:val="s3"/>
        </w:rPr>
        <w:t>Приложение 2 изложено в редакции</w:t>
      </w:r>
      <w:r>
        <w:rPr>
          <w:rStyle w:val="s3"/>
        </w:rPr>
        <w:t xml:space="preserve"> </w:t>
      </w:r>
      <w:hyperlink r:id="rId83" w:anchor="sub_id=111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Агентства РК по регулированию и развитию финансового рынка от 31.03.21 г. № 52 (</w:t>
      </w:r>
      <w:hyperlink r:id="rId84" w:anchor="sub_id=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5" w:anchor="sub_id=101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Агентства РК по регулированию и развитию финансового рынка от 20.09.21 г. № 91 (</w:t>
      </w:r>
      <w:hyperlink r:id="rId86" w:anchor="sub_id=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7" w:anchor="sub_id=222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Агентства РК по регулированию и развитию финансового рынка от 27.04.23 г. № 13 (введено в действие с</w:t>
      </w:r>
      <w:r>
        <w:rPr>
          <w:rStyle w:val="s3"/>
        </w:rPr>
        <w:t xml:space="preserve"> 15 июля 2023 г.) (</w:t>
      </w:r>
      <w:hyperlink r:id="rId88" w:anchor="sub_id=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C4768">
      <w:pPr>
        <w:pStyle w:val="pr"/>
      </w:pPr>
      <w:r>
        <w:t>Приложение 2</w:t>
      </w:r>
    </w:p>
    <w:p w:rsidR="00000000" w:rsidRDefault="001C4768">
      <w:pPr>
        <w:pStyle w:val="pr"/>
      </w:pPr>
      <w: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t xml:space="preserve"> лицензирования</w:t>
      </w:r>
    </w:p>
    <w:p w:rsidR="00000000" w:rsidRDefault="001C4768">
      <w:pPr>
        <w:pStyle w:val="pr"/>
      </w:pPr>
      <w:r>
        <w:t>микрофинансовой деятельности</w:t>
      </w:r>
    </w:p>
    <w:p w:rsidR="00000000" w:rsidRDefault="001C4768">
      <w:pPr>
        <w:pStyle w:val="pr"/>
      </w:pPr>
      <w:r>
        <w:t> </w:t>
      </w:r>
    </w:p>
    <w:p w:rsidR="00000000" w:rsidRDefault="001C4768">
      <w:pPr>
        <w:pStyle w:val="pc"/>
      </w:pPr>
      <w:r>
        <w:rPr>
          <w:rStyle w:val="s1"/>
        </w:rPr>
        <w:t>Заявление</w:t>
      </w:r>
      <w:r>
        <w:rPr>
          <w:rStyle w:val="s1"/>
        </w:rPr>
        <w:br/>
      </w:r>
      <w:r>
        <w:rPr>
          <w:rStyle w:val="s1"/>
        </w:rPr>
        <w:t>о выдаче лицензии на осуществление микрофинансовой деятельности</w:t>
      </w:r>
    </w:p>
    <w:p w:rsidR="00000000" w:rsidRDefault="001C4768">
      <w:pPr>
        <w:pStyle w:val="pc"/>
      </w:pPr>
      <w:r>
        <w:rPr>
          <w:rStyle w:val="s1"/>
        </w:rPr>
        <w:t> </w:t>
      </w:r>
    </w:p>
    <w:p w:rsidR="00000000" w:rsidRDefault="001C4768">
      <w:pPr>
        <w:pStyle w:val="pj"/>
      </w:pPr>
      <w:r>
        <w:rPr>
          <w:rStyle w:val="s0"/>
        </w:rPr>
        <w:t>Прошу выдать лицензию на осуществление микрофинансовой деятельности:</w:t>
      </w:r>
    </w:p>
    <w:p w:rsidR="00000000" w:rsidRDefault="001C4768">
      <w:pPr>
        <w:pStyle w:val="pj"/>
      </w:pPr>
      <w:r>
        <w:rPr>
          <w:rStyle w:val="s0"/>
        </w:rPr>
        <w:t>___________________________________________________________________________________________</w:t>
      </w:r>
    </w:p>
    <w:p w:rsidR="00000000" w:rsidRDefault="001C4768">
      <w:pPr>
        <w:pStyle w:val="pj"/>
      </w:pPr>
      <w:r>
        <w:rPr>
          <w:rStyle w:val="s0"/>
        </w:rPr>
        <w:t>                             </w:t>
      </w:r>
      <w:r>
        <w:rPr>
          <w:rStyle w:val="s0"/>
        </w:rPr>
        <w:t>                     (вид микрофинансовой деятельности)</w:t>
      </w:r>
    </w:p>
    <w:p w:rsidR="00000000" w:rsidRDefault="001C4768">
      <w:pPr>
        <w:pStyle w:val="pj"/>
      </w:pPr>
      <w:r>
        <w:rPr>
          <w:rStyle w:val="s0"/>
        </w:rPr>
        <w:t>Сведения об услугополучателе:</w:t>
      </w:r>
    </w:p>
    <w:p w:rsidR="00000000" w:rsidRDefault="001C4768">
      <w:pPr>
        <w:pStyle w:val="pj"/>
      </w:pPr>
      <w:r>
        <w:rPr>
          <w:rStyle w:val="s0"/>
        </w:rPr>
        <w:t>1. Наименование, место нахождения и фактический адрес</w:t>
      </w:r>
    </w:p>
    <w:p w:rsidR="00000000" w:rsidRDefault="001C4768">
      <w:pPr>
        <w:pStyle w:val="pj"/>
      </w:pPr>
      <w:r>
        <w:rPr>
          <w:rStyle w:val="s0"/>
        </w:rPr>
        <w:t>___________________________________________________________________________________________</w:t>
      </w:r>
    </w:p>
    <w:p w:rsidR="00000000" w:rsidRDefault="001C4768">
      <w:pPr>
        <w:pStyle w:val="pj"/>
      </w:pPr>
      <w:r>
        <w:rPr>
          <w:rStyle w:val="s0"/>
        </w:rPr>
        <w:t>                        </w:t>
      </w:r>
      <w:r>
        <w:rPr>
          <w:rStyle w:val="s0"/>
        </w:rPr>
        <w:t>           (индекс, область, город, район, улица, номер дома, офиса)</w:t>
      </w:r>
    </w:p>
    <w:p w:rsidR="00000000" w:rsidRDefault="001C4768">
      <w:pPr>
        <w:pStyle w:val="pj"/>
      </w:pPr>
      <w:r>
        <w:rPr>
          <w:rStyle w:val="s0"/>
        </w:rPr>
        <w:t>___________________________________________________________________________________________</w:t>
      </w:r>
    </w:p>
    <w:p w:rsidR="00000000" w:rsidRDefault="001C4768">
      <w:pPr>
        <w:pStyle w:val="pj"/>
      </w:pPr>
      <w:r>
        <w:rPr>
          <w:rStyle w:val="s0"/>
        </w:rPr>
        <w:t>                                          (бизнес-идентификационный номер (при наличии)</w:t>
      </w:r>
    </w:p>
    <w:p w:rsidR="00000000" w:rsidRDefault="001C4768">
      <w:pPr>
        <w:pStyle w:val="pj"/>
      </w:pPr>
      <w:r>
        <w:rPr>
          <w:rStyle w:val="s0"/>
        </w:rPr>
        <w:t>_______</w:t>
      </w:r>
      <w:r>
        <w:rPr>
          <w:rStyle w:val="s0"/>
        </w:rPr>
        <w:t>____________________________________________________________________________________</w:t>
      </w:r>
    </w:p>
    <w:p w:rsidR="00000000" w:rsidRDefault="001C4768">
      <w:pPr>
        <w:pStyle w:val="pj"/>
      </w:pPr>
      <w:r>
        <w:rPr>
          <w:rStyle w:val="s0"/>
        </w:rPr>
        <w:t>                      (номер телефона, номер факса, адрес электронной почты, интернет-ресурс)</w:t>
      </w:r>
    </w:p>
    <w:p w:rsidR="00000000" w:rsidRDefault="001C4768">
      <w:pPr>
        <w:pStyle w:val="pj"/>
      </w:pPr>
      <w:r>
        <w:rPr>
          <w:rStyle w:val="s0"/>
        </w:rPr>
        <w:t>2. Номер и дата свидетельства о государственной регистрации выпуска объявленн</w:t>
      </w:r>
      <w:r>
        <w:rPr>
          <w:rStyle w:val="s0"/>
        </w:rPr>
        <w:t>ых акций (для юридических лиц, созданных в организационно-правовой форме акционерного общества) и размер уставного капитала услугополучателя</w:t>
      </w:r>
    </w:p>
    <w:p w:rsidR="00000000" w:rsidRDefault="001C4768">
      <w:pPr>
        <w:pStyle w:val="pj"/>
      </w:pPr>
      <w:r>
        <w:rPr>
          <w:rStyle w:val="s0"/>
        </w:rPr>
        <w:t>__________________________________________________________________________________________</w:t>
      </w:r>
    </w:p>
    <w:p w:rsidR="00000000" w:rsidRDefault="001C4768">
      <w:pPr>
        <w:pStyle w:val="pj"/>
      </w:pPr>
      <w:r>
        <w:rPr>
          <w:rStyle w:val="s0"/>
        </w:rPr>
        <w:t>__________________________________________________________________________________________</w:t>
      </w:r>
    </w:p>
    <w:p w:rsidR="00000000" w:rsidRDefault="001C4768">
      <w:pPr>
        <w:pStyle w:val="pj"/>
      </w:pPr>
      <w:r>
        <w:rPr>
          <w:rStyle w:val="s0"/>
        </w:rPr>
        <w:t>3. Выполнено ли требование о присоединении к единой информационной системе в сфере противодействия легализации (отмыванию) доходов, полученных преступным путем, и фи</w:t>
      </w:r>
      <w:r>
        <w:rPr>
          <w:rStyle w:val="s0"/>
        </w:rPr>
        <w:t>нансированию терроризма</w:t>
      </w:r>
    </w:p>
    <w:p w:rsidR="00000000" w:rsidRDefault="001C4768">
      <w:pPr>
        <w:pStyle w:val="pj"/>
      </w:pPr>
      <w:r>
        <w:rPr>
          <w:rStyle w:val="s0"/>
        </w:rPr>
        <w:t>__________________________________________________________________________________________</w:t>
      </w:r>
    </w:p>
    <w:p w:rsidR="00000000" w:rsidRDefault="001C4768">
      <w:pPr>
        <w:pStyle w:val="pj"/>
      </w:pPr>
      <w:r>
        <w:rPr>
          <w:rStyle w:val="s0"/>
        </w:rPr>
        <w:t>_________________________________________________________________________________________.</w:t>
      </w:r>
    </w:p>
    <w:p w:rsidR="00000000" w:rsidRDefault="001C4768">
      <w:pPr>
        <w:pStyle w:val="pj"/>
      </w:pPr>
      <w:r>
        <w:rPr>
          <w:rStyle w:val="s0"/>
        </w:rPr>
        <w:t>                                                  </w:t>
      </w:r>
      <w:r>
        <w:rPr>
          <w:rStyle w:val="s0"/>
        </w:rPr>
        <w:t>                                 да (нет)</w:t>
      </w:r>
    </w:p>
    <w:p w:rsidR="00000000" w:rsidRDefault="001C4768">
      <w:pPr>
        <w:pStyle w:val="pj"/>
      </w:pPr>
      <w:r>
        <w:rPr>
          <w:rStyle w:val="s0"/>
        </w:rPr>
        <w:t>4. Выполнено ли требование по установлению информационной системы, обеспечивающей автоматизацию ведения бухгалтерского учета</w:t>
      </w:r>
    </w:p>
    <w:p w:rsidR="00000000" w:rsidRDefault="001C4768">
      <w:pPr>
        <w:pStyle w:val="pj"/>
      </w:pPr>
      <w:r>
        <w:rPr>
          <w:rStyle w:val="s0"/>
        </w:rPr>
        <w:t>_________________________________________________________________________________________</w:t>
      </w:r>
    </w:p>
    <w:p w:rsidR="00000000" w:rsidRDefault="001C4768">
      <w:pPr>
        <w:pStyle w:val="pj"/>
      </w:pPr>
      <w:r>
        <w:rPr>
          <w:rStyle w:val="s0"/>
        </w:rPr>
        <w:t>_________________________________________________________________________________________.</w:t>
      </w:r>
    </w:p>
    <w:p w:rsidR="00000000" w:rsidRDefault="001C4768">
      <w:pPr>
        <w:pStyle w:val="pj"/>
      </w:pPr>
      <w:r>
        <w:rPr>
          <w:rStyle w:val="s0"/>
        </w:rPr>
        <w:t>                                                                                   да (нет)</w:t>
      </w:r>
    </w:p>
    <w:p w:rsidR="00000000" w:rsidRDefault="001C4768">
      <w:pPr>
        <w:pStyle w:val="pj"/>
      </w:pPr>
      <w:r>
        <w:rPr>
          <w:rStyle w:val="s0"/>
        </w:rPr>
        <w:t>5. Выполнено ли требование о заключении договора о предоставлении информ</w:t>
      </w:r>
      <w:r>
        <w:rPr>
          <w:rStyle w:val="s0"/>
        </w:rPr>
        <w:t>ации в кредитное бюро с государственным участием</w:t>
      </w:r>
    </w:p>
    <w:p w:rsidR="00000000" w:rsidRDefault="001C4768">
      <w:pPr>
        <w:pStyle w:val="pj"/>
      </w:pPr>
      <w:r>
        <w:rPr>
          <w:rStyle w:val="s0"/>
        </w:rPr>
        <w:t>________________________________________________________________________________________</w:t>
      </w:r>
    </w:p>
    <w:p w:rsidR="00000000" w:rsidRDefault="001C4768">
      <w:pPr>
        <w:pStyle w:val="pj"/>
      </w:pPr>
      <w:r>
        <w:rPr>
          <w:rStyle w:val="s0"/>
        </w:rPr>
        <w:t>                                                                                   да (нет).</w:t>
      </w:r>
    </w:p>
    <w:p w:rsidR="00000000" w:rsidRDefault="001C4768">
      <w:pPr>
        <w:pStyle w:val="pj"/>
      </w:pPr>
      <w:r>
        <w:rPr>
          <w:rStyle w:val="s0"/>
        </w:rPr>
        <w:t xml:space="preserve">6. Перечень направляемых </w:t>
      </w:r>
      <w:r>
        <w:rPr>
          <w:rStyle w:val="s0"/>
        </w:rPr>
        <w:t>документов, количество экземпляров и листов по каждому из них:</w:t>
      </w:r>
    </w:p>
    <w:p w:rsidR="00000000" w:rsidRDefault="001C4768">
      <w:pPr>
        <w:pStyle w:val="pj"/>
      </w:pPr>
      <w:r>
        <w:rPr>
          <w:rStyle w:val="s0"/>
        </w:rPr>
        <w:t>________________________________________________________________________________________</w:t>
      </w:r>
    </w:p>
    <w:p w:rsidR="00000000" w:rsidRDefault="001C4768">
      <w:pPr>
        <w:pStyle w:val="pj"/>
      </w:pPr>
      <w:r>
        <w:rPr>
          <w:rStyle w:val="s0"/>
        </w:rPr>
        <w:t>________________________________________________________________________________________.</w:t>
      </w:r>
    </w:p>
    <w:p w:rsidR="00000000" w:rsidRDefault="001C4768">
      <w:pPr>
        <w:pStyle w:val="pj"/>
      </w:pPr>
      <w:r>
        <w:rPr>
          <w:rStyle w:val="s0"/>
        </w:rPr>
        <w:t>Услугополучатель подтверждает достоверность и полноту прилагаемых к заявлению документов и информации. Услугополучатель предоставляет согласие на использование сведений, составляющих охраняемую законом тайну, содержащихся в информационных системах.</w:t>
      </w:r>
    </w:p>
    <w:p w:rsidR="00000000" w:rsidRDefault="001C4768">
      <w:pPr>
        <w:pStyle w:val="pj"/>
      </w:pPr>
      <w:r>
        <w:rPr>
          <w:rStyle w:val="s0"/>
        </w:rPr>
        <w:t>Фамилия</w:t>
      </w:r>
      <w:r>
        <w:rPr>
          <w:rStyle w:val="s0"/>
        </w:rPr>
        <w:t>, имя, отчество (при его наличии) руководителя исполнительного органа услугополучателя либо лица, уполномоченного на подачу заявления (с приложением подтверждающих документов).</w:t>
      </w:r>
    </w:p>
    <w:p w:rsidR="00000000" w:rsidRDefault="001C4768">
      <w:pPr>
        <w:pStyle w:val="pj"/>
      </w:pPr>
      <w:r>
        <w:rPr>
          <w:rStyle w:val="s0"/>
        </w:rPr>
        <w:t>_______________________________________________________________________________</w:t>
      </w:r>
      <w:r>
        <w:rPr>
          <w:rStyle w:val="s0"/>
        </w:rPr>
        <w:t>_________</w:t>
      </w:r>
    </w:p>
    <w:p w:rsidR="00000000" w:rsidRDefault="001C4768">
      <w:pPr>
        <w:pStyle w:val="pj"/>
      </w:pPr>
      <w:r>
        <w:rPr>
          <w:rStyle w:val="s0"/>
        </w:rPr>
        <w:t>                                       (электронная цифровая подпись) (дата)</w:t>
      </w:r>
    </w:p>
    <w:p w:rsidR="00000000" w:rsidRDefault="001C4768">
      <w:pPr>
        <w:pStyle w:val="pr"/>
      </w:pPr>
      <w:r>
        <w:t> </w:t>
      </w:r>
    </w:p>
    <w:p w:rsidR="00000000" w:rsidRDefault="001C4768">
      <w:pPr>
        <w:pStyle w:val="pj"/>
      </w:pPr>
      <w:bookmarkStart w:id="8" w:name="SUB201"/>
      <w:bookmarkEnd w:id="8"/>
      <w:r>
        <w:t> </w:t>
      </w:r>
    </w:p>
    <w:p w:rsidR="00000000" w:rsidRDefault="001C4768">
      <w:pPr>
        <w:pStyle w:val="pji"/>
      </w:pPr>
      <w:r>
        <w:rPr>
          <w:rStyle w:val="s3"/>
        </w:rPr>
        <w:t xml:space="preserve">Правила дополнены приложением 2-1 в соответствии с </w:t>
      </w:r>
      <w:hyperlink r:id="rId89" w:anchor="sub_id=201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Агентств</w:t>
      </w:r>
      <w:r>
        <w:rPr>
          <w:rStyle w:val="s3"/>
        </w:rPr>
        <w:t>а РК по регулированию и развитию финансового рынка от 27.04.23 г. № 13 (введено в действие с июля 2023 г.)</w:t>
      </w:r>
    </w:p>
    <w:p w:rsidR="00000000" w:rsidRDefault="001C4768">
      <w:pPr>
        <w:pStyle w:val="pr"/>
      </w:pPr>
      <w:r>
        <w:rPr>
          <w:rStyle w:val="s0"/>
        </w:rPr>
        <w:t>Приложение 2-1</w:t>
      </w:r>
    </w:p>
    <w:p w:rsidR="00000000" w:rsidRDefault="001C4768">
      <w:pPr>
        <w:pStyle w:val="pr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лицензирования</w:t>
      </w:r>
    </w:p>
    <w:p w:rsidR="00000000" w:rsidRDefault="001C4768">
      <w:pPr>
        <w:pStyle w:val="pr"/>
      </w:pPr>
      <w:r>
        <w:rPr>
          <w:rStyle w:val="s0"/>
        </w:rPr>
        <w:t>микрофинансовой деятельности</w:t>
      </w:r>
    </w:p>
    <w:p w:rsidR="00000000" w:rsidRDefault="001C4768">
      <w:pPr>
        <w:pStyle w:val="pc"/>
      </w:pPr>
      <w:r>
        <w:rPr>
          <w:rStyle w:val="s0"/>
        </w:rPr>
        <w:t> </w:t>
      </w:r>
    </w:p>
    <w:p w:rsidR="00000000" w:rsidRDefault="001C4768">
      <w:pPr>
        <w:pStyle w:val="pc"/>
      </w:pPr>
      <w:r>
        <w:rPr>
          <w:rStyle w:val="s0"/>
        </w:rPr>
        <w:t> </w:t>
      </w:r>
    </w:p>
    <w:p w:rsidR="00000000" w:rsidRDefault="001C4768">
      <w:pPr>
        <w:pStyle w:val="pc"/>
      </w:pPr>
      <w:r>
        <w:rPr>
          <w:rStyle w:val="s1"/>
        </w:rPr>
        <w:t>Сведения о крупном участнике (крупном акционер</w:t>
      </w:r>
      <w:r>
        <w:rPr>
          <w:rStyle w:val="s1"/>
        </w:rPr>
        <w:t>е),</w:t>
      </w:r>
      <w:r>
        <w:rPr>
          <w:rStyle w:val="s1"/>
        </w:rPr>
        <w:br/>
        <w:t>который владеет прямо или косвенно десятью или более процентами долей участия</w:t>
      </w:r>
      <w:r>
        <w:rPr>
          <w:rStyle w:val="s1"/>
        </w:rPr>
        <w:br/>
        <w:t>в уставном капитале или голосующих (за вычетом привилегированных) акций организации,</w:t>
      </w:r>
      <w:r>
        <w:rPr>
          <w:rStyle w:val="s1"/>
        </w:rPr>
        <w:br/>
        <w:t>осуществляющей микрофинансовую деятельность, являющимся юридическим лицом</w:t>
      </w:r>
      <w:r>
        <w:rPr>
          <w:rStyle w:val="s1"/>
        </w:rPr>
        <w:br/>
        <w:t>_______________</w:t>
      </w:r>
      <w:r>
        <w:rPr>
          <w:rStyle w:val="s1"/>
        </w:rPr>
        <w:t>_______________________________________</w:t>
      </w:r>
      <w:r>
        <w:rPr>
          <w:rStyle w:val="s1"/>
        </w:rPr>
        <w:br/>
        <w:t>(полное наименование организации, осуществляющей микрофинансовую деятельность)</w:t>
      </w:r>
    </w:p>
    <w:p w:rsidR="00000000" w:rsidRDefault="001C4768">
      <w:pPr>
        <w:pStyle w:val="pc"/>
      </w:pPr>
      <w:r>
        <w:rPr>
          <w:rStyle w:val="s1"/>
        </w:rPr>
        <w:t> </w:t>
      </w:r>
    </w:p>
    <w:p w:rsidR="00000000" w:rsidRDefault="001C4768">
      <w:pPr>
        <w:pStyle w:val="pj"/>
      </w:pPr>
      <w:r>
        <w:rPr>
          <w:rStyle w:val="s0"/>
        </w:rPr>
        <w:t>1. Крупный участник (крупный акционер) организации, осуществляющей микрофинансовую деятельность (далее – заявитель)</w:t>
      </w:r>
    </w:p>
    <w:p w:rsidR="00000000" w:rsidRDefault="001C4768">
      <w:pPr>
        <w:pStyle w:val="pj"/>
      </w:pPr>
      <w:r>
        <w:rPr>
          <w:rStyle w:val="s0"/>
        </w:rPr>
        <w:t>___________________</w:t>
      </w:r>
      <w:r>
        <w:rPr>
          <w:rStyle w:val="s0"/>
        </w:rPr>
        <w:t>________________________________________________________________________</w:t>
      </w:r>
    </w:p>
    <w:p w:rsidR="00000000" w:rsidRDefault="001C4768">
      <w:pPr>
        <w:pStyle w:val="pj"/>
      </w:pPr>
      <w:r>
        <w:rPr>
          <w:rStyle w:val="s0"/>
        </w:rPr>
        <w:t>                                                              (полное наименование)</w:t>
      </w:r>
    </w:p>
    <w:p w:rsidR="00000000" w:rsidRDefault="001C4768">
      <w:pPr>
        <w:pStyle w:val="pj"/>
      </w:pPr>
      <w:r>
        <w:rPr>
          <w:rStyle w:val="s0"/>
        </w:rPr>
        <w:t>2. Место нахождения и фактический адрес</w:t>
      </w:r>
    </w:p>
    <w:p w:rsidR="00000000" w:rsidRDefault="001C4768">
      <w:pPr>
        <w:pStyle w:val="pj"/>
      </w:pPr>
      <w:r>
        <w:rPr>
          <w:rStyle w:val="s0"/>
        </w:rPr>
        <w:t>___________________________________________________________</w:t>
      </w:r>
      <w:r>
        <w:rPr>
          <w:rStyle w:val="s0"/>
        </w:rPr>
        <w:t>________________________________</w:t>
      </w:r>
    </w:p>
    <w:p w:rsidR="00000000" w:rsidRDefault="001C4768">
      <w:pPr>
        <w:pStyle w:val="pj"/>
      </w:pPr>
      <w:r>
        <w:rPr>
          <w:rStyle w:val="s0"/>
        </w:rPr>
        <w:t>                                       (индекс, область, город, район, улица, номер дома, офиса)</w:t>
      </w:r>
    </w:p>
    <w:p w:rsidR="00000000" w:rsidRDefault="001C4768">
      <w:pPr>
        <w:pStyle w:val="pj"/>
      </w:pPr>
      <w:r>
        <w:rPr>
          <w:rStyle w:val="s0"/>
        </w:rPr>
        <w:t>___________________________________________________________________________________________</w:t>
      </w:r>
    </w:p>
    <w:p w:rsidR="00000000" w:rsidRDefault="001C4768">
      <w:pPr>
        <w:pStyle w:val="pj"/>
      </w:pPr>
      <w:r>
        <w:rPr>
          <w:rStyle w:val="s0"/>
        </w:rPr>
        <w:t>              (код города, номер т</w:t>
      </w:r>
      <w:r>
        <w:rPr>
          <w:rStyle w:val="s0"/>
        </w:rPr>
        <w:t>елефона, номер факса, адрес электронной почты, интернет-ресурс)</w:t>
      </w:r>
    </w:p>
    <w:p w:rsidR="00000000" w:rsidRDefault="001C4768">
      <w:pPr>
        <w:pStyle w:val="pj"/>
      </w:pPr>
      <w:r>
        <w:rPr>
          <w:rStyle w:val="s0"/>
        </w:rPr>
        <w:t>3. Сведения о государственной регистрации (перерегистрации)</w:t>
      </w:r>
    </w:p>
    <w:p w:rsidR="00000000" w:rsidRDefault="001C4768">
      <w:pPr>
        <w:pStyle w:val="pj"/>
      </w:pPr>
      <w:r>
        <w:rPr>
          <w:rStyle w:val="s0"/>
        </w:rPr>
        <w:t>___________________________________________________________________________________________</w:t>
      </w:r>
    </w:p>
    <w:p w:rsidR="00000000" w:rsidRDefault="001C4768">
      <w:pPr>
        <w:pStyle w:val="pj"/>
      </w:pPr>
      <w:r>
        <w:rPr>
          <w:rStyle w:val="s0"/>
        </w:rPr>
        <w:t xml:space="preserve">                                     </w:t>
      </w:r>
      <w:r>
        <w:rPr>
          <w:rStyle w:val="s0"/>
        </w:rPr>
        <w:t>(наименование документа, номер и дата выдачи, кем выдан)</w:t>
      </w:r>
    </w:p>
    <w:p w:rsidR="00000000" w:rsidRDefault="001C4768">
      <w:pPr>
        <w:pStyle w:val="pj"/>
      </w:pPr>
      <w:r>
        <w:rPr>
          <w:rStyle w:val="s0"/>
        </w:rPr>
        <w:t>4. Бизнес идентификационный номер (при наличии)</w:t>
      </w:r>
    </w:p>
    <w:p w:rsidR="00000000" w:rsidRDefault="001C4768">
      <w:pPr>
        <w:pStyle w:val="pj"/>
      </w:pPr>
      <w:r>
        <w:rPr>
          <w:rStyle w:val="s0"/>
        </w:rPr>
        <w:t>___________________________________________________________________________________________</w:t>
      </w:r>
    </w:p>
    <w:p w:rsidR="00000000" w:rsidRDefault="001C4768">
      <w:pPr>
        <w:pStyle w:val="pj"/>
      </w:pPr>
      <w:r>
        <w:rPr>
          <w:rStyle w:val="s0"/>
        </w:rPr>
        <w:t>5. Вид деятельности</w:t>
      </w:r>
    </w:p>
    <w:p w:rsidR="00000000" w:rsidRDefault="001C4768">
      <w:pPr>
        <w:pStyle w:val="pj"/>
      </w:pPr>
      <w:r>
        <w:rPr>
          <w:rStyle w:val="s0"/>
        </w:rPr>
        <w:t>___________________________________________________________________________________________</w:t>
      </w:r>
    </w:p>
    <w:p w:rsidR="00000000" w:rsidRDefault="001C4768">
      <w:pPr>
        <w:pStyle w:val="pj"/>
      </w:pPr>
      <w:r>
        <w:rPr>
          <w:rStyle w:val="s0"/>
        </w:rPr>
        <w:t>                                                           (указать основные виды деятельности)</w:t>
      </w:r>
    </w:p>
    <w:p w:rsidR="00000000" w:rsidRDefault="001C4768">
      <w:pPr>
        <w:pStyle w:val="pj"/>
      </w:pPr>
      <w:r>
        <w:rPr>
          <w:rStyle w:val="s0"/>
        </w:rPr>
        <w:t>6. Резидент или нерезидент Республики Казахстан</w:t>
      </w:r>
    </w:p>
    <w:p w:rsidR="00000000" w:rsidRDefault="001C4768">
      <w:pPr>
        <w:pStyle w:val="pj"/>
      </w:pPr>
      <w:r>
        <w:rPr>
          <w:rStyle w:val="s0"/>
        </w:rPr>
        <w:t>____________________</w:t>
      </w:r>
      <w:r>
        <w:rPr>
          <w:rStyle w:val="s0"/>
        </w:rPr>
        <w:t>_______________________________________________________________________</w:t>
      </w:r>
    </w:p>
    <w:p w:rsidR="00000000" w:rsidRDefault="001C4768">
      <w:pPr>
        <w:pStyle w:val="pj"/>
      </w:pPr>
      <w:r>
        <w:rPr>
          <w:rStyle w:val="s0"/>
        </w:rPr>
        <w:t>7. Доля участия в уставном капитале заявителя или процентное соотношение количества голосующих акций заявителя, принадлежащих акционеру, к общему количеству голосующих акций заявителя</w:t>
      </w:r>
    </w:p>
    <w:p w:rsidR="00000000" w:rsidRDefault="001C4768">
      <w:pPr>
        <w:pStyle w:val="pj"/>
      </w:pPr>
      <w:r>
        <w:rPr>
          <w:rStyle w:val="s0"/>
        </w:rPr>
        <w:t>___________________________________________________________________________________________</w:t>
      </w:r>
    </w:p>
    <w:p w:rsidR="00000000" w:rsidRDefault="001C4768">
      <w:pPr>
        <w:pStyle w:val="pj"/>
      </w:pPr>
      <w:r>
        <w:rPr>
          <w:rStyle w:val="s0"/>
        </w:rPr>
        <w:t>8. Размер собственного капитала крупного участника (крупного акционера) заявителя перед внесением денег в долю участия в уставном капитале заявителя (в оплату акций</w:t>
      </w:r>
      <w:r>
        <w:rPr>
          <w:rStyle w:val="s0"/>
        </w:rPr>
        <w:t xml:space="preserve"> заявителя) и сумма, внесенная в долю участия в уставном капитале заявителя (оплату акции заявителя)</w:t>
      </w:r>
    </w:p>
    <w:p w:rsidR="00000000" w:rsidRDefault="001C4768">
      <w:pPr>
        <w:pStyle w:val="pj"/>
      </w:pPr>
      <w:r>
        <w:rPr>
          <w:rStyle w:val="s0"/>
        </w:rPr>
        <w:t>___________________________________________________________________________________________</w:t>
      </w:r>
    </w:p>
    <w:p w:rsidR="00000000" w:rsidRDefault="001C4768">
      <w:pPr>
        <w:pStyle w:val="pj"/>
      </w:pPr>
      <w:r>
        <w:rPr>
          <w:rStyle w:val="s0"/>
        </w:rPr>
        <w:t>9. Сведения о наличии регистрации, место жительства или место н</w:t>
      </w:r>
      <w:r>
        <w:rPr>
          <w:rStyle w:val="s0"/>
        </w:rPr>
        <w:t xml:space="preserve">ахождения в офшорных зонах, </w:t>
      </w:r>
      <w:hyperlink r:id="rId90" w:history="1">
        <w:r>
          <w:rPr>
            <w:rStyle w:val="a4"/>
          </w:rPr>
          <w:t>перечень</w:t>
        </w:r>
      </w:hyperlink>
      <w:r>
        <w:rPr>
          <w:rStyle w:val="s0"/>
        </w:rPr>
        <w:t xml:space="preserve"> которых установлен постановлением Правления Агентства Республики Казахстан по регулированию и развитию финансового рынка от 24 февраля 2020 года № 8 «Об у</w:t>
      </w:r>
      <w:r>
        <w:rPr>
          <w:rStyle w:val="s0"/>
        </w:rPr>
        <w:t>становлении Перечня офшорных зон для целей банковской и страховой деятельности, деятельности профессиональных участников рынка ценных бумаг и иных лицензируемых видов деятельности на рынке ценных бумаг, деятельности акционерных инвестиционных фондов и деят</w:t>
      </w:r>
      <w:r>
        <w:rPr>
          <w:rStyle w:val="s0"/>
        </w:rPr>
        <w:t>ельности организаций, осуществляющих микрофинансовую деятельность» (зарегистрировано в Реестре государственной регистрации нормативных правовых актов № 20095)</w:t>
      </w:r>
    </w:p>
    <w:p w:rsidR="00000000" w:rsidRDefault="001C4768">
      <w:pPr>
        <w:pStyle w:val="pj"/>
      </w:pPr>
      <w:r>
        <w:rPr>
          <w:rStyle w:val="s0"/>
        </w:rPr>
        <w:t>___________________________________________________________________________________________</w:t>
      </w:r>
    </w:p>
    <w:p w:rsidR="00000000" w:rsidRDefault="001C4768">
      <w:pPr>
        <w:pStyle w:val="pj"/>
      </w:pPr>
      <w:r>
        <w:rPr>
          <w:rStyle w:val="s0"/>
        </w:rPr>
        <w:t>     </w:t>
      </w:r>
      <w:r>
        <w:rPr>
          <w:rStyle w:val="s0"/>
        </w:rPr>
        <w:t>                                                                           да (нет)</w:t>
      </w:r>
    </w:p>
    <w:p w:rsidR="00000000" w:rsidRDefault="001C4768">
      <w:pPr>
        <w:pStyle w:val="pj"/>
      </w:pPr>
      <w:r>
        <w:rPr>
          <w:rStyle w:val="s0"/>
        </w:rPr>
        <w:t>10. Сведения об участии крупного участника (крупного акционера) заявителя в создании и деятельности иных юридических лиц в качестве крупного участника (крупного акционера),</w:t>
      </w:r>
      <w:r>
        <w:rPr>
          <w:rStyle w:val="s0"/>
        </w:rPr>
        <w:t xml:space="preserve"> с указанием наименований, видов деятельности, места нахождения и данных о государственной регистрации юридических лиц, доли участия в уставном капитале или соотношения количества акций, принадлежащих крупному участнику (крупному акционеру) заявителя, к об</w:t>
      </w:r>
      <w:r>
        <w:rPr>
          <w:rStyle w:val="s0"/>
        </w:rPr>
        <w:t>щему количеству голосующих акций юридического лица (в процентах)</w:t>
      </w:r>
    </w:p>
    <w:p w:rsidR="00000000" w:rsidRDefault="001C4768">
      <w:pPr>
        <w:pStyle w:val="pj"/>
      </w:pPr>
      <w:r>
        <w:rPr>
          <w:rStyle w:val="s0"/>
        </w:rPr>
        <w:t>___________________________________________________________________________________________</w:t>
      </w:r>
    </w:p>
    <w:p w:rsidR="00000000" w:rsidRDefault="001C4768">
      <w:pPr>
        <w:pStyle w:val="pj"/>
      </w:pPr>
      <w:r>
        <w:rPr>
          <w:rStyle w:val="s0"/>
        </w:rPr>
        <w:t>11. Сведения о промышленных, банковских, финансовых группах, холдингах, концернах, ассоциациях, кон</w:t>
      </w:r>
      <w:r>
        <w:rPr>
          <w:rStyle w:val="s0"/>
        </w:rPr>
        <w:t>сорциумах, в которых участвует крупный участник (крупный акционер) заявителя, с указанием наименования, места нахождения организаций</w:t>
      </w:r>
    </w:p>
    <w:p w:rsidR="00000000" w:rsidRDefault="001C4768">
      <w:pPr>
        <w:pStyle w:val="pj"/>
      </w:pPr>
      <w:r>
        <w:rPr>
          <w:rStyle w:val="s0"/>
        </w:rPr>
        <w:t>__________________________________________________________________________________________</w:t>
      </w:r>
    </w:p>
    <w:p w:rsidR="00000000" w:rsidRDefault="001C4768">
      <w:pPr>
        <w:pStyle w:val="pj"/>
      </w:pPr>
      <w:r>
        <w:rPr>
          <w:rStyle w:val="s0"/>
        </w:rPr>
        <w:t>12. Сведения о первом руководите</w:t>
      </w:r>
      <w:r>
        <w:rPr>
          <w:rStyle w:val="s0"/>
        </w:rPr>
        <w:t>ле исполнительного органа (лице, единолично исполняющим функции исполнительного органа) и органа управления (наблюдательного совета, при наличии) крупного участника (крупного акционера) заявителя</w:t>
      </w:r>
    </w:p>
    <w:p w:rsidR="00000000" w:rsidRDefault="001C4768">
      <w:pPr>
        <w:pStyle w:val="pj"/>
      </w:pPr>
      <w:r>
        <w:rPr>
          <w:rStyle w:val="s0"/>
        </w:rPr>
        <w:t>____________________________________________________________</w:t>
      </w:r>
      <w:r>
        <w:rPr>
          <w:rStyle w:val="s0"/>
        </w:rPr>
        <w:t>______________________________</w:t>
      </w:r>
    </w:p>
    <w:p w:rsidR="00000000" w:rsidRDefault="001C4768">
      <w:pPr>
        <w:pStyle w:val="pj"/>
      </w:pPr>
      <w:r>
        <w:rPr>
          <w:rStyle w:val="s0"/>
        </w:rPr>
        <w:t>                                                 (фамилия, имя, отчество (при его наличии)</w:t>
      </w:r>
    </w:p>
    <w:p w:rsidR="00000000" w:rsidRDefault="001C4768">
      <w:pPr>
        <w:pStyle w:val="pj"/>
      </w:pPr>
      <w:r>
        <w:rPr>
          <w:rStyle w:val="s0"/>
        </w:rPr>
        <w:t>13. Сведения о том, являлся ли заявитель учредителем (участником) организации, осуществляющей микрофинансовую деятельность, в период н</w:t>
      </w:r>
      <w:r>
        <w:rPr>
          <w:rStyle w:val="s0"/>
        </w:rPr>
        <w:t xml:space="preserve">е более чем за один год до принятия уполномоченным органом решения о лишении данной организации, осуществляющей микрофинансовую деятельность, лицензии на осуществление микрофинансовой деятельности по основаниям, предусмотренным </w:t>
      </w:r>
      <w:hyperlink r:id="rId91" w:anchor="sub_id=160200" w:history="1">
        <w:r>
          <w:rPr>
            <w:rStyle w:val="a4"/>
          </w:rPr>
          <w:t>подпунктами 1), 2), 3), 4), 5), 6), 7)</w:t>
        </w:r>
      </w:hyperlink>
      <w:r>
        <w:rPr>
          <w:rStyle w:val="s0"/>
        </w:rPr>
        <w:t xml:space="preserve"> и </w:t>
      </w:r>
      <w:hyperlink r:id="rId92" w:anchor="sub_id=160209" w:history="1">
        <w:r>
          <w:rPr>
            <w:rStyle w:val="a4"/>
          </w:rPr>
          <w:t>9) пункта 2 статьи 16</w:t>
        </w:r>
      </w:hyperlink>
      <w:r>
        <w:rPr>
          <w:rStyle w:val="s0"/>
        </w:rPr>
        <w:t xml:space="preserve"> Закона Республики Казахстан «О микрофинансовой деятел</w:t>
      </w:r>
      <w:r>
        <w:rPr>
          <w:rStyle w:val="s0"/>
        </w:rPr>
        <w:t>ьности»</w:t>
      </w:r>
    </w:p>
    <w:p w:rsidR="00000000" w:rsidRDefault="001C4768">
      <w:pPr>
        <w:pStyle w:val="pj"/>
      </w:pPr>
      <w:r>
        <w:rPr>
          <w:rStyle w:val="s0"/>
        </w:rPr>
        <w:t>__________________________________________________________________</w:t>
      </w:r>
    </w:p>
    <w:p w:rsidR="00000000" w:rsidRDefault="001C4768">
      <w:pPr>
        <w:pStyle w:val="pj"/>
      </w:pPr>
      <w:r>
        <w:rPr>
          <w:rStyle w:val="s0"/>
        </w:rPr>
        <w:t>(да (нет), указать наименование организации, должность, период работы).</w:t>
      </w:r>
    </w:p>
    <w:p w:rsidR="00000000" w:rsidRDefault="001C4768">
      <w:pPr>
        <w:pStyle w:val="pj"/>
      </w:pPr>
      <w:r>
        <w:rPr>
          <w:rStyle w:val="s0"/>
        </w:rPr>
        <w:t>Предоставляю согласие на сбор и обработку персональных данных и на использование сведений, составляющих охран</w:t>
      </w:r>
      <w:r>
        <w:rPr>
          <w:rStyle w:val="s0"/>
        </w:rPr>
        <w:t>яемую законом тайну, содержащихся в информационных системах.</w:t>
      </w:r>
    </w:p>
    <w:p w:rsidR="00000000" w:rsidRDefault="001C4768">
      <w:pPr>
        <w:pStyle w:val="pj"/>
      </w:pPr>
      <w:r>
        <w:rPr>
          <w:rStyle w:val="s0"/>
        </w:rPr>
        <w:t>«___» _____________ 20___ года</w:t>
      </w:r>
    </w:p>
    <w:p w:rsidR="00000000" w:rsidRDefault="001C4768">
      <w:pPr>
        <w:pStyle w:val="pj"/>
      </w:pPr>
      <w:r>
        <w:rPr>
          <w:rStyle w:val="s0"/>
        </w:rPr>
        <w:t>Подпись руководителя исполнительного органа (лица, единолично осуществляющего функции исполнительного органа) крупного участника (акционера) заявителя или лица, исп</w:t>
      </w:r>
      <w:r>
        <w:rPr>
          <w:rStyle w:val="s0"/>
        </w:rPr>
        <w:t>олняющего его обязанности ______________________________________</w:t>
      </w:r>
    </w:p>
    <w:p w:rsidR="00000000" w:rsidRDefault="001C4768">
      <w:pPr>
        <w:pStyle w:val="pj"/>
      </w:pPr>
      <w:r>
        <w:t> </w:t>
      </w:r>
    </w:p>
    <w:p w:rsidR="00000000" w:rsidRDefault="001C4768">
      <w:pPr>
        <w:pStyle w:val="pji"/>
      </w:pPr>
      <w:bookmarkStart w:id="9" w:name="SUB202"/>
      <w:bookmarkEnd w:id="9"/>
      <w:r>
        <w:rPr>
          <w:rStyle w:val="s3"/>
        </w:rPr>
        <w:t xml:space="preserve">Правила дополнены приложением 2-2 в соответствии с </w:t>
      </w:r>
      <w:hyperlink r:id="rId93" w:anchor="sub_id=202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Агентства РК по регулированию и </w:t>
      </w:r>
      <w:r>
        <w:rPr>
          <w:rStyle w:val="s3"/>
        </w:rPr>
        <w:t>развитию финансового рынка от 27.04.23 г. № 13 (введено в действие с июля 2023 г.)</w:t>
      </w:r>
    </w:p>
    <w:p w:rsidR="00000000" w:rsidRDefault="001C4768">
      <w:pPr>
        <w:pStyle w:val="pr"/>
      </w:pPr>
      <w:r>
        <w:rPr>
          <w:rStyle w:val="s0"/>
        </w:rPr>
        <w:t>Приложение 2-2</w:t>
      </w:r>
    </w:p>
    <w:p w:rsidR="00000000" w:rsidRDefault="001C4768">
      <w:pPr>
        <w:pStyle w:val="pr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лицензирования</w:t>
      </w:r>
    </w:p>
    <w:p w:rsidR="00000000" w:rsidRDefault="001C4768">
      <w:pPr>
        <w:pStyle w:val="pr"/>
      </w:pPr>
      <w:r>
        <w:rPr>
          <w:rStyle w:val="s0"/>
        </w:rPr>
        <w:t>микрофинансовой деятельности</w:t>
      </w:r>
    </w:p>
    <w:p w:rsidR="00000000" w:rsidRDefault="001C4768">
      <w:pPr>
        <w:pStyle w:val="pr"/>
      </w:pPr>
      <w:r>
        <w:rPr>
          <w:rStyle w:val="s0"/>
        </w:rPr>
        <w:t> </w:t>
      </w:r>
    </w:p>
    <w:p w:rsidR="00000000" w:rsidRDefault="001C4768">
      <w:pPr>
        <w:pStyle w:val="pr"/>
      </w:pPr>
      <w:r>
        <w:rPr>
          <w:rStyle w:val="s0"/>
        </w:rPr>
        <w:t>место для</w:t>
      </w:r>
    </w:p>
    <w:p w:rsidR="00000000" w:rsidRDefault="001C4768">
      <w:pPr>
        <w:pStyle w:val="pr"/>
      </w:pPr>
      <w:r>
        <w:rPr>
          <w:rStyle w:val="s0"/>
        </w:rPr>
        <w:t>фотографии</w:t>
      </w:r>
    </w:p>
    <w:p w:rsidR="00000000" w:rsidRDefault="001C4768">
      <w:pPr>
        <w:pStyle w:val="pc"/>
      </w:pPr>
      <w:r>
        <w:rPr>
          <w:rStyle w:val="s0"/>
        </w:rPr>
        <w:t> </w:t>
      </w:r>
    </w:p>
    <w:p w:rsidR="00000000" w:rsidRDefault="001C4768">
      <w:pPr>
        <w:pStyle w:val="pc"/>
      </w:pPr>
      <w:r>
        <w:rPr>
          <w:rStyle w:val="s0"/>
        </w:rPr>
        <w:t> </w:t>
      </w:r>
    </w:p>
    <w:p w:rsidR="00000000" w:rsidRDefault="001C4768">
      <w:pPr>
        <w:pStyle w:val="pc"/>
      </w:pPr>
      <w:r>
        <w:rPr>
          <w:rStyle w:val="s1"/>
        </w:rPr>
        <w:t>Сведения о крупном участнике (крупном акционере),</w:t>
      </w:r>
      <w:r>
        <w:rPr>
          <w:rStyle w:val="s1"/>
        </w:rPr>
        <w:br/>
        <w:t>который владеет прямо или косвенно десятью или более процентами долей участия</w:t>
      </w:r>
      <w:r>
        <w:rPr>
          <w:rStyle w:val="s1"/>
        </w:rPr>
        <w:br/>
        <w:t>в уставном капитале или голосующих (за вычетом привилегированных) акций организации,</w:t>
      </w:r>
      <w:r>
        <w:rPr>
          <w:rStyle w:val="s1"/>
        </w:rPr>
        <w:br/>
        <w:t>осуществляющей микрофинансовую деятельность</w:t>
      </w:r>
      <w:r>
        <w:rPr>
          <w:rStyle w:val="s1"/>
        </w:rPr>
        <w:t>, – физическом лице, руководителе, члене органа управления,</w:t>
      </w:r>
      <w:r>
        <w:rPr>
          <w:rStyle w:val="s1"/>
        </w:rPr>
        <w:br/>
        <w:t>руководителе, члене исполнительного органа, главном бухгалтере крупного участника (крупного акционера) организации,</w:t>
      </w:r>
      <w:r>
        <w:rPr>
          <w:rStyle w:val="s1"/>
        </w:rPr>
        <w:br/>
        <w:t>осуществляющей микрофинансовую деятельность,- юридического лица</w:t>
      </w:r>
      <w:r>
        <w:rPr>
          <w:rStyle w:val="s1"/>
        </w:rPr>
        <w:br/>
        <w:t>________________</w:t>
      </w:r>
      <w:r>
        <w:rPr>
          <w:rStyle w:val="s1"/>
        </w:rPr>
        <w:t>______________________________________</w:t>
      </w:r>
      <w:r>
        <w:rPr>
          <w:rStyle w:val="s1"/>
        </w:rPr>
        <w:br/>
        <w:t>(фамилия, имя, отчество (при его наличии), должность)</w:t>
      </w:r>
    </w:p>
    <w:p w:rsidR="00000000" w:rsidRDefault="001C4768">
      <w:pPr>
        <w:pStyle w:val="pc"/>
      </w:pPr>
      <w:r>
        <w:rPr>
          <w:rStyle w:val="s1"/>
        </w:rPr>
        <w:t> </w:t>
      </w:r>
    </w:p>
    <w:p w:rsidR="00000000" w:rsidRDefault="001C4768">
      <w:pPr>
        <w:pStyle w:val="pj"/>
      </w:pPr>
      <w:r>
        <w:rPr>
          <w:rStyle w:val="s0"/>
        </w:rPr>
        <w:t>1. Общие сведения о крупном участнике (крупном акционере) услугополучателя – физическом лице, руководителе, члене органа управления, руководителе, члене исполнит</w:t>
      </w:r>
      <w:r>
        <w:rPr>
          <w:rStyle w:val="s0"/>
        </w:rPr>
        <w:t>ельного органа, главном бухгалтере крупного участника (крупного акционера) услугополучателя – юридического лица (далее – заявитель):</w:t>
      </w:r>
    </w:p>
    <w:p w:rsidR="00000000" w:rsidRDefault="001C4768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349"/>
        <w:gridCol w:w="222"/>
      </w:tblGrid>
      <w:tr w:rsidR="00000000">
        <w:tc>
          <w:tcPr>
            <w:tcW w:w="1907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C4768">
            <w:pPr>
              <w:pStyle w:val="p"/>
            </w:pPr>
            <w:r>
              <w:rPr>
                <w:rStyle w:val="s0"/>
              </w:rPr>
              <w:t>Дата и место рождения</w:t>
            </w:r>
          </w:p>
        </w:tc>
        <w:tc>
          <w:tcPr>
            <w:tcW w:w="4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C4768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190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C4768">
            <w:pPr>
              <w:pStyle w:val="p"/>
            </w:pPr>
            <w:r>
              <w:rPr>
                <w:rStyle w:val="s0"/>
              </w:rPr>
              <w:t>Гражданство</w:t>
            </w:r>
          </w:p>
        </w:tc>
        <w:tc>
          <w:tcPr>
            <w:tcW w:w="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C4768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190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C4768">
            <w:pPr>
              <w:pStyle w:val="p"/>
            </w:pPr>
            <w:r>
              <w:rPr>
                <w:rStyle w:val="s0"/>
              </w:rPr>
              <w:t>Данные документа, удостоверяющего личность, индивидуальный идентификационный номер (при наличии)</w:t>
            </w:r>
          </w:p>
        </w:tc>
        <w:tc>
          <w:tcPr>
            <w:tcW w:w="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C4768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190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C4768">
            <w:pPr>
              <w:pStyle w:val="p"/>
            </w:pPr>
            <w:r>
              <w:rPr>
                <w:rStyle w:val="s0"/>
              </w:rPr>
              <w:t>Номер телефона (код города, рабочий и домашний)</w:t>
            </w:r>
          </w:p>
        </w:tc>
        <w:tc>
          <w:tcPr>
            <w:tcW w:w="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C4768">
            <w:pPr>
              <w:rPr>
                <w:rFonts w:eastAsia="Times New Roman"/>
              </w:rPr>
            </w:pPr>
          </w:p>
        </w:tc>
      </w:tr>
    </w:tbl>
    <w:p w:rsidR="00000000" w:rsidRDefault="001C4768">
      <w:pPr>
        <w:pStyle w:val="pj"/>
      </w:pPr>
      <w:r>
        <w:rPr>
          <w:rStyle w:val="s0"/>
        </w:rPr>
        <w:t> </w:t>
      </w:r>
    </w:p>
    <w:p w:rsidR="00000000" w:rsidRDefault="001C4768">
      <w:pPr>
        <w:pStyle w:val="pj"/>
      </w:pPr>
      <w:r>
        <w:rPr>
          <w:rStyle w:val="s0"/>
        </w:rPr>
        <w:t>2. Образование:</w:t>
      </w:r>
    </w:p>
    <w:p w:rsidR="00000000" w:rsidRDefault="001C4768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45"/>
        <w:gridCol w:w="2465"/>
        <w:gridCol w:w="2353"/>
        <w:gridCol w:w="1774"/>
        <w:gridCol w:w="2534"/>
      </w:tblGrid>
      <w:tr w:rsidR="00000000">
        <w:tc>
          <w:tcPr>
            <w:tcW w:w="91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C4768">
            <w:pPr>
              <w:pStyle w:val="pc"/>
            </w:pPr>
            <w:r>
              <w:rPr>
                <w:rStyle w:val="s0"/>
              </w:rPr>
              <w:t>№</w:t>
            </w:r>
          </w:p>
        </w:tc>
        <w:tc>
          <w:tcPr>
            <w:tcW w:w="50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C4768">
            <w:pPr>
              <w:pStyle w:val="pc"/>
            </w:pPr>
            <w:r>
              <w:rPr>
                <w:rStyle w:val="s0"/>
              </w:rPr>
              <w:t>Наименование учебного заведения</w:t>
            </w:r>
          </w:p>
        </w:tc>
        <w:tc>
          <w:tcPr>
            <w:tcW w:w="48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C4768">
            <w:pPr>
              <w:pStyle w:val="pc"/>
            </w:pPr>
            <w:r>
              <w:rPr>
                <w:rStyle w:val="s0"/>
              </w:rPr>
              <w:t>Год поступления - год окончания</w:t>
            </w:r>
          </w:p>
        </w:tc>
        <w:tc>
          <w:tcPr>
            <w:tcW w:w="36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C4768">
            <w:pPr>
              <w:pStyle w:val="pc"/>
            </w:pPr>
            <w:r>
              <w:rPr>
                <w:rStyle w:val="s0"/>
              </w:rPr>
              <w:t>Специальность</w:t>
            </w:r>
          </w:p>
        </w:tc>
        <w:tc>
          <w:tcPr>
            <w:tcW w:w="517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C4768">
            <w:pPr>
              <w:pStyle w:val="pc"/>
            </w:pPr>
            <w:r>
              <w:rPr>
                <w:rStyle w:val="s0"/>
              </w:rPr>
              <w:t>Реквизиты диплома об образовании</w:t>
            </w:r>
          </w:p>
          <w:p w:rsidR="00000000" w:rsidRDefault="001C4768">
            <w:pPr>
              <w:pStyle w:val="pc"/>
            </w:pPr>
            <w:r>
              <w:rPr>
                <w:rStyle w:val="s0"/>
              </w:rPr>
              <w:t>(дата и номер при наличии)</w:t>
            </w:r>
          </w:p>
        </w:tc>
      </w:tr>
      <w:tr w:rsidR="00000000">
        <w:tc>
          <w:tcPr>
            <w:tcW w:w="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C4768">
            <w:pPr>
              <w:pStyle w:val="pc"/>
            </w:pPr>
            <w:r>
              <w:rPr>
                <w:rStyle w:val="s0"/>
              </w:rPr>
              <w:t>1</w:t>
            </w:r>
          </w:p>
        </w:tc>
        <w:tc>
          <w:tcPr>
            <w:tcW w:w="5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C4768">
            <w:pPr>
              <w:pStyle w:val="pc"/>
            </w:pPr>
            <w:r>
              <w:rPr>
                <w:rStyle w:val="s0"/>
              </w:rPr>
              <w:t>2</w:t>
            </w:r>
          </w:p>
        </w:tc>
        <w:tc>
          <w:tcPr>
            <w:tcW w:w="4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C4768">
            <w:pPr>
              <w:pStyle w:val="pc"/>
            </w:pPr>
            <w:r>
              <w:rPr>
                <w:rStyle w:val="s0"/>
              </w:rPr>
              <w:t>3</w:t>
            </w:r>
          </w:p>
        </w:tc>
        <w:tc>
          <w:tcPr>
            <w:tcW w:w="36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C4768">
            <w:pPr>
              <w:pStyle w:val="pc"/>
            </w:pPr>
            <w:r>
              <w:rPr>
                <w:rStyle w:val="s0"/>
              </w:rPr>
              <w:t>4</w:t>
            </w:r>
          </w:p>
        </w:tc>
        <w:tc>
          <w:tcPr>
            <w:tcW w:w="5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C4768">
            <w:pPr>
              <w:pStyle w:val="pc"/>
            </w:pPr>
            <w:r>
              <w:rPr>
                <w:rStyle w:val="s0"/>
              </w:rPr>
              <w:t>5</w:t>
            </w:r>
          </w:p>
        </w:tc>
      </w:tr>
      <w:tr w:rsidR="00000000">
        <w:tc>
          <w:tcPr>
            <w:tcW w:w="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C4768">
            <w:pPr>
              <w:pStyle w:val="p"/>
            </w:pPr>
            <w:r>
              <w:rPr>
                <w:rStyle w:val="s0"/>
              </w:rPr>
              <w:t> </w:t>
            </w:r>
          </w:p>
        </w:tc>
        <w:tc>
          <w:tcPr>
            <w:tcW w:w="5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C4768">
            <w:pPr>
              <w:rPr>
                <w:rFonts w:eastAsia="Times New Roman"/>
              </w:rPr>
            </w:pPr>
          </w:p>
        </w:tc>
        <w:tc>
          <w:tcPr>
            <w:tcW w:w="4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C4768">
            <w:pPr>
              <w:rPr>
                <w:rFonts w:eastAsia="Times New Roman"/>
              </w:rPr>
            </w:pPr>
          </w:p>
        </w:tc>
        <w:tc>
          <w:tcPr>
            <w:tcW w:w="36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C4768">
            <w:pPr>
              <w:rPr>
                <w:rFonts w:eastAsia="Times New Roman"/>
              </w:rPr>
            </w:pPr>
          </w:p>
        </w:tc>
        <w:tc>
          <w:tcPr>
            <w:tcW w:w="5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C4768">
            <w:pPr>
              <w:rPr>
                <w:rFonts w:eastAsia="Times New Roman"/>
              </w:rPr>
            </w:pPr>
          </w:p>
        </w:tc>
      </w:tr>
    </w:tbl>
    <w:p w:rsidR="00000000" w:rsidRDefault="001C4768">
      <w:pPr>
        <w:pStyle w:val="pj"/>
      </w:pPr>
      <w:r>
        <w:rPr>
          <w:rStyle w:val="s0"/>
        </w:rPr>
        <w:t> </w:t>
      </w:r>
    </w:p>
    <w:p w:rsidR="00000000" w:rsidRDefault="001C4768">
      <w:pPr>
        <w:pStyle w:val="pj"/>
      </w:pPr>
      <w:r>
        <w:rPr>
          <w:rStyle w:val="s0"/>
        </w:rPr>
        <w:t>3. Сведения о юридических лицах, по отношению к которым заявитель является крупным участником (крупным акционером) либо имеет право на соответствующую долю в имуществе:</w:t>
      </w:r>
    </w:p>
    <w:p w:rsidR="00000000" w:rsidRDefault="001C4768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46"/>
        <w:gridCol w:w="2686"/>
        <w:gridCol w:w="1686"/>
        <w:gridCol w:w="4753"/>
      </w:tblGrid>
      <w:tr w:rsidR="00000000">
        <w:tc>
          <w:tcPr>
            <w:tcW w:w="91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C4768">
            <w:pPr>
              <w:pStyle w:val="pc"/>
            </w:pPr>
            <w:r>
              <w:rPr>
                <w:rStyle w:val="s0"/>
              </w:rPr>
              <w:t>№</w:t>
            </w:r>
          </w:p>
        </w:tc>
        <w:tc>
          <w:tcPr>
            <w:tcW w:w="54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C4768">
            <w:pPr>
              <w:pStyle w:val="pc"/>
            </w:pPr>
            <w:r>
              <w:rPr>
                <w:rStyle w:val="s0"/>
              </w:rPr>
              <w:t>Наименование, бизнес-идентификационный номер и место нахождения юридического л</w:t>
            </w:r>
            <w:r>
              <w:rPr>
                <w:rStyle w:val="s0"/>
              </w:rPr>
              <w:t>ица</w:t>
            </w:r>
          </w:p>
        </w:tc>
        <w:tc>
          <w:tcPr>
            <w:tcW w:w="34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C4768">
            <w:pPr>
              <w:pStyle w:val="pc"/>
            </w:pPr>
            <w:r>
              <w:rPr>
                <w:rStyle w:val="s0"/>
              </w:rPr>
              <w:t>Вид деятельности юридического лица</w:t>
            </w:r>
          </w:p>
        </w:tc>
        <w:tc>
          <w:tcPr>
            <w:tcW w:w="97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C4768">
            <w:pPr>
              <w:pStyle w:val="pc"/>
            </w:pPr>
            <w:r>
              <w:rPr>
                <w:rStyle w:val="s0"/>
              </w:rPr>
              <w:t>Доля участия в уставном капитале или соотношение количества акций, принадлежащих заявителю, к общему количеству размещенных (за вычетом привилегированных и выкупленных) акций юридического лица (в процентах)</w:t>
            </w:r>
          </w:p>
        </w:tc>
      </w:tr>
      <w:tr w:rsidR="00000000">
        <w:tc>
          <w:tcPr>
            <w:tcW w:w="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C4768">
            <w:pPr>
              <w:pStyle w:val="pc"/>
            </w:pPr>
            <w:r>
              <w:rPr>
                <w:rStyle w:val="s0"/>
              </w:rPr>
              <w:t>1</w:t>
            </w:r>
          </w:p>
        </w:tc>
        <w:tc>
          <w:tcPr>
            <w:tcW w:w="5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C4768">
            <w:pPr>
              <w:pStyle w:val="pc"/>
            </w:pPr>
            <w:r>
              <w:rPr>
                <w:rStyle w:val="s0"/>
              </w:rPr>
              <w:t>2</w:t>
            </w:r>
          </w:p>
        </w:tc>
        <w:tc>
          <w:tcPr>
            <w:tcW w:w="3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C4768">
            <w:pPr>
              <w:pStyle w:val="pc"/>
            </w:pPr>
            <w:r>
              <w:rPr>
                <w:rStyle w:val="s0"/>
              </w:rPr>
              <w:t>3</w:t>
            </w:r>
          </w:p>
        </w:tc>
        <w:tc>
          <w:tcPr>
            <w:tcW w:w="9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C4768">
            <w:pPr>
              <w:pStyle w:val="pc"/>
            </w:pPr>
            <w:r>
              <w:rPr>
                <w:rStyle w:val="s0"/>
              </w:rPr>
              <w:t>4</w:t>
            </w:r>
          </w:p>
        </w:tc>
      </w:tr>
      <w:tr w:rsidR="00000000">
        <w:tc>
          <w:tcPr>
            <w:tcW w:w="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C4768">
            <w:pPr>
              <w:pStyle w:val="p"/>
            </w:pPr>
            <w:r>
              <w:rPr>
                <w:rStyle w:val="s0"/>
              </w:rPr>
              <w:t> </w:t>
            </w:r>
          </w:p>
        </w:tc>
        <w:tc>
          <w:tcPr>
            <w:tcW w:w="5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C4768">
            <w:pPr>
              <w:rPr>
                <w:rFonts w:eastAsia="Times New Roman"/>
              </w:rPr>
            </w:pPr>
          </w:p>
        </w:tc>
        <w:tc>
          <w:tcPr>
            <w:tcW w:w="3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C4768">
            <w:pPr>
              <w:rPr>
                <w:rFonts w:eastAsia="Times New Roman"/>
              </w:rPr>
            </w:pPr>
          </w:p>
        </w:tc>
        <w:tc>
          <w:tcPr>
            <w:tcW w:w="9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C4768">
            <w:pPr>
              <w:rPr>
                <w:rFonts w:eastAsia="Times New Roman"/>
              </w:rPr>
            </w:pPr>
          </w:p>
        </w:tc>
      </w:tr>
    </w:tbl>
    <w:p w:rsidR="00000000" w:rsidRDefault="001C4768">
      <w:pPr>
        <w:pStyle w:val="pj"/>
      </w:pPr>
      <w:r>
        <w:rPr>
          <w:rStyle w:val="s0"/>
        </w:rPr>
        <w:t> </w:t>
      </w:r>
    </w:p>
    <w:p w:rsidR="00000000" w:rsidRDefault="001C4768">
      <w:pPr>
        <w:pStyle w:val="pj"/>
      </w:pPr>
      <w:r>
        <w:rPr>
          <w:rStyle w:val="s0"/>
        </w:rPr>
        <w:t>Примечание: в графе 4 необходимо указывать долю с учетом доли, находящейся в доверительном управлении заявителя, а также количества долей (акций), в результате владения которыми заявитель в совокупности с иными лицами является крупн</w:t>
      </w:r>
      <w:r>
        <w:rPr>
          <w:rStyle w:val="s0"/>
        </w:rPr>
        <w:t>ым участником (крупным акционером).</w:t>
      </w:r>
    </w:p>
    <w:p w:rsidR="00000000" w:rsidRDefault="001C4768">
      <w:pPr>
        <w:pStyle w:val="pj"/>
      </w:pPr>
      <w:r>
        <w:rPr>
          <w:rStyle w:val="s0"/>
        </w:rPr>
        <w:t>4. Сведения о трудовой деятельности.</w:t>
      </w:r>
    </w:p>
    <w:p w:rsidR="00000000" w:rsidRDefault="001C4768">
      <w:pPr>
        <w:pStyle w:val="pj"/>
      </w:pPr>
      <w:r>
        <w:rPr>
          <w:rStyle w:val="s0"/>
        </w:rPr>
        <w:t>В данном пункте указываются сведения о трудовой деятельности заявителя, в том числе с даты окончания высшего учебного заведения, а также период, в течение которого заявителем трудовая деятельность не осуществлялась.</w:t>
      </w:r>
    </w:p>
    <w:p w:rsidR="00000000" w:rsidRDefault="001C4768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45"/>
        <w:gridCol w:w="1299"/>
        <w:gridCol w:w="1071"/>
        <w:gridCol w:w="1355"/>
        <w:gridCol w:w="1972"/>
        <w:gridCol w:w="2050"/>
        <w:gridCol w:w="1379"/>
      </w:tblGrid>
      <w:tr w:rsidR="00000000">
        <w:tc>
          <w:tcPr>
            <w:tcW w:w="91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C4768">
            <w:pPr>
              <w:pStyle w:val="pc"/>
            </w:pPr>
            <w:r>
              <w:rPr>
                <w:rStyle w:val="s0"/>
              </w:rPr>
              <w:t>№</w:t>
            </w:r>
          </w:p>
        </w:tc>
        <w:tc>
          <w:tcPr>
            <w:tcW w:w="26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C4768">
            <w:pPr>
              <w:pStyle w:val="pc"/>
            </w:pPr>
            <w:r>
              <w:rPr>
                <w:rStyle w:val="s0"/>
              </w:rPr>
              <w:t>Период работы (дата, месяц, год</w:t>
            </w:r>
            <w:r>
              <w:rPr>
                <w:rStyle w:val="s0"/>
              </w:rPr>
              <w:t>)</w:t>
            </w:r>
          </w:p>
        </w:tc>
        <w:tc>
          <w:tcPr>
            <w:tcW w:w="21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C4768">
            <w:pPr>
              <w:pStyle w:val="pc"/>
            </w:pPr>
            <w:r>
              <w:rPr>
                <w:rStyle w:val="s0"/>
              </w:rPr>
              <w:t>Место работы*</w:t>
            </w:r>
          </w:p>
        </w:tc>
        <w:tc>
          <w:tcPr>
            <w:tcW w:w="27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C4768">
            <w:pPr>
              <w:pStyle w:val="pc"/>
            </w:pPr>
            <w:r>
              <w:rPr>
                <w:rStyle w:val="s0"/>
              </w:rPr>
              <w:t>Должность</w:t>
            </w:r>
          </w:p>
        </w:tc>
        <w:tc>
          <w:tcPr>
            <w:tcW w:w="40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C4768">
            <w:pPr>
              <w:pStyle w:val="pc"/>
            </w:pPr>
            <w:r>
              <w:rPr>
                <w:rStyle w:val="s0"/>
              </w:rPr>
              <w:t>Наличие дисциплинарных взысканий</w:t>
            </w:r>
          </w:p>
        </w:tc>
        <w:tc>
          <w:tcPr>
            <w:tcW w:w="41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C4768">
            <w:pPr>
              <w:pStyle w:val="pc"/>
            </w:pPr>
            <w:r>
              <w:rPr>
                <w:rStyle w:val="s0"/>
              </w:rPr>
              <w:t>Причины увольнения, освобождения от должности</w:t>
            </w:r>
          </w:p>
        </w:tc>
        <w:tc>
          <w:tcPr>
            <w:tcW w:w="28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C4768">
            <w:pPr>
              <w:pStyle w:val="pc"/>
            </w:pPr>
            <w:r>
              <w:rPr>
                <w:rStyle w:val="s0"/>
              </w:rPr>
              <w:t>Иные сведения**</w:t>
            </w:r>
          </w:p>
        </w:tc>
      </w:tr>
      <w:tr w:rsidR="00000000">
        <w:tc>
          <w:tcPr>
            <w:tcW w:w="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C4768">
            <w:pPr>
              <w:pStyle w:val="pc"/>
            </w:pPr>
            <w:r>
              <w:rPr>
                <w:rStyle w:val="s0"/>
              </w:rPr>
              <w:t>1</w:t>
            </w:r>
          </w:p>
        </w:tc>
        <w:tc>
          <w:tcPr>
            <w:tcW w:w="2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C4768">
            <w:pPr>
              <w:pStyle w:val="pc"/>
            </w:pPr>
            <w:r>
              <w:rPr>
                <w:rStyle w:val="s0"/>
              </w:rPr>
              <w:t>2</w:t>
            </w:r>
          </w:p>
        </w:tc>
        <w:tc>
          <w:tcPr>
            <w:tcW w:w="2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C4768">
            <w:pPr>
              <w:pStyle w:val="pc"/>
            </w:pPr>
            <w:r>
              <w:rPr>
                <w:rStyle w:val="s0"/>
              </w:rPr>
              <w:t>3</w:t>
            </w:r>
          </w:p>
        </w:tc>
        <w:tc>
          <w:tcPr>
            <w:tcW w:w="2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C4768">
            <w:pPr>
              <w:pStyle w:val="pc"/>
            </w:pPr>
            <w:r>
              <w:rPr>
                <w:rStyle w:val="s0"/>
              </w:rPr>
              <w:t>4</w:t>
            </w:r>
          </w:p>
        </w:tc>
        <w:tc>
          <w:tcPr>
            <w:tcW w:w="4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C4768">
            <w:pPr>
              <w:pStyle w:val="pc"/>
            </w:pPr>
            <w:r>
              <w:rPr>
                <w:rStyle w:val="s0"/>
              </w:rPr>
              <w:t>5</w:t>
            </w:r>
          </w:p>
        </w:tc>
        <w:tc>
          <w:tcPr>
            <w:tcW w:w="4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C4768">
            <w:pPr>
              <w:pStyle w:val="pc"/>
            </w:pPr>
            <w:r>
              <w:rPr>
                <w:rStyle w:val="s0"/>
              </w:rPr>
              <w:t>6</w:t>
            </w:r>
          </w:p>
        </w:tc>
        <w:tc>
          <w:tcPr>
            <w:tcW w:w="2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C4768">
            <w:pPr>
              <w:pStyle w:val="pc"/>
            </w:pPr>
            <w:r>
              <w:rPr>
                <w:rStyle w:val="s0"/>
              </w:rPr>
              <w:t>7</w:t>
            </w:r>
          </w:p>
        </w:tc>
      </w:tr>
      <w:tr w:rsidR="00000000">
        <w:tc>
          <w:tcPr>
            <w:tcW w:w="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C4768">
            <w:pPr>
              <w:pStyle w:val="p"/>
            </w:pPr>
            <w:r>
              <w:rPr>
                <w:rStyle w:val="s0"/>
              </w:rPr>
              <w:t> </w:t>
            </w:r>
          </w:p>
        </w:tc>
        <w:tc>
          <w:tcPr>
            <w:tcW w:w="2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C4768">
            <w:pPr>
              <w:rPr>
                <w:rFonts w:eastAsia="Times New Roman"/>
              </w:rPr>
            </w:pPr>
          </w:p>
        </w:tc>
        <w:tc>
          <w:tcPr>
            <w:tcW w:w="2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C4768">
            <w:pPr>
              <w:rPr>
                <w:rFonts w:eastAsia="Times New Roman"/>
              </w:rPr>
            </w:pPr>
          </w:p>
        </w:tc>
        <w:tc>
          <w:tcPr>
            <w:tcW w:w="2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C4768">
            <w:pPr>
              <w:rPr>
                <w:rFonts w:eastAsia="Times New Roman"/>
              </w:rPr>
            </w:pPr>
          </w:p>
        </w:tc>
        <w:tc>
          <w:tcPr>
            <w:tcW w:w="4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C4768">
            <w:pPr>
              <w:rPr>
                <w:rFonts w:eastAsia="Times New Roman"/>
              </w:rPr>
            </w:pPr>
          </w:p>
        </w:tc>
        <w:tc>
          <w:tcPr>
            <w:tcW w:w="4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C4768">
            <w:pPr>
              <w:rPr>
                <w:rFonts w:eastAsia="Times New Roman"/>
              </w:rPr>
            </w:pPr>
          </w:p>
        </w:tc>
        <w:tc>
          <w:tcPr>
            <w:tcW w:w="2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C4768">
            <w:pPr>
              <w:rPr>
                <w:rFonts w:eastAsia="Times New Roman"/>
              </w:rPr>
            </w:pPr>
          </w:p>
        </w:tc>
      </w:tr>
    </w:tbl>
    <w:p w:rsidR="00000000" w:rsidRDefault="001C4768">
      <w:pPr>
        <w:pStyle w:val="pj"/>
      </w:pPr>
      <w:r>
        <w:rPr>
          <w:rStyle w:val="s0"/>
        </w:rPr>
        <w:t> </w:t>
      </w:r>
    </w:p>
    <w:p w:rsidR="00000000" w:rsidRDefault="001C4768">
      <w:pPr>
        <w:pStyle w:val="pj"/>
      </w:pPr>
      <w:r>
        <w:rPr>
          <w:rStyle w:val="s0"/>
        </w:rPr>
        <w:t>Примечание:</w:t>
      </w:r>
    </w:p>
    <w:p w:rsidR="00000000" w:rsidRDefault="001C4768">
      <w:pPr>
        <w:pStyle w:val="pj"/>
      </w:pPr>
      <w:r>
        <w:rPr>
          <w:rStyle w:val="s0"/>
        </w:rPr>
        <w:t>1) в случае если организация является нерезидентом Республики Казахстан, указывается страна регистрации организации-нерезидента Республики Казахстан;</w:t>
      </w:r>
    </w:p>
    <w:p w:rsidR="00000000" w:rsidRDefault="001C4768">
      <w:pPr>
        <w:pStyle w:val="pj"/>
      </w:pPr>
      <w:r>
        <w:rPr>
          <w:rStyle w:val="s0"/>
        </w:rPr>
        <w:t>2) в случае занятия должности руководителя (заместителя руководителя) самостоятельного структурного подраз</w:t>
      </w:r>
      <w:r>
        <w:rPr>
          <w:rStyle w:val="s0"/>
        </w:rPr>
        <w:t>деления (департамента, управления, филиала) финансовой организаций, финансового, управляющего и (или) исполнительного директора указываются курируемые подразделения, вопросы, связанные с оказанием финансовых услуг в данной организации;</w:t>
      </w:r>
    </w:p>
    <w:p w:rsidR="00000000" w:rsidRDefault="001C4768">
      <w:pPr>
        <w:pStyle w:val="pj"/>
      </w:pPr>
      <w:r>
        <w:rPr>
          <w:rStyle w:val="s0"/>
        </w:rPr>
        <w:t xml:space="preserve">3) в случае наличия </w:t>
      </w:r>
      <w:r>
        <w:rPr>
          <w:rStyle w:val="s0"/>
        </w:rPr>
        <w:t>стажа работы в уполномоченном органе, осуществляющем регулирование в области аудиторской деятельности, указываются основные функциональные обязанности, относящиеся к регулированию услуг по проведению аудита финансовых организаций.</w:t>
      </w:r>
    </w:p>
    <w:p w:rsidR="00000000" w:rsidRDefault="001C4768">
      <w:pPr>
        <w:pStyle w:val="pj"/>
      </w:pPr>
      <w:r>
        <w:rPr>
          <w:rStyle w:val="s0"/>
        </w:rPr>
        <w:t xml:space="preserve">5. Сведения о членстве в </w:t>
      </w:r>
      <w:r>
        <w:rPr>
          <w:rStyle w:val="s0"/>
        </w:rPr>
        <w:t>инвестиционных комитетах в организациях:</w:t>
      </w:r>
    </w:p>
    <w:p w:rsidR="00000000" w:rsidRDefault="001C4768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45"/>
        <w:gridCol w:w="1887"/>
        <w:gridCol w:w="2058"/>
        <w:gridCol w:w="1355"/>
        <w:gridCol w:w="3826"/>
      </w:tblGrid>
      <w:tr w:rsidR="00000000">
        <w:tc>
          <w:tcPr>
            <w:tcW w:w="91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C4768">
            <w:pPr>
              <w:pStyle w:val="pc"/>
            </w:pPr>
            <w:r>
              <w:rPr>
                <w:rStyle w:val="s0"/>
              </w:rPr>
              <w:t>№</w:t>
            </w:r>
          </w:p>
        </w:tc>
        <w:tc>
          <w:tcPr>
            <w:tcW w:w="38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C4768">
            <w:pPr>
              <w:pStyle w:val="pc"/>
            </w:pPr>
            <w:r>
              <w:rPr>
                <w:rStyle w:val="s0"/>
              </w:rPr>
              <w:t>Период (дата, месяц, год)</w:t>
            </w:r>
          </w:p>
        </w:tc>
        <w:tc>
          <w:tcPr>
            <w:tcW w:w="42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C4768">
            <w:pPr>
              <w:pStyle w:val="pc"/>
            </w:pPr>
            <w:r>
              <w:rPr>
                <w:rStyle w:val="s0"/>
              </w:rPr>
              <w:t>Наименование организации</w:t>
            </w:r>
          </w:p>
        </w:tc>
        <w:tc>
          <w:tcPr>
            <w:tcW w:w="27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C4768">
            <w:pPr>
              <w:pStyle w:val="pc"/>
            </w:pPr>
            <w:r>
              <w:rPr>
                <w:rStyle w:val="s0"/>
              </w:rPr>
              <w:t>Должность</w:t>
            </w:r>
          </w:p>
        </w:tc>
        <w:tc>
          <w:tcPr>
            <w:tcW w:w="78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C4768">
            <w:pPr>
              <w:pStyle w:val="pc"/>
            </w:pPr>
            <w:r>
              <w:rPr>
                <w:rStyle w:val="s0"/>
              </w:rPr>
              <w:t>Причины увольнения, освобождения от должности</w:t>
            </w:r>
          </w:p>
        </w:tc>
      </w:tr>
      <w:tr w:rsidR="00000000">
        <w:tc>
          <w:tcPr>
            <w:tcW w:w="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C4768">
            <w:pPr>
              <w:pStyle w:val="pc"/>
            </w:pPr>
            <w:r>
              <w:rPr>
                <w:rStyle w:val="s0"/>
              </w:rPr>
              <w:t>1</w:t>
            </w:r>
          </w:p>
        </w:tc>
        <w:tc>
          <w:tcPr>
            <w:tcW w:w="3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C4768">
            <w:pPr>
              <w:pStyle w:val="pc"/>
            </w:pPr>
            <w:r>
              <w:rPr>
                <w:rStyle w:val="s0"/>
              </w:rPr>
              <w:t>2</w:t>
            </w:r>
          </w:p>
        </w:tc>
        <w:tc>
          <w:tcPr>
            <w:tcW w:w="4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C4768">
            <w:pPr>
              <w:pStyle w:val="pc"/>
            </w:pPr>
            <w:r>
              <w:rPr>
                <w:rStyle w:val="s0"/>
              </w:rPr>
              <w:t>3</w:t>
            </w:r>
          </w:p>
        </w:tc>
        <w:tc>
          <w:tcPr>
            <w:tcW w:w="2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C4768">
            <w:pPr>
              <w:pStyle w:val="pc"/>
            </w:pPr>
            <w:r>
              <w:rPr>
                <w:rStyle w:val="s0"/>
              </w:rPr>
              <w:t>4</w:t>
            </w:r>
          </w:p>
        </w:tc>
        <w:tc>
          <w:tcPr>
            <w:tcW w:w="7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C4768">
            <w:pPr>
              <w:pStyle w:val="pc"/>
            </w:pPr>
            <w:r>
              <w:rPr>
                <w:rStyle w:val="s0"/>
              </w:rPr>
              <w:t>5</w:t>
            </w:r>
          </w:p>
        </w:tc>
      </w:tr>
      <w:tr w:rsidR="00000000">
        <w:tc>
          <w:tcPr>
            <w:tcW w:w="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C4768">
            <w:pPr>
              <w:pStyle w:val="p"/>
            </w:pPr>
            <w:r>
              <w:rPr>
                <w:rStyle w:val="s0"/>
              </w:rPr>
              <w:t> </w:t>
            </w:r>
          </w:p>
        </w:tc>
        <w:tc>
          <w:tcPr>
            <w:tcW w:w="3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C4768">
            <w:pPr>
              <w:rPr>
                <w:rFonts w:eastAsia="Times New Roman"/>
              </w:rPr>
            </w:pPr>
          </w:p>
        </w:tc>
        <w:tc>
          <w:tcPr>
            <w:tcW w:w="4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C4768">
            <w:pPr>
              <w:rPr>
                <w:rFonts w:eastAsia="Times New Roman"/>
              </w:rPr>
            </w:pPr>
          </w:p>
        </w:tc>
        <w:tc>
          <w:tcPr>
            <w:tcW w:w="2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C4768">
            <w:pPr>
              <w:rPr>
                <w:rFonts w:eastAsia="Times New Roman"/>
              </w:rPr>
            </w:pPr>
          </w:p>
        </w:tc>
        <w:tc>
          <w:tcPr>
            <w:tcW w:w="7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C4768">
            <w:pPr>
              <w:rPr>
                <w:rFonts w:eastAsia="Times New Roman"/>
              </w:rPr>
            </w:pPr>
          </w:p>
        </w:tc>
      </w:tr>
    </w:tbl>
    <w:p w:rsidR="00000000" w:rsidRDefault="001C4768">
      <w:pPr>
        <w:pStyle w:val="pj"/>
      </w:pPr>
      <w:r>
        <w:rPr>
          <w:rStyle w:val="s0"/>
        </w:rPr>
        <w:t> </w:t>
      </w:r>
    </w:p>
    <w:p w:rsidR="00000000" w:rsidRDefault="001C4768">
      <w:pPr>
        <w:pStyle w:val="pj"/>
      </w:pPr>
      <w:r>
        <w:rPr>
          <w:rStyle w:val="s0"/>
        </w:rPr>
        <w:t>6. Сведения о супруге, близких родственниках (родители, брат, сестра, дети) и свойственниках (родители, брат, сестра, дети супруга (супруги) (не заполняются по руководящим работникам микрофинансовых организаций, ломбардов в организационно-правовой форме ак</w:t>
      </w:r>
      <w:r>
        <w:rPr>
          <w:rStyle w:val="s0"/>
        </w:rPr>
        <w:t>ционерного общества):</w:t>
      </w:r>
    </w:p>
    <w:p w:rsidR="00000000" w:rsidRDefault="001C4768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45"/>
        <w:gridCol w:w="2610"/>
        <w:gridCol w:w="3015"/>
        <w:gridCol w:w="1704"/>
        <w:gridCol w:w="1797"/>
      </w:tblGrid>
      <w:tr w:rsidR="00000000">
        <w:tc>
          <w:tcPr>
            <w:tcW w:w="9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C4768">
            <w:pPr>
              <w:pStyle w:val="pc"/>
            </w:pPr>
            <w:r>
              <w:rPr>
                <w:rStyle w:val="s0"/>
              </w:rPr>
              <w:t>№</w:t>
            </w:r>
          </w:p>
        </w:tc>
        <w:tc>
          <w:tcPr>
            <w:tcW w:w="53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C4768">
            <w:pPr>
              <w:pStyle w:val="pc"/>
            </w:pPr>
            <w:r>
              <w:rPr>
                <w:rStyle w:val="s0"/>
              </w:rPr>
              <w:t>Фамилия, имя, отчество (при его наличии)</w:t>
            </w:r>
          </w:p>
        </w:tc>
        <w:tc>
          <w:tcPr>
            <w:tcW w:w="61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C4768">
            <w:pPr>
              <w:pStyle w:val="pc"/>
            </w:pPr>
            <w:r>
              <w:rPr>
                <w:rStyle w:val="s0"/>
              </w:rPr>
              <w:t>Индивидуальный идентификационный номер</w:t>
            </w:r>
          </w:p>
        </w:tc>
        <w:tc>
          <w:tcPr>
            <w:tcW w:w="34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C4768">
            <w:pPr>
              <w:pStyle w:val="pc"/>
            </w:pPr>
            <w:r>
              <w:rPr>
                <w:rStyle w:val="s0"/>
              </w:rPr>
              <w:t>Родственные отношения</w:t>
            </w:r>
          </w:p>
        </w:tc>
        <w:tc>
          <w:tcPr>
            <w:tcW w:w="36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C4768">
            <w:pPr>
              <w:pStyle w:val="pc"/>
            </w:pPr>
            <w:r>
              <w:rPr>
                <w:rStyle w:val="s0"/>
              </w:rPr>
              <w:t>Место работы и должность</w:t>
            </w:r>
          </w:p>
        </w:tc>
      </w:tr>
      <w:tr w:rsidR="00000000">
        <w:tc>
          <w:tcPr>
            <w:tcW w:w="9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C4768">
            <w:pPr>
              <w:pStyle w:val="pc"/>
            </w:pPr>
            <w:r>
              <w:rPr>
                <w:rStyle w:val="s0"/>
              </w:rPr>
              <w:t>1</w:t>
            </w:r>
          </w:p>
        </w:tc>
        <w:tc>
          <w:tcPr>
            <w:tcW w:w="5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C4768">
            <w:pPr>
              <w:pStyle w:val="pc"/>
            </w:pPr>
            <w:r>
              <w:rPr>
                <w:rStyle w:val="s0"/>
              </w:rPr>
              <w:t>2</w:t>
            </w:r>
          </w:p>
        </w:tc>
        <w:tc>
          <w:tcPr>
            <w:tcW w:w="6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C4768">
            <w:pPr>
              <w:pStyle w:val="pc"/>
            </w:pPr>
            <w:r>
              <w:rPr>
                <w:rStyle w:val="s0"/>
              </w:rPr>
              <w:t>3</w:t>
            </w:r>
          </w:p>
        </w:tc>
        <w:tc>
          <w:tcPr>
            <w:tcW w:w="3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C4768">
            <w:pPr>
              <w:pStyle w:val="pc"/>
            </w:pPr>
            <w:r>
              <w:rPr>
                <w:rStyle w:val="s0"/>
              </w:rPr>
              <w:t>4</w:t>
            </w:r>
          </w:p>
        </w:tc>
        <w:tc>
          <w:tcPr>
            <w:tcW w:w="3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C4768">
            <w:pPr>
              <w:pStyle w:val="pc"/>
            </w:pPr>
            <w:r>
              <w:rPr>
                <w:rStyle w:val="s0"/>
              </w:rPr>
              <w:t>5</w:t>
            </w:r>
          </w:p>
        </w:tc>
      </w:tr>
      <w:tr w:rsidR="00000000">
        <w:tc>
          <w:tcPr>
            <w:tcW w:w="9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C4768">
            <w:pPr>
              <w:pStyle w:val="pc"/>
            </w:pPr>
            <w:r>
              <w:rPr>
                <w:rStyle w:val="s0"/>
              </w:rPr>
              <w:t> </w:t>
            </w:r>
          </w:p>
        </w:tc>
        <w:tc>
          <w:tcPr>
            <w:tcW w:w="5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C4768">
            <w:pPr>
              <w:rPr>
                <w:rFonts w:eastAsia="Times New Roman"/>
              </w:rPr>
            </w:pPr>
          </w:p>
        </w:tc>
        <w:tc>
          <w:tcPr>
            <w:tcW w:w="6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C4768">
            <w:pPr>
              <w:rPr>
                <w:rFonts w:eastAsia="Times New Roman"/>
              </w:rPr>
            </w:pPr>
          </w:p>
        </w:tc>
        <w:tc>
          <w:tcPr>
            <w:tcW w:w="3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C4768">
            <w:pPr>
              <w:rPr>
                <w:rFonts w:eastAsia="Times New Roman"/>
              </w:rPr>
            </w:pPr>
          </w:p>
        </w:tc>
        <w:tc>
          <w:tcPr>
            <w:tcW w:w="3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C4768">
            <w:pPr>
              <w:rPr>
                <w:rFonts w:eastAsia="Times New Roman"/>
              </w:rPr>
            </w:pPr>
          </w:p>
        </w:tc>
      </w:tr>
    </w:tbl>
    <w:p w:rsidR="00000000" w:rsidRDefault="001C4768">
      <w:pPr>
        <w:pStyle w:val="pj"/>
      </w:pPr>
      <w:r>
        <w:rPr>
          <w:rStyle w:val="s0"/>
        </w:rPr>
        <w:t> </w:t>
      </w:r>
    </w:p>
    <w:p w:rsidR="00000000" w:rsidRDefault="001C4768">
      <w:pPr>
        <w:pStyle w:val="pj"/>
      </w:pPr>
      <w:r>
        <w:rPr>
          <w:rStyle w:val="s0"/>
        </w:rPr>
        <w:t xml:space="preserve">7. Сведения о наличии регистрации, место жительства или место нахождения крупного участника (акционера) услугополучателя – физического лица в офшорных зонах, </w:t>
      </w:r>
      <w:hyperlink r:id="rId94" w:history="1">
        <w:r>
          <w:rPr>
            <w:rStyle w:val="a4"/>
          </w:rPr>
          <w:t>перечень</w:t>
        </w:r>
      </w:hyperlink>
      <w:r>
        <w:rPr>
          <w:rStyle w:val="s0"/>
        </w:rPr>
        <w:t xml:space="preserve"> которых установлен поста</w:t>
      </w:r>
      <w:r>
        <w:rPr>
          <w:rStyle w:val="s0"/>
        </w:rPr>
        <w:t>новлением Правления Агентства Республики Казахстан по регулированию и развитию финансового рынка от 24 февраля 2020 года № 8 «Об установлении Перечня офшорных зон для целей банковской и страховой деятельности, деятельности профессиональных участников рынка</w:t>
      </w:r>
      <w:r>
        <w:rPr>
          <w:rStyle w:val="s0"/>
        </w:rPr>
        <w:t xml:space="preserve"> ценных бумаг и иных лицензируемых видов деятельности на рынке ценных бумаг, деятельности акционерных инвестиционных фондов и деятельности организаций, осуществляющих микрофинансовую деятельность» (зарегистрировано в Реестре государственной регистрации нор</w:t>
      </w:r>
      <w:r>
        <w:rPr>
          <w:rStyle w:val="s0"/>
        </w:rPr>
        <w:t>мативных правовых актов № 20095)</w:t>
      </w:r>
    </w:p>
    <w:p w:rsidR="00000000" w:rsidRDefault="001C4768">
      <w:pPr>
        <w:pStyle w:val="pj"/>
      </w:pPr>
      <w:r>
        <w:rPr>
          <w:rStyle w:val="s0"/>
        </w:rPr>
        <w:t>____________________________________________________________________</w:t>
      </w:r>
    </w:p>
    <w:p w:rsidR="00000000" w:rsidRDefault="001C4768">
      <w:pPr>
        <w:pStyle w:val="pj"/>
      </w:pPr>
      <w:r>
        <w:rPr>
          <w:rStyle w:val="s0"/>
        </w:rPr>
        <w:t>                                                                  да (нет)</w:t>
      </w:r>
    </w:p>
    <w:p w:rsidR="00000000" w:rsidRDefault="001C4768">
      <w:pPr>
        <w:pStyle w:val="pj"/>
      </w:pPr>
      <w:r>
        <w:rPr>
          <w:rStyle w:val="s0"/>
        </w:rPr>
        <w:t>8. Сведения о том, являлся ли крупный участник (крупный акционер) услугополучат</w:t>
      </w:r>
      <w:r>
        <w:rPr>
          <w:rStyle w:val="s0"/>
        </w:rPr>
        <w:t>еля – физическое лицо ранее первым руководителем или учредителем (участником) организации, осуществляющей микрофинансовую деятельность, в период не более чем за один год до принятия уполномоченным органом решения о лишении данной организации, осуществляюще</w:t>
      </w:r>
      <w:r>
        <w:rPr>
          <w:rStyle w:val="s0"/>
        </w:rPr>
        <w:t xml:space="preserve">й микрофинансовую деятельность, лицензии на осуществление микрофинансовой деятельности по основаниям, предусмотренным </w:t>
      </w:r>
      <w:hyperlink r:id="rId95" w:anchor="sub_id=160200" w:history="1">
        <w:r>
          <w:rPr>
            <w:rStyle w:val="a4"/>
          </w:rPr>
          <w:t>подпунктами 1), 2), 3), 4), 5), 6), 7)</w:t>
        </w:r>
      </w:hyperlink>
      <w:r>
        <w:rPr>
          <w:rStyle w:val="s0"/>
        </w:rPr>
        <w:t xml:space="preserve"> и </w:t>
      </w:r>
      <w:hyperlink r:id="rId96" w:anchor="sub_id=160209" w:history="1">
        <w:r>
          <w:rPr>
            <w:rStyle w:val="a4"/>
          </w:rPr>
          <w:t>9) пункта 2 статьи 16</w:t>
        </w:r>
      </w:hyperlink>
      <w:r>
        <w:rPr>
          <w:rStyle w:val="s0"/>
        </w:rPr>
        <w:t xml:space="preserve"> Закона Республики Казахстан «О микрофинансовой деятельности»</w:t>
      </w:r>
    </w:p>
    <w:p w:rsidR="00000000" w:rsidRDefault="001C4768">
      <w:pPr>
        <w:pStyle w:val="pj"/>
      </w:pPr>
      <w:r>
        <w:rPr>
          <w:rStyle w:val="s0"/>
        </w:rPr>
        <w:t>__________________________________________________________________</w:t>
      </w:r>
    </w:p>
    <w:p w:rsidR="00000000" w:rsidRDefault="001C4768">
      <w:pPr>
        <w:pStyle w:val="pj"/>
      </w:pPr>
      <w:r>
        <w:rPr>
          <w:rStyle w:val="s0"/>
        </w:rPr>
        <w:t>  (да (нет), указать наименование о</w:t>
      </w:r>
      <w:r>
        <w:rPr>
          <w:rStyle w:val="s0"/>
        </w:rPr>
        <w:t>рганизации, должность, период работы).</w:t>
      </w:r>
    </w:p>
    <w:p w:rsidR="00000000" w:rsidRDefault="001C4768">
      <w:pPr>
        <w:pStyle w:val="pj"/>
      </w:pPr>
      <w:r>
        <w:rPr>
          <w:rStyle w:val="s0"/>
        </w:rPr>
        <w:t xml:space="preserve">9. Сведения о том являлся ли либо является крупный участник (крупный акционер) услугополучателя – физическое лицо крупным участником – физическим лицом либо первым руководителем крупного участника - юридического лица </w:t>
      </w:r>
      <w:r>
        <w:rPr>
          <w:rStyle w:val="s0"/>
        </w:rPr>
        <w:t>и (или) руководящим работником финансовой организации, руководителем или заместителем руководителя филиала банка-нерезидента Республики Казахстан, филиала страховой (перестраховочной) организации-нерезидента Республики Казахстан, филиала страхового брокера</w:t>
      </w:r>
      <w:r>
        <w:rPr>
          <w:rStyle w:val="s0"/>
        </w:rPr>
        <w:t>-нерезидента Республики Казахстан в период не более чем за один год до принятия уполномоченным органом решения об отнесении банка, филиала банка-нерезидента Республики Казахстан к категории неплатежеспособных банков, филиалов банков-нерезидентов Республики</w:t>
      </w:r>
      <w:r>
        <w:rPr>
          <w:rStyle w:val="s0"/>
        </w:rPr>
        <w:t xml:space="preserve"> Казахстан, лишении лицензии финансовой организации, филиала банка-нерезидента Республики Казахстан, филиала страховой (перестраховочной) организации-нерезидента Республики Казахстан, филиала страхового брокера-нерезидента Республики Казахстан, либо вступл</w:t>
      </w:r>
      <w:r>
        <w:rPr>
          <w:rStyle w:val="s0"/>
        </w:rPr>
        <w:t>ения в законную силу решения суда о принудительной ликвидации финансовой организации или признании ее банкротом в установленном законодательством Республики Казахстан порядке, либо вступления в законную силу решения суда о принудительном прекращении деятел</w:t>
      </w:r>
      <w:r>
        <w:rPr>
          <w:rStyle w:val="s0"/>
        </w:rPr>
        <w:t>ьности филиала банка-нерезидента Республики Казахстан, филиала страховой (перестраховочной) организации-нерезидента Республики Казахстан в случаях, установленных законами Республики Казахстан</w:t>
      </w:r>
    </w:p>
    <w:p w:rsidR="00000000" w:rsidRDefault="001C4768">
      <w:pPr>
        <w:pStyle w:val="pj"/>
      </w:pPr>
      <w:r>
        <w:rPr>
          <w:rStyle w:val="s0"/>
        </w:rPr>
        <w:t>________________________________________________________________</w:t>
      </w:r>
      <w:r>
        <w:rPr>
          <w:rStyle w:val="s0"/>
        </w:rPr>
        <w:t>__</w:t>
      </w:r>
    </w:p>
    <w:p w:rsidR="00000000" w:rsidRDefault="001C4768">
      <w:pPr>
        <w:pStyle w:val="pj"/>
      </w:pPr>
      <w:r>
        <w:rPr>
          <w:rStyle w:val="s0"/>
        </w:rPr>
        <w:t>  (да (нет), указать наименование организации, должность, период работы).</w:t>
      </w:r>
    </w:p>
    <w:p w:rsidR="00000000" w:rsidRDefault="001C4768">
      <w:pPr>
        <w:pStyle w:val="pj"/>
      </w:pPr>
      <w:r>
        <w:rPr>
          <w:rStyle w:val="s0"/>
        </w:rPr>
        <w:t xml:space="preserve">10. Привлекался ли заявитель к ответственности за совершение коррупционного преступления либо к дисциплинарной ответственности за совершение коррупционного правонарушения до даты </w:t>
      </w:r>
      <w:r>
        <w:rPr>
          <w:rStyle w:val="s0"/>
        </w:rPr>
        <w:t>назначения (избрания)</w:t>
      </w:r>
    </w:p>
    <w:p w:rsidR="00000000" w:rsidRDefault="001C4768">
      <w:pPr>
        <w:pStyle w:val="pj"/>
      </w:pPr>
      <w:r>
        <w:rPr>
          <w:rStyle w:val="s0"/>
        </w:rPr>
        <w:t>__________________________________________________________________</w:t>
      </w:r>
    </w:p>
    <w:p w:rsidR="00000000" w:rsidRDefault="001C4768">
      <w:pPr>
        <w:pStyle w:val="pj"/>
      </w:pPr>
      <w:r>
        <w:rPr>
          <w:rStyle w:val="s0"/>
        </w:rPr>
        <w:t>(да (нет), краткое описание правонарушения, преступления реквизиты акта о наложении дисциплинарного взыскания или акта суда, с указанием оснований привлечения к ответс</w:t>
      </w:r>
      <w:r>
        <w:rPr>
          <w:rStyle w:val="s0"/>
        </w:rPr>
        <w:t>твенности).</w:t>
      </w:r>
    </w:p>
    <w:p w:rsidR="00000000" w:rsidRDefault="001C4768">
      <w:pPr>
        <w:pStyle w:val="pj"/>
      </w:pPr>
      <w:r>
        <w:rPr>
          <w:rStyle w:val="s0"/>
        </w:rPr>
        <w:t>11. Настоящим подтверждаю отсутствие себя и супруги (супруга), близких родственников (родители, брат, сестра, дети) и свойственников (родители, брат, сестра, дети супруга (супруги) в списке лиц, причастных к террористической деятельности, переч</w:t>
      </w:r>
      <w:r>
        <w:rPr>
          <w:rStyle w:val="s0"/>
        </w:rPr>
        <w:t xml:space="preserve">не организаций и лиц, связанных с финансированием терроризма и экстремизма и (или) в перечне организаций и лиц, связанных с финансированием распространения оружия массового уничтожения, составляемых в соответствии со </w:t>
      </w:r>
      <w:hyperlink r:id="rId97" w:anchor="sub_id=120000" w:history="1">
        <w:r>
          <w:rPr>
            <w:rStyle w:val="a4"/>
          </w:rPr>
          <w:t>статьями 12</w:t>
        </w:r>
      </w:hyperlink>
      <w:r>
        <w:rPr>
          <w:rStyle w:val="s0"/>
        </w:rPr>
        <w:t xml:space="preserve"> и </w:t>
      </w:r>
      <w:hyperlink r:id="rId98" w:anchor="sub_id=12010000" w:history="1">
        <w:r>
          <w:rPr>
            <w:rStyle w:val="a4"/>
          </w:rPr>
          <w:t>12-1</w:t>
        </w:r>
      </w:hyperlink>
      <w:r>
        <w:rPr>
          <w:rStyle w:val="s0"/>
        </w:rPr>
        <w:t xml:space="preserve"> Закона Республики Казахстан «О противодействии легализации (отмыванию) доходов, полученных преступным путе</w:t>
      </w:r>
      <w:r>
        <w:rPr>
          <w:rStyle w:val="s0"/>
        </w:rPr>
        <w:t>м, и финансированию терроризма»</w:t>
      </w:r>
    </w:p>
    <w:p w:rsidR="00000000" w:rsidRDefault="001C4768">
      <w:pPr>
        <w:pStyle w:val="pj"/>
      </w:pPr>
      <w:r>
        <w:rPr>
          <w:rStyle w:val="s0"/>
        </w:rPr>
        <w:t>____________________________________________________________________</w:t>
      </w:r>
    </w:p>
    <w:p w:rsidR="00000000" w:rsidRDefault="001C4768">
      <w:pPr>
        <w:pStyle w:val="pj"/>
      </w:pPr>
      <w:r>
        <w:rPr>
          <w:rStyle w:val="s0"/>
        </w:rPr>
        <w:t>                                                                да (нет)</w:t>
      </w:r>
    </w:p>
    <w:p w:rsidR="00000000" w:rsidRDefault="001C4768">
      <w:pPr>
        <w:pStyle w:val="pj"/>
      </w:pPr>
      <w:r>
        <w:rPr>
          <w:rStyle w:val="s0"/>
        </w:rPr>
        <w:t>Подтверждаю, что настоящая информация была проверена мною и является достоверной и</w:t>
      </w:r>
      <w:r>
        <w:rPr>
          <w:rStyle w:val="s0"/>
        </w:rPr>
        <w:t xml:space="preserve"> полной, а также подтверждаю наличие безупречной деловой репутации.</w:t>
      </w:r>
    </w:p>
    <w:p w:rsidR="00000000" w:rsidRDefault="001C4768">
      <w:pPr>
        <w:pStyle w:val="pj"/>
      </w:pPr>
      <w:r>
        <w:rPr>
          <w:rStyle w:val="s0"/>
        </w:rPr>
        <w:t>Предоставляю согласие на сбор и обработку персональных данных, необходимых для оказания государственной услуги и на использование сведений, составляющих охраняемую законом тайну, содержащи</w:t>
      </w:r>
      <w:r>
        <w:rPr>
          <w:rStyle w:val="s0"/>
        </w:rPr>
        <w:t>хся в информационных системах.</w:t>
      </w:r>
    </w:p>
    <w:p w:rsidR="00000000" w:rsidRDefault="001C4768">
      <w:pPr>
        <w:pStyle w:val="pj"/>
      </w:pPr>
      <w:r>
        <w:rPr>
          <w:rStyle w:val="s0"/>
        </w:rPr>
        <w:t>Фамилия, имя, отчество (при его наличии)</w:t>
      </w:r>
    </w:p>
    <w:p w:rsidR="00000000" w:rsidRDefault="001C4768">
      <w:pPr>
        <w:pStyle w:val="pj"/>
      </w:pPr>
      <w:r>
        <w:rPr>
          <w:rStyle w:val="s0"/>
        </w:rPr>
        <w:t>________________________________________________</w:t>
      </w:r>
    </w:p>
    <w:p w:rsidR="00000000" w:rsidRDefault="001C4768">
      <w:pPr>
        <w:pStyle w:val="pj"/>
      </w:pPr>
      <w:r>
        <w:rPr>
          <w:rStyle w:val="s0"/>
        </w:rPr>
        <w:t>(заполняется собственноручно печатными буквами)</w:t>
      </w:r>
    </w:p>
    <w:p w:rsidR="00000000" w:rsidRDefault="001C4768">
      <w:pPr>
        <w:pStyle w:val="pj"/>
      </w:pPr>
      <w:r>
        <w:rPr>
          <w:rStyle w:val="s0"/>
        </w:rPr>
        <w:t>Подпись _________________</w:t>
      </w:r>
    </w:p>
    <w:p w:rsidR="00000000" w:rsidRDefault="001C4768">
      <w:pPr>
        <w:pStyle w:val="pj"/>
      </w:pPr>
      <w:r>
        <w:rPr>
          <w:rStyle w:val="s0"/>
        </w:rPr>
        <w:t>Дата ____________________</w:t>
      </w:r>
    </w:p>
    <w:p w:rsidR="00000000" w:rsidRDefault="001C4768">
      <w:pPr>
        <w:pStyle w:val="pj"/>
      </w:pPr>
      <w:r>
        <w:t> </w:t>
      </w:r>
    </w:p>
    <w:p w:rsidR="00000000" w:rsidRDefault="001C4768">
      <w:pPr>
        <w:pStyle w:val="pji"/>
      </w:pPr>
      <w:bookmarkStart w:id="10" w:name="SUB203"/>
      <w:bookmarkEnd w:id="10"/>
      <w:r>
        <w:rPr>
          <w:rStyle w:val="s3"/>
        </w:rPr>
        <w:t xml:space="preserve">Правила дополнены приложением 2-3 в соответствии с </w:t>
      </w:r>
      <w:hyperlink r:id="rId99" w:anchor="sub_id=203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Агентства РК по регулированию и развитию финансового рынка от 27.04.23 г. № 13 (введено в действие </w:t>
      </w:r>
      <w:r>
        <w:rPr>
          <w:rStyle w:val="s3"/>
        </w:rPr>
        <w:t>с июля 2023 г.)</w:t>
      </w:r>
    </w:p>
    <w:p w:rsidR="00000000" w:rsidRDefault="001C4768">
      <w:pPr>
        <w:pStyle w:val="pr"/>
      </w:pPr>
      <w:r>
        <w:rPr>
          <w:rStyle w:val="s0"/>
        </w:rPr>
        <w:t>Приложение 2-3</w:t>
      </w:r>
    </w:p>
    <w:p w:rsidR="00000000" w:rsidRDefault="001C4768">
      <w:pPr>
        <w:pStyle w:val="pr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лицензирования</w:t>
      </w:r>
    </w:p>
    <w:p w:rsidR="00000000" w:rsidRDefault="001C4768">
      <w:pPr>
        <w:pStyle w:val="pr"/>
      </w:pPr>
      <w:r>
        <w:rPr>
          <w:rStyle w:val="s0"/>
        </w:rPr>
        <w:t>микрофинансовой деятельности</w:t>
      </w:r>
    </w:p>
    <w:p w:rsidR="00000000" w:rsidRDefault="001C4768">
      <w:pPr>
        <w:pStyle w:val="pr"/>
      </w:pPr>
      <w:r>
        <w:rPr>
          <w:rStyle w:val="s0"/>
        </w:rPr>
        <w:t> </w:t>
      </w:r>
    </w:p>
    <w:p w:rsidR="00000000" w:rsidRDefault="001C4768">
      <w:pPr>
        <w:pStyle w:val="pr"/>
      </w:pPr>
      <w:r>
        <w:rPr>
          <w:rStyle w:val="s0"/>
        </w:rPr>
        <w:t>Форма</w:t>
      </w:r>
    </w:p>
    <w:p w:rsidR="00000000" w:rsidRDefault="001C4768">
      <w:pPr>
        <w:pStyle w:val="pr"/>
      </w:pPr>
      <w:r>
        <w:rPr>
          <w:rStyle w:val="s0"/>
        </w:rPr>
        <w:t> </w:t>
      </w:r>
    </w:p>
    <w:p w:rsidR="00000000" w:rsidRDefault="001C4768">
      <w:pPr>
        <w:pStyle w:val="pr"/>
      </w:pPr>
      <w:r>
        <w:rPr>
          <w:rStyle w:val="s0"/>
        </w:rPr>
        <w:t>место для</w:t>
      </w:r>
    </w:p>
    <w:p w:rsidR="00000000" w:rsidRDefault="001C4768">
      <w:pPr>
        <w:pStyle w:val="pr"/>
      </w:pPr>
      <w:r>
        <w:rPr>
          <w:rStyle w:val="s0"/>
        </w:rPr>
        <w:t>фотографии</w:t>
      </w:r>
    </w:p>
    <w:p w:rsidR="00000000" w:rsidRDefault="001C4768">
      <w:pPr>
        <w:pStyle w:val="pc"/>
      </w:pPr>
      <w:r>
        <w:rPr>
          <w:rStyle w:val="s0"/>
        </w:rPr>
        <w:t> </w:t>
      </w:r>
    </w:p>
    <w:p w:rsidR="00000000" w:rsidRDefault="001C4768">
      <w:pPr>
        <w:pStyle w:val="pc"/>
      </w:pPr>
      <w:r>
        <w:rPr>
          <w:rStyle w:val="s0"/>
        </w:rPr>
        <w:t> </w:t>
      </w:r>
    </w:p>
    <w:p w:rsidR="00000000" w:rsidRDefault="001C4768">
      <w:pPr>
        <w:pStyle w:val="pc"/>
      </w:pPr>
      <w:r>
        <w:rPr>
          <w:rStyle w:val="s1"/>
        </w:rPr>
        <w:t>Сведения о руководящих работниках услугополучателя</w:t>
      </w:r>
    </w:p>
    <w:p w:rsidR="00000000" w:rsidRDefault="001C4768">
      <w:pPr>
        <w:pStyle w:val="pc"/>
      </w:pPr>
      <w:r>
        <w:rPr>
          <w:rStyle w:val="s0"/>
        </w:rPr>
        <w:t>______________________________________________________</w:t>
      </w:r>
    </w:p>
    <w:p w:rsidR="00000000" w:rsidRDefault="001C4768">
      <w:pPr>
        <w:pStyle w:val="pc"/>
      </w:pPr>
      <w:r>
        <w:rPr>
          <w:rStyle w:val="s0"/>
        </w:rPr>
        <w:t>(фамилия, имя, отчество (при его наличии), должность)</w:t>
      </w:r>
    </w:p>
    <w:p w:rsidR="00000000" w:rsidRDefault="001C4768">
      <w:pPr>
        <w:pStyle w:val="pc"/>
      </w:pPr>
      <w:r>
        <w:rPr>
          <w:rStyle w:val="s0"/>
        </w:rPr>
        <w:t> </w:t>
      </w:r>
    </w:p>
    <w:p w:rsidR="00000000" w:rsidRDefault="001C4768">
      <w:pPr>
        <w:pStyle w:val="pj"/>
      </w:pPr>
      <w:r>
        <w:rPr>
          <w:rStyle w:val="s0"/>
        </w:rPr>
        <w:t>1. Общие сведения:</w:t>
      </w:r>
    </w:p>
    <w:p w:rsidR="00000000" w:rsidRDefault="001C4768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349"/>
        <w:gridCol w:w="222"/>
      </w:tblGrid>
      <w:tr w:rsidR="00000000">
        <w:tc>
          <w:tcPr>
            <w:tcW w:w="1907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C4768">
            <w:pPr>
              <w:pStyle w:val="p"/>
            </w:pPr>
            <w:r>
              <w:rPr>
                <w:rStyle w:val="s0"/>
              </w:rPr>
              <w:t>Дата и место рождения</w:t>
            </w:r>
          </w:p>
        </w:tc>
        <w:tc>
          <w:tcPr>
            <w:tcW w:w="4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C4768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190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C4768">
            <w:pPr>
              <w:pStyle w:val="p"/>
            </w:pPr>
            <w:r>
              <w:rPr>
                <w:rStyle w:val="s0"/>
              </w:rPr>
              <w:t>Гражданство</w:t>
            </w:r>
          </w:p>
        </w:tc>
        <w:tc>
          <w:tcPr>
            <w:tcW w:w="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C4768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190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C4768">
            <w:pPr>
              <w:pStyle w:val="p"/>
            </w:pPr>
            <w:r>
              <w:rPr>
                <w:rStyle w:val="s0"/>
              </w:rPr>
              <w:t>Данные документа, удостоверяющего личность, индивидуальный идентификационный номер</w:t>
            </w:r>
          </w:p>
        </w:tc>
        <w:tc>
          <w:tcPr>
            <w:tcW w:w="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C4768">
            <w:pPr>
              <w:rPr>
                <w:rFonts w:eastAsia="Times New Roman"/>
              </w:rPr>
            </w:pPr>
          </w:p>
        </w:tc>
      </w:tr>
    </w:tbl>
    <w:p w:rsidR="00000000" w:rsidRDefault="001C4768">
      <w:pPr>
        <w:pStyle w:val="pj"/>
      </w:pPr>
      <w:r>
        <w:rPr>
          <w:rStyle w:val="s0"/>
        </w:rPr>
        <w:t> </w:t>
      </w:r>
    </w:p>
    <w:p w:rsidR="00000000" w:rsidRDefault="001C4768">
      <w:pPr>
        <w:pStyle w:val="pj"/>
      </w:pPr>
      <w:r>
        <w:rPr>
          <w:rStyle w:val="s0"/>
        </w:rPr>
        <w:t>2. Образование:</w:t>
      </w:r>
    </w:p>
    <w:p w:rsidR="00000000" w:rsidRDefault="001C4768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46"/>
        <w:gridCol w:w="2014"/>
        <w:gridCol w:w="1891"/>
        <w:gridCol w:w="1774"/>
        <w:gridCol w:w="3446"/>
      </w:tblGrid>
      <w:tr w:rsidR="00000000">
        <w:tc>
          <w:tcPr>
            <w:tcW w:w="91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C4768">
            <w:pPr>
              <w:pStyle w:val="pc"/>
            </w:pPr>
            <w:r>
              <w:rPr>
                <w:rStyle w:val="s0"/>
              </w:rPr>
              <w:t>№</w:t>
            </w:r>
          </w:p>
        </w:tc>
        <w:tc>
          <w:tcPr>
            <w:tcW w:w="41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C4768">
            <w:pPr>
              <w:pStyle w:val="pc"/>
            </w:pPr>
            <w:r>
              <w:rPr>
                <w:rStyle w:val="s0"/>
              </w:rPr>
              <w:t>Наименование учебного заведения</w:t>
            </w:r>
          </w:p>
        </w:tc>
        <w:tc>
          <w:tcPr>
            <w:tcW w:w="38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C4768">
            <w:pPr>
              <w:pStyle w:val="pc"/>
            </w:pPr>
            <w:r>
              <w:rPr>
                <w:rStyle w:val="s0"/>
              </w:rPr>
              <w:t>Год поступления - год окончания</w:t>
            </w:r>
          </w:p>
        </w:tc>
        <w:tc>
          <w:tcPr>
            <w:tcW w:w="36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C4768">
            <w:pPr>
              <w:pStyle w:val="pc"/>
            </w:pPr>
            <w:r>
              <w:rPr>
                <w:rStyle w:val="s0"/>
              </w:rPr>
              <w:t>Специальность</w:t>
            </w:r>
          </w:p>
        </w:tc>
        <w:tc>
          <w:tcPr>
            <w:tcW w:w="70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C4768">
            <w:pPr>
              <w:pStyle w:val="pc"/>
            </w:pPr>
            <w:r>
              <w:rPr>
                <w:rStyle w:val="s0"/>
              </w:rPr>
              <w:t>Реквизиты диплома об образовании (дата и номер (при наличии)</w:t>
            </w:r>
          </w:p>
        </w:tc>
      </w:tr>
      <w:tr w:rsidR="00000000">
        <w:tc>
          <w:tcPr>
            <w:tcW w:w="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C4768">
            <w:pPr>
              <w:pStyle w:val="pc"/>
            </w:pPr>
            <w:r>
              <w:rPr>
                <w:rStyle w:val="s0"/>
              </w:rPr>
              <w:t>1</w:t>
            </w:r>
          </w:p>
        </w:tc>
        <w:tc>
          <w:tcPr>
            <w:tcW w:w="4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C4768">
            <w:pPr>
              <w:pStyle w:val="pc"/>
            </w:pPr>
            <w:r>
              <w:rPr>
                <w:rStyle w:val="s0"/>
              </w:rPr>
              <w:t>2</w:t>
            </w:r>
          </w:p>
        </w:tc>
        <w:tc>
          <w:tcPr>
            <w:tcW w:w="3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C4768">
            <w:pPr>
              <w:pStyle w:val="pc"/>
            </w:pPr>
            <w:r>
              <w:rPr>
                <w:rStyle w:val="s0"/>
              </w:rPr>
              <w:t>3</w:t>
            </w:r>
          </w:p>
        </w:tc>
        <w:tc>
          <w:tcPr>
            <w:tcW w:w="36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C4768">
            <w:pPr>
              <w:pStyle w:val="pc"/>
            </w:pPr>
            <w:r>
              <w:rPr>
                <w:rStyle w:val="s0"/>
              </w:rPr>
              <w:t>4</w:t>
            </w:r>
          </w:p>
        </w:tc>
        <w:tc>
          <w:tcPr>
            <w:tcW w:w="7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C4768">
            <w:pPr>
              <w:pStyle w:val="pc"/>
            </w:pPr>
            <w:r>
              <w:rPr>
                <w:rStyle w:val="s0"/>
              </w:rPr>
              <w:t>5</w:t>
            </w:r>
          </w:p>
        </w:tc>
      </w:tr>
      <w:tr w:rsidR="00000000">
        <w:tc>
          <w:tcPr>
            <w:tcW w:w="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C4768">
            <w:pPr>
              <w:pStyle w:val="pc"/>
            </w:pPr>
            <w:r>
              <w:rPr>
                <w:rStyle w:val="s0"/>
              </w:rPr>
              <w:t> </w:t>
            </w:r>
          </w:p>
        </w:tc>
        <w:tc>
          <w:tcPr>
            <w:tcW w:w="4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C4768">
            <w:pPr>
              <w:rPr>
                <w:rFonts w:eastAsia="Times New Roman"/>
              </w:rPr>
            </w:pPr>
          </w:p>
        </w:tc>
        <w:tc>
          <w:tcPr>
            <w:tcW w:w="3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C4768">
            <w:pPr>
              <w:rPr>
                <w:rFonts w:eastAsia="Times New Roman"/>
              </w:rPr>
            </w:pPr>
          </w:p>
        </w:tc>
        <w:tc>
          <w:tcPr>
            <w:tcW w:w="36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C4768">
            <w:pPr>
              <w:rPr>
                <w:rFonts w:eastAsia="Times New Roman"/>
              </w:rPr>
            </w:pPr>
          </w:p>
        </w:tc>
        <w:tc>
          <w:tcPr>
            <w:tcW w:w="7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C4768">
            <w:pPr>
              <w:rPr>
                <w:rFonts w:eastAsia="Times New Roman"/>
              </w:rPr>
            </w:pPr>
          </w:p>
        </w:tc>
      </w:tr>
    </w:tbl>
    <w:p w:rsidR="00000000" w:rsidRDefault="001C4768">
      <w:pPr>
        <w:pStyle w:val="pj"/>
      </w:pPr>
      <w:r>
        <w:rPr>
          <w:rStyle w:val="s0"/>
        </w:rPr>
        <w:t> </w:t>
      </w:r>
    </w:p>
    <w:p w:rsidR="00000000" w:rsidRDefault="001C4768">
      <w:pPr>
        <w:pStyle w:val="pj"/>
      </w:pPr>
      <w:r>
        <w:rPr>
          <w:rStyle w:val="s0"/>
        </w:rPr>
        <w:t>3. Сведения о супруге, близких родственниках (родители, брат, сестра, дети) и свойственниках (родители, брат, сестра, дети супруга (супруги) (не заполняются по руководящим работникам микрофинансовых организаций, ломбардов в организационно-правовой форме ак</w:t>
      </w:r>
      <w:r>
        <w:rPr>
          <w:rStyle w:val="s0"/>
        </w:rPr>
        <w:t>ционерного общества):</w:t>
      </w:r>
    </w:p>
    <w:p w:rsidR="00000000" w:rsidRDefault="001C4768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46"/>
        <w:gridCol w:w="2613"/>
        <w:gridCol w:w="3011"/>
        <w:gridCol w:w="1702"/>
        <w:gridCol w:w="1799"/>
      </w:tblGrid>
      <w:tr w:rsidR="00000000">
        <w:tc>
          <w:tcPr>
            <w:tcW w:w="91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C4768">
            <w:pPr>
              <w:pStyle w:val="pc"/>
            </w:pPr>
            <w:r>
              <w:rPr>
                <w:rStyle w:val="s0"/>
              </w:rPr>
              <w:t>№</w:t>
            </w:r>
          </w:p>
        </w:tc>
        <w:tc>
          <w:tcPr>
            <w:tcW w:w="53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C4768">
            <w:pPr>
              <w:pStyle w:val="pc"/>
            </w:pPr>
            <w:r>
              <w:rPr>
                <w:rStyle w:val="s0"/>
              </w:rPr>
              <w:t>Фамилия, имя, отчество (при его наличии)</w:t>
            </w:r>
          </w:p>
        </w:tc>
        <w:tc>
          <w:tcPr>
            <w:tcW w:w="61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C4768">
            <w:pPr>
              <w:pStyle w:val="pc"/>
            </w:pPr>
            <w:r>
              <w:rPr>
                <w:rStyle w:val="s0"/>
              </w:rPr>
              <w:t>Индивидуальный идентификационный номер</w:t>
            </w:r>
          </w:p>
        </w:tc>
        <w:tc>
          <w:tcPr>
            <w:tcW w:w="347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C4768">
            <w:pPr>
              <w:pStyle w:val="pc"/>
            </w:pPr>
            <w:r>
              <w:rPr>
                <w:rStyle w:val="s0"/>
              </w:rPr>
              <w:t>Родственные отношения</w:t>
            </w:r>
          </w:p>
        </w:tc>
        <w:tc>
          <w:tcPr>
            <w:tcW w:w="367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C4768">
            <w:pPr>
              <w:pStyle w:val="pc"/>
            </w:pPr>
            <w:r>
              <w:rPr>
                <w:rStyle w:val="s0"/>
              </w:rPr>
              <w:t>Место работы и должность</w:t>
            </w:r>
          </w:p>
        </w:tc>
      </w:tr>
      <w:tr w:rsidR="00000000">
        <w:tc>
          <w:tcPr>
            <w:tcW w:w="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C4768">
            <w:pPr>
              <w:pStyle w:val="pc"/>
            </w:pPr>
            <w:r>
              <w:rPr>
                <w:rStyle w:val="s0"/>
              </w:rPr>
              <w:t>1</w:t>
            </w:r>
          </w:p>
        </w:tc>
        <w:tc>
          <w:tcPr>
            <w:tcW w:w="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C4768">
            <w:pPr>
              <w:pStyle w:val="pc"/>
            </w:pPr>
            <w:r>
              <w:rPr>
                <w:rStyle w:val="s0"/>
              </w:rPr>
              <w:t>2</w:t>
            </w:r>
          </w:p>
        </w:tc>
        <w:tc>
          <w:tcPr>
            <w:tcW w:w="6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C4768">
            <w:pPr>
              <w:pStyle w:val="pc"/>
            </w:pPr>
            <w:r>
              <w:rPr>
                <w:rStyle w:val="s0"/>
              </w:rPr>
              <w:t>3</w:t>
            </w:r>
          </w:p>
        </w:tc>
        <w:tc>
          <w:tcPr>
            <w:tcW w:w="3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C4768">
            <w:pPr>
              <w:pStyle w:val="pc"/>
            </w:pPr>
            <w:r>
              <w:rPr>
                <w:rStyle w:val="s0"/>
              </w:rPr>
              <w:t>4</w:t>
            </w:r>
          </w:p>
        </w:tc>
        <w:tc>
          <w:tcPr>
            <w:tcW w:w="3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C4768">
            <w:pPr>
              <w:pStyle w:val="pc"/>
            </w:pPr>
            <w:r>
              <w:rPr>
                <w:rStyle w:val="s0"/>
              </w:rPr>
              <w:t>5</w:t>
            </w:r>
          </w:p>
        </w:tc>
      </w:tr>
      <w:tr w:rsidR="00000000">
        <w:tc>
          <w:tcPr>
            <w:tcW w:w="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C4768">
            <w:pPr>
              <w:pStyle w:val="pc"/>
            </w:pPr>
            <w:r>
              <w:rPr>
                <w:rStyle w:val="s0"/>
              </w:rPr>
              <w:t> </w:t>
            </w:r>
          </w:p>
        </w:tc>
        <w:tc>
          <w:tcPr>
            <w:tcW w:w="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C4768">
            <w:pPr>
              <w:rPr>
                <w:rFonts w:eastAsia="Times New Roman"/>
              </w:rPr>
            </w:pPr>
          </w:p>
        </w:tc>
        <w:tc>
          <w:tcPr>
            <w:tcW w:w="6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C4768">
            <w:pPr>
              <w:rPr>
                <w:rFonts w:eastAsia="Times New Roman"/>
              </w:rPr>
            </w:pPr>
          </w:p>
        </w:tc>
        <w:tc>
          <w:tcPr>
            <w:tcW w:w="3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C4768">
            <w:pPr>
              <w:rPr>
                <w:rFonts w:eastAsia="Times New Roman"/>
              </w:rPr>
            </w:pPr>
          </w:p>
        </w:tc>
        <w:tc>
          <w:tcPr>
            <w:tcW w:w="3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C4768">
            <w:pPr>
              <w:rPr>
                <w:rFonts w:eastAsia="Times New Roman"/>
              </w:rPr>
            </w:pPr>
          </w:p>
        </w:tc>
      </w:tr>
    </w:tbl>
    <w:p w:rsidR="00000000" w:rsidRDefault="001C4768">
      <w:pPr>
        <w:pStyle w:val="pj"/>
      </w:pPr>
      <w:r>
        <w:rPr>
          <w:rStyle w:val="s0"/>
        </w:rPr>
        <w:t> </w:t>
      </w:r>
    </w:p>
    <w:p w:rsidR="00000000" w:rsidRDefault="001C4768">
      <w:pPr>
        <w:pStyle w:val="pj"/>
      </w:pPr>
      <w:r>
        <w:rPr>
          <w:rStyle w:val="s0"/>
        </w:rPr>
        <w:t>4. Сведения об участии руководящего работника услугополучателя в уставном капитале или владении акциями юридических лиц:</w:t>
      </w:r>
    </w:p>
    <w:p w:rsidR="00000000" w:rsidRDefault="001C4768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45"/>
        <w:gridCol w:w="1995"/>
        <w:gridCol w:w="1857"/>
        <w:gridCol w:w="5274"/>
      </w:tblGrid>
      <w:tr w:rsidR="00000000">
        <w:tc>
          <w:tcPr>
            <w:tcW w:w="91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C4768">
            <w:pPr>
              <w:pStyle w:val="pc"/>
            </w:pPr>
            <w:r>
              <w:rPr>
                <w:rStyle w:val="s0"/>
              </w:rPr>
              <w:t>№</w:t>
            </w:r>
          </w:p>
        </w:tc>
        <w:tc>
          <w:tcPr>
            <w:tcW w:w="407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C4768">
            <w:pPr>
              <w:pStyle w:val="pc"/>
            </w:pPr>
            <w:r>
              <w:rPr>
                <w:rStyle w:val="s0"/>
              </w:rPr>
              <w:t>Наименование и место нахождения юридического лица</w:t>
            </w:r>
          </w:p>
        </w:tc>
        <w:tc>
          <w:tcPr>
            <w:tcW w:w="37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C4768">
            <w:pPr>
              <w:pStyle w:val="pc"/>
            </w:pPr>
            <w:r>
              <w:rPr>
                <w:rStyle w:val="s0"/>
              </w:rPr>
              <w:t>Уставные виды деятельности юридического лица</w:t>
            </w:r>
          </w:p>
        </w:tc>
        <w:tc>
          <w:tcPr>
            <w:tcW w:w="107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C4768">
            <w:pPr>
              <w:pStyle w:val="pc"/>
            </w:pPr>
            <w:r>
              <w:rPr>
                <w:rStyle w:val="s0"/>
              </w:rPr>
              <w:t>Доля участия в уставном капитале или соотношение количества акций, принадлежащих руководящему работнику услугополучателя, к общему количеству голосующих акций юридического лица (в процентах)</w:t>
            </w:r>
          </w:p>
        </w:tc>
      </w:tr>
      <w:tr w:rsidR="00000000">
        <w:tc>
          <w:tcPr>
            <w:tcW w:w="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C4768">
            <w:pPr>
              <w:pStyle w:val="pc"/>
            </w:pPr>
            <w:r>
              <w:rPr>
                <w:rStyle w:val="s0"/>
              </w:rPr>
              <w:t>1</w:t>
            </w:r>
          </w:p>
        </w:tc>
        <w:tc>
          <w:tcPr>
            <w:tcW w:w="4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C4768">
            <w:pPr>
              <w:pStyle w:val="pc"/>
            </w:pPr>
            <w:r>
              <w:rPr>
                <w:rStyle w:val="s0"/>
              </w:rPr>
              <w:t>2</w:t>
            </w:r>
          </w:p>
        </w:tc>
        <w:tc>
          <w:tcPr>
            <w:tcW w:w="37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C4768">
            <w:pPr>
              <w:pStyle w:val="pc"/>
            </w:pPr>
            <w:r>
              <w:rPr>
                <w:rStyle w:val="s0"/>
              </w:rPr>
              <w:t>3</w:t>
            </w:r>
          </w:p>
        </w:tc>
        <w:tc>
          <w:tcPr>
            <w:tcW w:w="10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C4768">
            <w:pPr>
              <w:pStyle w:val="pc"/>
            </w:pPr>
            <w:r>
              <w:rPr>
                <w:rStyle w:val="s0"/>
              </w:rPr>
              <w:t>4</w:t>
            </w:r>
          </w:p>
        </w:tc>
      </w:tr>
      <w:tr w:rsidR="00000000">
        <w:tc>
          <w:tcPr>
            <w:tcW w:w="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C4768">
            <w:pPr>
              <w:pStyle w:val="pc"/>
            </w:pPr>
            <w:r>
              <w:rPr>
                <w:rStyle w:val="s0"/>
              </w:rPr>
              <w:t> </w:t>
            </w:r>
          </w:p>
        </w:tc>
        <w:tc>
          <w:tcPr>
            <w:tcW w:w="4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C4768">
            <w:pPr>
              <w:rPr>
                <w:rFonts w:eastAsia="Times New Roman"/>
              </w:rPr>
            </w:pPr>
          </w:p>
        </w:tc>
        <w:tc>
          <w:tcPr>
            <w:tcW w:w="37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C4768">
            <w:pPr>
              <w:rPr>
                <w:rFonts w:eastAsia="Times New Roman"/>
              </w:rPr>
            </w:pPr>
          </w:p>
        </w:tc>
        <w:tc>
          <w:tcPr>
            <w:tcW w:w="10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C4768">
            <w:pPr>
              <w:rPr>
                <w:rFonts w:eastAsia="Times New Roman"/>
              </w:rPr>
            </w:pPr>
          </w:p>
        </w:tc>
      </w:tr>
    </w:tbl>
    <w:p w:rsidR="00000000" w:rsidRDefault="001C4768">
      <w:pPr>
        <w:pStyle w:val="pj"/>
      </w:pPr>
      <w:r>
        <w:rPr>
          <w:rStyle w:val="s0"/>
        </w:rPr>
        <w:t> </w:t>
      </w:r>
    </w:p>
    <w:p w:rsidR="00000000" w:rsidRDefault="001C4768">
      <w:pPr>
        <w:pStyle w:val="pj"/>
      </w:pPr>
      <w:r>
        <w:rPr>
          <w:rStyle w:val="s0"/>
        </w:rPr>
        <w:t>Примечание: в графе 4 необходимо указывать долю с учетом доли, находящейся в доверительном управлении руководящего работника, а также количества долей (акций), в результате владения которыми руководящий работник в совокупности с иными лицами является крупн</w:t>
      </w:r>
      <w:r>
        <w:rPr>
          <w:rStyle w:val="s0"/>
        </w:rPr>
        <w:t>ым участником (крупным акционером).</w:t>
      </w:r>
    </w:p>
    <w:p w:rsidR="00000000" w:rsidRDefault="001C4768">
      <w:pPr>
        <w:pStyle w:val="pj"/>
      </w:pPr>
      <w:r>
        <w:rPr>
          <w:rStyle w:val="s0"/>
        </w:rPr>
        <w:t>5. Сведения о трудовой деятельности (указываются сведения о всей трудовой деятельности руководящего работника услугополучателя (также членство в органе управления), в том числе с момента окончания высшего учебного заведе</w:t>
      </w:r>
      <w:r>
        <w:rPr>
          <w:rStyle w:val="s0"/>
        </w:rPr>
        <w:t>ния, с указанием должности в финансовой организации, банковском и (или) страховом холдинге, а также период, в течение которого руководящим работником услугополучателя трудовая деятельность не осуществлялась):</w:t>
      </w:r>
    </w:p>
    <w:p w:rsidR="00000000" w:rsidRDefault="001C4768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45"/>
        <w:gridCol w:w="1419"/>
        <w:gridCol w:w="951"/>
        <w:gridCol w:w="1355"/>
        <w:gridCol w:w="2321"/>
        <w:gridCol w:w="3080"/>
      </w:tblGrid>
      <w:tr w:rsidR="00000000">
        <w:tc>
          <w:tcPr>
            <w:tcW w:w="9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C4768">
            <w:pPr>
              <w:pStyle w:val="pc"/>
            </w:pPr>
            <w:r>
              <w:rPr>
                <w:rStyle w:val="s0"/>
              </w:rPr>
              <w:t>№</w:t>
            </w:r>
          </w:p>
        </w:tc>
        <w:tc>
          <w:tcPr>
            <w:tcW w:w="28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C4768">
            <w:pPr>
              <w:pStyle w:val="pc"/>
            </w:pPr>
            <w:r>
              <w:rPr>
                <w:rStyle w:val="s0"/>
              </w:rPr>
              <w:t>Период работы (дата, месяц, год)</w:t>
            </w:r>
          </w:p>
        </w:tc>
        <w:tc>
          <w:tcPr>
            <w:tcW w:w="19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C4768">
            <w:pPr>
              <w:pStyle w:val="pc"/>
            </w:pPr>
            <w:r>
              <w:rPr>
                <w:rStyle w:val="s0"/>
              </w:rPr>
              <w:t>Место работы</w:t>
            </w:r>
          </w:p>
        </w:tc>
        <w:tc>
          <w:tcPr>
            <w:tcW w:w="27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C4768">
            <w:pPr>
              <w:pStyle w:val="pc"/>
            </w:pPr>
            <w:r>
              <w:rPr>
                <w:rStyle w:val="s0"/>
              </w:rPr>
              <w:t>Должность</w:t>
            </w:r>
          </w:p>
        </w:tc>
        <w:tc>
          <w:tcPr>
            <w:tcW w:w="47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C4768">
            <w:pPr>
              <w:pStyle w:val="pc"/>
            </w:pPr>
            <w:r>
              <w:rPr>
                <w:rStyle w:val="s0"/>
              </w:rPr>
              <w:t>Причины увольнения, освобождения от должности</w:t>
            </w:r>
          </w:p>
        </w:tc>
        <w:tc>
          <w:tcPr>
            <w:tcW w:w="62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C4768">
            <w:pPr>
              <w:pStyle w:val="pc"/>
            </w:pPr>
            <w:r>
              <w:rPr>
                <w:rStyle w:val="s0"/>
              </w:rPr>
              <w:t>Курируемые подразделения, основные функциональные обязанности</w:t>
            </w:r>
          </w:p>
        </w:tc>
      </w:tr>
      <w:tr w:rsidR="00000000">
        <w:tc>
          <w:tcPr>
            <w:tcW w:w="9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C4768">
            <w:pPr>
              <w:pStyle w:val="pc"/>
            </w:pPr>
            <w:r>
              <w:rPr>
                <w:rStyle w:val="s0"/>
              </w:rPr>
              <w:t>1</w:t>
            </w:r>
          </w:p>
        </w:tc>
        <w:tc>
          <w:tcPr>
            <w:tcW w:w="2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C4768">
            <w:pPr>
              <w:pStyle w:val="pc"/>
            </w:pPr>
            <w:r>
              <w:rPr>
                <w:rStyle w:val="s0"/>
              </w:rPr>
              <w:t>2</w:t>
            </w:r>
          </w:p>
        </w:tc>
        <w:tc>
          <w:tcPr>
            <w:tcW w:w="1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C4768">
            <w:pPr>
              <w:pStyle w:val="pc"/>
            </w:pPr>
            <w:r>
              <w:rPr>
                <w:rStyle w:val="s0"/>
              </w:rPr>
              <w:t>3</w:t>
            </w:r>
          </w:p>
        </w:tc>
        <w:tc>
          <w:tcPr>
            <w:tcW w:w="2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C4768">
            <w:pPr>
              <w:pStyle w:val="pc"/>
            </w:pPr>
            <w:r>
              <w:rPr>
                <w:rStyle w:val="s0"/>
              </w:rPr>
              <w:t>4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C4768">
            <w:pPr>
              <w:pStyle w:val="pc"/>
            </w:pPr>
            <w:r>
              <w:rPr>
                <w:rStyle w:val="s0"/>
              </w:rPr>
              <w:t>5</w:t>
            </w:r>
          </w:p>
        </w:tc>
        <w:tc>
          <w:tcPr>
            <w:tcW w:w="6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C4768">
            <w:pPr>
              <w:pStyle w:val="pc"/>
            </w:pPr>
            <w:r>
              <w:rPr>
                <w:rStyle w:val="s0"/>
              </w:rPr>
              <w:t>6</w:t>
            </w:r>
          </w:p>
        </w:tc>
      </w:tr>
      <w:tr w:rsidR="00000000">
        <w:tc>
          <w:tcPr>
            <w:tcW w:w="9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C4768">
            <w:pPr>
              <w:pStyle w:val="pc"/>
            </w:pPr>
            <w:r>
              <w:rPr>
                <w:rStyle w:val="s0"/>
              </w:rPr>
              <w:t> </w:t>
            </w:r>
          </w:p>
        </w:tc>
        <w:tc>
          <w:tcPr>
            <w:tcW w:w="2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C4768">
            <w:pPr>
              <w:rPr>
                <w:rFonts w:eastAsia="Times New Roman"/>
              </w:rPr>
            </w:pPr>
          </w:p>
        </w:tc>
        <w:tc>
          <w:tcPr>
            <w:tcW w:w="1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C4768">
            <w:pPr>
              <w:rPr>
                <w:rFonts w:eastAsia="Times New Roman"/>
              </w:rPr>
            </w:pPr>
          </w:p>
        </w:tc>
        <w:tc>
          <w:tcPr>
            <w:tcW w:w="2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C4768">
            <w:pPr>
              <w:rPr>
                <w:rFonts w:eastAsia="Times New Roman"/>
              </w:rPr>
            </w:pP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C4768">
            <w:pPr>
              <w:rPr>
                <w:rFonts w:eastAsia="Times New Roman"/>
              </w:rPr>
            </w:pPr>
          </w:p>
        </w:tc>
        <w:tc>
          <w:tcPr>
            <w:tcW w:w="6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C4768">
            <w:pPr>
              <w:rPr>
                <w:rFonts w:eastAsia="Times New Roman"/>
              </w:rPr>
            </w:pPr>
          </w:p>
        </w:tc>
      </w:tr>
    </w:tbl>
    <w:p w:rsidR="00000000" w:rsidRDefault="001C4768">
      <w:pPr>
        <w:pStyle w:val="pj"/>
      </w:pPr>
      <w:r>
        <w:rPr>
          <w:rStyle w:val="s0"/>
        </w:rPr>
        <w:t> </w:t>
      </w:r>
    </w:p>
    <w:p w:rsidR="00000000" w:rsidRDefault="001C4768">
      <w:pPr>
        <w:pStyle w:val="pj"/>
      </w:pPr>
      <w:r>
        <w:rPr>
          <w:rStyle w:val="s0"/>
        </w:rPr>
        <w:t>Примечание:</w:t>
      </w:r>
    </w:p>
    <w:p w:rsidR="00000000" w:rsidRDefault="001C4768">
      <w:pPr>
        <w:pStyle w:val="pj"/>
      </w:pPr>
      <w:r>
        <w:rPr>
          <w:rStyle w:val="s0"/>
        </w:rPr>
        <w:t>1) в случае если организация является нерезидентом Республики Казахстан, указывается страна регистрации организации-нерезидента Республики Казахстан в столбце 3;</w:t>
      </w:r>
    </w:p>
    <w:p w:rsidR="00000000" w:rsidRDefault="001C4768">
      <w:pPr>
        <w:pStyle w:val="pj"/>
      </w:pPr>
      <w:r>
        <w:rPr>
          <w:rStyle w:val="s0"/>
        </w:rPr>
        <w:t>2) в случае занятия должности руководителя (заместителя руководителя) самостоятельного структу</w:t>
      </w:r>
      <w:r>
        <w:rPr>
          <w:rStyle w:val="s0"/>
        </w:rPr>
        <w:t>рного подразделения (департамента, управления, филиала) финансовой организаций, финансового, управляющего и (или) исполнительного директора указываются курируемые подразделения, вопросы, связанные с оказанием финансовых услуг в данной организации.</w:t>
      </w:r>
    </w:p>
    <w:p w:rsidR="00000000" w:rsidRDefault="001C4768">
      <w:pPr>
        <w:pStyle w:val="pj"/>
      </w:pPr>
      <w:r>
        <w:rPr>
          <w:rStyle w:val="s0"/>
        </w:rPr>
        <w:t>6. Сведе</w:t>
      </w:r>
      <w:r>
        <w:rPr>
          <w:rStyle w:val="s0"/>
        </w:rPr>
        <w:t>ния о том, являлся ли руководящий работник услугополучателя ранее руководителем, членом органа управления, руководителем, членом исполнительного органа, главным бухгалтером финансовой организации, руководителем или заместителем руководителя филиала банка-н</w:t>
      </w:r>
      <w:r>
        <w:rPr>
          <w:rStyle w:val="s0"/>
        </w:rPr>
        <w:t>ерезидента Республики Казахстан, филиала страховой (перестраховочной) организации-нерезидента Республики Казахстан, филиала страхового брокера-нерезидента Республики Казахстан, крупным участником – физическим лицом, руководителем крупного участника (банков</w:t>
      </w:r>
      <w:r>
        <w:rPr>
          <w:rStyle w:val="s0"/>
        </w:rPr>
        <w:t>ского холдинга) – юридического лица финансовой организации в период не более чем за один год до принятия уполномоченным органом решения об отнесении банка, филиала банка-нерезидента Республики Казахстан к категории неплатежеспособных банков, филиалов банко</w:t>
      </w:r>
      <w:r>
        <w:rPr>
          <w:rStyle w:val="s0"/>
        </w:rPr>
        <w:t>в-нерезидентов Республики Казахстан, лишении лицензии финансовой организации, филиала банка-нерезидента Республики Казахстан, филиала страховой (перестраховочной) организации-нерезидента Республики Казахстан, филиала страхового брокера-нерезидента Республи</w:t>
      </w:r>
      <w:r>
        <w:rPr>
          <w:rStyle w:val="s0"/>
        </w:rPr>
        <w:t>ки Казахстан, повлекших их ликвидацию и (или) прекращение осуществления деятельности на финансовом рынке, либо вступления в законную силу решения суда о принудительной ликвидации финансовой организации или признании ее банкротом в установленном законодател</w:t>
      </w:r>
      <w:r>
        <w:rPr>
          <w:rStyle w:val="s0"/>
        </w:rPr>
        <w:t xml:space="preserve">ьством Республики Казахстан порядке, либо вступления в законную силу решения суда о принудительном прекращении деятельности филиала банка-нерезидента Республики Казахстан, филиала страховой (перестраховочной) организации-нерезидента Республики Казахстан в </w:t>
      </w:r>
      <w:r>
        <w:rPr>
          <w:rStyle w:val="s0"/>
        </w:rPr>
        <w:t>случаях, установленных законами Республики Казахстан.</w:t>
      </w:r>
    </w:p>
    <w:p w:rsidR="00000000" w:rsidRDefault="001C4768">
      <w:pPr>
        <w:pStyle w:val="pj"/>
      </w:pPr>
      <w:r>
        <w:rPr>
          <w:rStyle w:val="s0"/>
        </w:rPr>
        <w:t>Указанное требование применяется в течение пяти лет после принятия уполномоченным органом решения об отнесении банка, филиала банка-нерезидента Республики Казахстан к категории неплатежеспособных банков</w:t>
      </w:r>
      <w:r>
        <w:rPr>
          <w:rStyle w:val="s0"/>
        </w:rPr>
        <w:t>, филиалов банков-нерезидентов Республики Казахстан, консервации страховой (перестраховочной) организации либо принудительном выкупе ее акций, лишении лицензии финансовой организации, филиала банка-нерезидента Республики Казахстан, филиала страховой (перес</w:t>
      </w:r>
      <w:r>
        <w:rPr>
          <w:rStyle w:val="s0"/>
        </w:rPr>
        <w:t>траховочной) организации-нерезидента Республики Казахстан, филиала страхового брокера-нерезидента Республики Казахстан, повлекших их ликвидацию и (или) прекращение осуществления деятельности на финансовом рынке, либо вступления в законную силу решения суда</w:t>
      </w:r>
      <w:r>
        <w:rPr>
          <w:rStyle w:val="s0"/>
        </w:rPr>
        <w:t xml:space="preserve"> о принудительной ликвидации финансовой организации или признании ее банкротом в установленном законодательством Республики Казахстан порядке, либо вступления в законную силу решения суда о принудительном прекращении деятельности филиала банка-нерезидента </w:t>
      </w:r>
      <w:r>
        <w:rPr>
          <w:rStyle w:val="s0"/>
        </w:rPr>
        <w:t>Республики Казахстан, филиала страховой (перестраховочной) организации-нерезидента Республики Казахстан в случаях, установленных законами Республики Казахстан</w:t>
      </w:r>
    </w:p>
    <w:p w:rsidR="00000000" w:rsidRDefault="001C4768">
      <w:pPr>
        <w:pStyle w:val="pj"/>
      </w:pPr>
      <w:r>
        <w:rPr>
          <w:rStyle w:val="s0"/>
        </w:rPr>
        <w:t>_________________________________________________________________________________________</w:t>
      </w:r>
    </w:p>
    <w:p w:rsidR="00000000" w:rsidRDefault="001C4768">
      <w:pPr>
        <w:pStyle w:val="pj"/>
      </w:pPr>
      <w:r>
        <w:rPr>
          <w:rStyle w:val="s0"/>
        </w:rPr>
        <w:t>       </w:t>
      </w:r>
      <w:r>
        <w:rPr>
          <w:rStyle w:val="s0"/>
        </w:rPr>
        <w:t>                                (наименование финансовой организации, должность,</w:t>
      </w:r>
    </w:p>
    <w:p w:rsidR="00000000" w:rsidRDefault="001C4768">
      <w:pPr>
        <w:pStyle w:val="pj"/>
      </w:pPr>
      <w:r>
        <w:rPr>
          <w:rStyle w:val="s0"/>
        </w:rPr>
        <w:t>_________________________________________________________________________________________</w:t>
      </w:r>
    </w:p>
    <w:p w:rsidR="00000000" w:rsidRDefault="001C4768">
      <w:pPr>
        <w:pStyle w:val="pj"/>
      </w:pPr>
      <w:r>
        <w:rPr>
          <w:rStyle w:val="s0"/>
        </w:rPr>
        <w:t>                                                                   период работы)</w:t>
      </w:r>
    </w:p>
    <w:p w:rsidR="00000000" w:rsidRDefault="001C4768">
      <w:pPr>
        <w:pStyle w:val="pj"/>
      </w:pPr>
      <w:r>
        <w:rPr>
          <w:rStyle w:val="s0"/>
        </w:rPr>
        <w:t>7. Отзывалось ли у руководящего работника согласие на назначение (избрание) на должность руководящего работника в данной и (или) иной финансовой организации, данном и (или) ином филиале банка-нерезидента Республики Казахстан, филиале страховой (перестрахов</w:t>
      </w:r>
      <w:r>
        <w:rPr>
          <w:rStyle w:val="s0"/>
        </w:rPr>
        <w:t>очной) организации-нерезидента Республики Казахстан, филиале страхового брокера-нерезидента Республики Казахстан. Указанное требование применяется в течение последних двенадцати последовательных месяцев после принятия уполномоченным органом решения об отзы</w:t>
      </w:r>
      <w:r>
        <w:rPr>
          <w:rStyle w:val="s0"/>
        </w:rPr>
        <w:t>ве согласия на назначение (избрание) на должность руководящего работника.</w:t>
      </w:r>
    </w:p>
    <w:p w:rsidR="00000000" w:rsidRDefault="001C4768">
      <w:pPr>
        <w:pStyle w:val="pj"/>
      </w:pPr>
      <w:r>
        <w:rPr>
          <w:rStyle w:val="s0"/>
        </w:rPr>
        <w:t>_________________________________________________________________________________да (нет).</w:t>
      </w:r>
    </w:p>
    <w:p w:rsidR="00000000" w:rsidRDefault="001C4768">
      <w:pPr>
        <w:pStyle w:val="pj"/>
      </w:pPr>
      <w:r>
        <w:rPr>
          <w:rStyle w:val="s0"/>
        </w:rPr>
        <w:t>8. Привлекался ли руководящий работник услугополучателя к ответственности за совершение кор</w:t>
      </w:r>
      <w:r>
        <w:rPr>
          <w:rStyle w:val="s0"/>
        </w:rPr>
        <w:t>рупционного преступления либо был ли подвергнут административному взысканию до даты назначения (избрания) за совершение коррупционного правонарушения</w:t>
      </w:r>
    </w:p>
    <w:p w:rsidR="00000000" w:rsidRDefault="001C4768">
      <w:pPr>
        <w:pStyle w:val="pj"/>
      </w:pPr>
      <w:r>
        <w:rPr>
          <w:rStyle w:val="s0"/>
        </w:rPr>
        <w:t>_______________________________________________________________________________________</w:t>
      </w:r>
    </w:p>
    <w:p w:rsidR="00000000" w:rsidRDefault="001C4768">
      <w:pPr>
        <w:pStyle w:val="pj"/>
      </w:pPr>
      <w:r>
        <w:rPr>
          <w:rStyle w:val="s0"/>
        </w:rPr>
        <w:t>                  </w:t>
      </w:r>
      <w:r>
        <w:rPr>
          <w:rStyle w:val="s0"/>
        </w:rPr>
        <w:t>                                                 да (нет)</w:t>
      </w:r>
    </w:p>
    <w:p w:rsidR="00000000" w:rsidRDefault="001C4768">
      <w:pPr>
        <w:pStyle w:val="pj"/>
      </w:pPr>
      <w:r>
        <w:rPr>
          <w:rStyle w:val="s0"/>
        </w:rPr>
        <w:t>_______________________________________________________________________________________</w:t>
      </w:r>
    </w:p>
    <w:p w:rsidR="00000000" w:rsidRDefault="001C4768">
      <w:pPr>
        <w:pStyle w:val="pj"/>
      </w:pPr>
      <w:r>
        <w:rPr>
          <w:rStyle w:val="s0"/>
        </w:rPr>
        <w:t>краткое описание правонарушения, преступления, решение суда,</w:t>
      </w:r>
    </w:p>
    <w:p w:rsidR="00000000" w:rsidRDefault="001C4768">
      <w:pPr>
        <w:pStyle w:val="pj"/>
      </w:pPr>
      <w:r>
        <w:rPr>
          <w:rStyle w:val="s0"/>
        </w:rPr>
        <w:t>_________________________________________________</w:t>
      </w:r>
      <w:r>
        <w:rPr>
          <w:rStyle w:val="s0"/>
        </w:rPr>
        <w:t>______________________________________</w:t>
      </w:r>
    </w:p>
    <w:p w:rsidR="00000000" w:rsidRDefault="001C4768">
      <w:pPr>
        <w:pStyle w:val="pj"/>
      </w:pPr>
      <w:r>
        <w:rPr>
          <w:rStyle w:val="s0"/>
        </w:rPr>
        <w:t>с указанием оснований привлечения к ответственности.</w:t>
      </w:r>
    </w:p>
    <w:p w:rsidR="00000000" w:rsidRDefault="001C4768">
      <w:pPr>
        <w:pStyle w:val="pj"/>
      </w:pPr>
      <w:r>
        <w:rPr>
          <w:rStyle w:val="s0"/>
        </w:rPr>
        <w:t>9. Сведения о том, являлся ли руководящий работник услугополучателя ранее руководителем, членом органа управления, руководителем, членом исполнительного органа, гла</w:t>
      </w:r>
      <w:r>
        <w:rPr>
          <w:rStyle w:val="s0"/>
        </w:rPr>
        <w:t>вным бухгалтером финансовой организации, крупным участником (крупным акционером) - физическим лицом, руководителем, членом органа управления, руководителем, членом исполнительного органа, главным бухгалтером крупного участника (крупного акционера) - юридич</w:t>
      </w:r>
      <w:r>
        <w:rPr>
          <w:rStyle w:val="s0"/>
        </w:rPr>
        <w:t xml:space="preserve">еского лица-эмитента, допустившего дефолт по выплате купонного вознаграждения по выпущенным эмиссионным ценным бумагам в течение четырех и более последовательных периодов, либо сумма задолженности которого по выплате купонного вознаграждения по выпущенным </w:t>
      </w:r>
      <w:r>
        <w:rPr>
          <w:rStyle w:val="s0"/>
        </w:rPr>
        <w:t>эмиссионным ценным бумагам, по которым был допущен дефолт, составляет четырехкратный и (или) более размер купонного вознаграждения, либо размер дефолта по выплате основного долга по выпущенным эмиссионным ценным бумагам составляет сумму, в десять тысяч-кра</w:t>
      </w:r>
      <w:r>
        <w:rPr>
          <w:rStyle w:val="s0"/>
        </w:rPr>
        <w:t>тный раз превышающую размер месячного расчетного показателя, установленный законом о республиканском бюджете на дату выплаты</w:t>
      </w:r>
    </w:p>
    <w:p w:rsidR="00000000" w:rsidRDefault="001C4768">
      <w:pPr>
        <w:pStyle w:val="pj"/>
      </w:pPr>
      <w:r>
        <w:rPr>
          <w:rStyle w:val="s0"/>
        </w:rPr>
        <w:t>_________________________________________________________________________________________</w:t>
      </w:r>
    </w:p>
    <w:p w:rsidR="00000000" w:rsidRDefault="001C4768">
      <w:pPr>
        <w:pStyle w:val="pj"/>
      </w:pPr>
      <w:r>
        <w:rPr>
          <w:rStyle w:val="s0"/>
        </w:rPr>
        <w:t>                                         </w:t>
      </w:r>
      <w:r>
        <w:rPr>
          <w:rStyle w:val="s0"/>
        </w:rPr>
        <w:t>                                        да (нет)</w:t>
      </w:r>
    </w:p>
    <w:p w:rsidR="00000000" w:rsidRDefault="001C4768">
      <w:pPr>
        <w:pStyle w:val="pj"/>
      </w:pPr>
      <w:r>
        <w:rPr>
          <w:rStyle w:val="s0"/>
        </w:rPr>
        <w:t>                                                  (наименование юридического лица,</w:t>
      </w:r>
    </w:p>
    <w:p w:rsidR="00000000" w:rsidRDefault="001C4768">
      <w:pPr>
        <w:pStyle w:val="pj"/>
      </w:pPr>
      <w:r>
        <w:rPr>
          <w:rStyle w:val="s0"/>
        </w:rPr>
        <w:t>_________________________________________________________________________________________</w:t>
      </w:r>
    </w:p>
    <w:p w:rsidR="00000000" w:rsidRDefault="001C4768">
      <w:pPr>
        <w:pStyle w:val="pj"/>
      </w:pPr>
      <w:r>
        <w:rPr>
          <w:rStyle w:val="s0"/>
        </w:rPr>
        <w:t>                                  </w:t>
      </w:r>
      <w:r>
        <w:rPr>
          <w:rStyle w:val="s0"/>
        </w:rPr>
        <w:t>                     должность, период работы)</w:t>
      </w:r>
    </w:p>
    <w:p w:rsidR="00000000" w:rsidRDefault="001C4768">
      <w:pPr>
        <w:pStyle w:val="pj"/>
      </w:pPr>
      <w:r>
        <w:rPr>
          <w:rStyle w:val="s0"/>
        </w:rPr>
        <w:t>10. Сведения о наличии непогашенной или неснятой судимости</w:t>
      </w:r>
    </w:p>
    <w:p w:rsidR="00000000" w:rsidRDefault="001C4768">
      <w:pPr>
        <w:pStyle w:val="pj"/>
      </w:pPr>
      <w:r>
        <w:rPr>
          <w:rStyle w:val="s0"/>
        </w:rPr>
        <w:t>_______________________________________________________________________________________</w:t>
      </w:r>
    </w:p>
    <w:p w:rsidR="00000000" w:rsidRDefault="001C4768">
      <w:pPr>
        <w:pStyle w:val="pj"/>
      </w:pPr>
      <w:r>
        <w:rPr>
          <w:rStyle w:val="s0"/>
        </w:rPr>
        <w:t>11. Сведения о наличии в отношении руководящего работника, вст</w:t>
      </w:r>
      <w:r>
        <w:rPr>
          <w:rStyle w:val="s0"/>
        </w:rPr>
        <w:t>упившего в законную силу решения суда о применении уголовного наказания в виде лишения права занимать должность руководящего работника финансовой организации, банковского и (или) страхового холдинга и являться крупным участником (крупным акционером) финанс</w:t>
      </w:r>
      <w:r>
        <w:rPr>
          <w:rStyle w:val="s0"/>
        </w:rPr>
        <w:t>овой организации пожизненно.</w:t>
      </w:r>
    </w:p>
    <w:p w:rsidR="00000000" w:rsidRDefault="001C4768">
      <w:pPr>
        <w:pStyle w:val="pj"/>
      </w:pPr>
      <w:r>
        <w:rPr>
          <w:rStyle w:val="s0"/>
        </w:rPr>
        <w:t> </w:t>
      </w:r>
    </w:p>
    <w:p w:rsidR="00000000" w:rsidRDefault="001C4768">
      <w:pPr>
        <w:pStyle w:val="pj"/>
      </w:pPr>
      <w:bookmarkStart w:id="11" w:name="SUB3"/>
      <w:bookmarkEnd w:id="11"/>
      <w:r>
        <w:t> </w:t>
      </w:r>
    </w:p>
    <w:p w:rsidR="00000000" w:rsidRDefault="001C4768">
      <w:pPr>
        <w:pStyle w:val="pji"/>
      </w:pPr>
      <w:r>
        <w:rPr>
          <w:rStyle w:val="s3"/>
        </w:rPr>
        <w:t xml:space="preserve">Приложение 3 изложено в редакции </w:t>
      </w:r>
      <w:hyperlink r:id="rId100" w:anchor="sub_id=111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Агентства РК по регулированию и развитию финансового рынка от 31.03.21 г. № 52 (</w:t>
      </w:r>
      <w:hyperlink r:id="rId101" w:anchor="sub_id=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C4768">
      <w:pPr>
        <w:pStyle w:val="pr"/>
      </w:pPr>
      <w:r>
        <w:t>Приложение 3</w:t>
      </w:r>
    </w:p>
    <w:p w:rsidR="00000000" w:rsidRDefault="001C4768">
      <w:pPr>
        <w:pStyle w:val="pr"/>
      </w:pPr>
      <w: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t xml:space="preserve"> лицензирования</w:t>
      </w:r>
    </w:p>
    <w:p w:rsidR="00000000" w:rsidRDefault="001C4768">
      <w:pPr>
        <w:pStyle w:val="pr"/>
      </w:pPr>
      <w:r>
        <w:t>микрофинансовой деятельности</w:t>
      </w:r>
    </w:p>
    <w:p w:rsidR="00000000" w:rsidRDefault="001C4768">
      <w:pPr>
        <w:pStyle w:val="pr"/>
      </w:pPr>
      <w:r>
        <w:t> </w:t>
      </w:r>
    </w:p>
    <w:p w:rsidR="00000000" w:rsidRDefault="001C4768">
      <w:pPr>
        <w:pStyle w:val="pr"/>
      </w:pPr>
      <w:r>
        <w:t> </w:t>
      </w:r>
    </w:p>
    <w:p w:rsidR="00000000" w:rsidRDefault="001C4768">
      <w:pPr>
        <w:pStyle w:val="pr"/>
      </w:pPr>
      <w:r>
        <w:t>Форма</w:t>
      </w:r>
    </w:p>
    <w:p w:rsidR="00000000" w:rsidRDefault="001C4768">
      <w:pPr>
        <w:pStyle w:val="pc"/>
      </w:pPr>
      <w:r>
        <w:t> </w:t>
      </w:r>
    </w:p>
    <w:p w:rsidR="00000000" w:rsidRDefault="001C4768">
      <w:pPr>
        <w:pStyle w:val="pc"/>
      </w:pPr>
      <w:r>
        <w:t xml:space="preserve">Герб </w:t>
      </w:r>
      <w:r>
        <w:br/>
        <w:t>Республики Казахстан</w:t>
      </w:r>
    </w:p>
    <w:p w:rsidR="00000000" w:rsidRDefault="001C4768">
      <w:pPr>
        <w:pStyle w:val="pc"/>
      </w:pPr>
      <w:r>
        <w:t> </w:t>
      </w:r>
    </w:p>
    <w:p w:rsidR="00000000" w:rsidRDefault="001C4768">
      <w:pPr>
        <w:pStyle w:val="pc"/>
      </w:pPr>
      <w:r>
        <w:t>полное наименование уполномо</w:t>
      </w:r>
      <w:r>
        <w:t>ченного органа по регулированию, контролю и надзору финансового рынка и финансовых организаций</w:t>
      </w:r>
    </w:p>
    <w:p w:rsidR="00000000" w:rsidRDefault="001C4768">
      <w:pPr>
        <w:pStyle w:val="pc"/>
      </w:pPr>
      <w:r>
        <w:t> </w:t>
      </w:r>
    </w:p>
    <w:p w:rsidR="00000000" w:rsidRDefault="001C4768">
      <w:pPr>
        <w:pStyle w:val="pc"/>
      </w:pPr>
      <w:r>
        <w:t>Лицензия на осуществление микрофинансовой деятельности</w:t>
      </w:r>
    </w:p>
    <w:p w:rsidR="00000000" w:rsidRDefault="001C4768">
      <w:pPr>
        <w:pStyle w:val="pc"/>
      </w:pPr>
      <w:r>
        <w:t> </w:t>
      </w:r>
    </w:p>
    <w:p w:rsidR="00000000" w:rsidRDefault="001C4768">
      <w:pPr>
        <w:pStyle w:val="pj"/>
      </w:pPr>
      <w:r>
        <w:t>Номер лицензии __________                  Дата выдачи «____» ______ года</w:t>
      </w:r>
    </w:p>
    <w:p w:rsidR="00000000" w:rsidRDefault="001C4768">
      <w:pPr>
        <w:pStyle w:val="a3"/>
      </w:pPr>
      <w:r>
        <w:rPr>
          <w:rStyle w:val="s0"/>
        </w:rPr>
        <w:t>____________________________</w:t>
      </w:r>
      <w:r>
        <w:rPr>
          <w:rStyle w:val="s0"/>
        </w:rPr>
        <w:t>_________________________________________________</w:t>
      </w:r>
    </w:p>
    <w:p w:rsidR="00000000" w:rsidRDefault="001C4768">
      <w:pPr>
        <w:pStyle w:val="a3"/>
      </w:pPr>
      <w:r>
        <w:rPr>
          <w:rStyle w:val="s0"/>
        </w:rPr>
        <w:t>   (наименование микрофинансовой организации, кредитного товарищества, ломбарда)</w:t>
      </w:r>
    </w:p>
    <w:p w:rsidR="00000000" w:rsidRDefault="001C4768">
      <w:pPr>
        <w:pStyle w:val="a3"/>
      </w:pPr>
      <w:r>
        <w:rPr>
          <w:rStyle w:val="s0"/>
        </w:rPr>
        <w:t>_____________________________________________________________________________</w:t>
      </w:r>
    </w:p>
    <w:p w:rsidR="00000000" w:rsidRDefault="001C4768">
      <w:pPr>
        <w:pStyle w:val="a3"/>
      </w:pPr>
      <w:r>
        <w:rPr>
          <w:rStyle w:val="s0"/>
        </w:rPr>
        <w:t>                  (индекс, область, город, райо</w:t>
      </w:r>
      <w:r>
        <w:rPr>
          <w:rStyle w:val="s0"/>
        </w:rPr>
        <w:t>н, улица, номер дома, офиса)</w:t>
      </w:r>
    </w:p>
    <w:p w:rsidR="00000000" w:rsidRDefault="001C4768">
      <w:pPr>
        <w:pStyle w:val="pj"/>
      </w:pPr>
      <w:r>
        <w:rPr>
          <w:rStyle w:val="s0"/>
        </w:rPr>
        <w:t>Настоящая лицензия дает право на осуществление микрофинансовой деятельности:</w:t>
      </w:r>
    </w:p>
    <w:p w:rsidR="00000000" w:rsidRDefault="001C4768">
      <w:pPr>
        <w:pStyle w:val="a3"/>
      </w:pPr>
      <w:r>
        <w:rPr>
          <w:rStyle w:val="s0"/>
        </w:rPr>
        <w:t>_____________________________________________________________________________</w:t>
      </w:r>
    </w:p>
    <w:p w:rsidR="00000000" w:rsidRDefault="001C4768">
      <w:pPr>
        <w:pStyle w:val="a3"/>
      </w:pPr>
      <w:r>
        <w:rPr>
          <w:rStyle w:val="s0"/>
        </w:rPr>
        <w:t>                                    (вид микрофинансовой деятельности)</w:t>
      </w:r>
    </w:p>
    <w:p w:rsidR="00000000" w:rsidRDefault="001C4768">
      <w:pPr>
        <w:pStyle w:val="a3"/>
      </w:pPr>
      <w:r>
        <w:rPr>
          <w:rStyle w:val="s0"/>
        </w:rPr>
        <w:t> </w:t>
      </w:r>
    </w:p>
    <w:p w:rsidR="00000000" w:rsidRDefault="001C4768">
      <w:pPr>
        <w:pStyle w:val="a3"/>
      </w:pPr>
      <w:r>
        <w:rPr>
          <w:rStyle w:val="s0"/>
        </w:rPr>
        <w:t>                                    Уполномоченное лицо услугодателя</w:t>
      </w:r>
    </w:p>
    <w:p w:rsidR="00000000" w:rsidRDefault="001C4768">
      <w:pPr>
        <w:pStyle w:val="a3"/>
      </w:pPr>
      <w:r>
        <w:rPr>
          <w:rStyle w:val="s0"/>
        </w:rPr>
        <w:t>                          __________________________________________</w:t>
      </w:r>
    </w:p>
    <w:p w:rsidR="00000000" w:rsidRDefault="001C4768">
      <w:pPr>
        <w:pStyle w:val="a3"/>
      </w:pPr>
      <w:r>
        <w:rPr>
          <w:rStyle w:val="s0"/>
        </w:rPr>
        <w:t>                            (подпись или электронная цифровая подпись)</w:t>
      </w:r>
    </w:p>
    <w:p w:rsidR="00000000" w:rsidRDefault="001C4768">
      <w:pPr>
        <w:pStyle w:val="a3"/>
      </w:pPr>
      <w:r>
        <w:rPr>
          <w:rStyle w:val="s0"/>
        </w:rPr>
        <w:t>                          ____________________</w:t>
      </w:r>
      <w:r>
        <w:rPr>
          <w:rStyle w:val="s0"/>
        </w:rPr>
        <w:t>______________________</w:t>
      </w:r>
    </w:p>
    <w:p w:rsidR="00000000" w:rsidRDefault="001C4768">
      <w:pPr>
        <w:pStyle w:val="a3"/>
      </w:pPr>
      <w:r>
        <w:rPr>
          <w:rStyle w:val="s0"/>
        </w:rPr>
        <w:t>                               (фамилия, имя, отчество (при его наличии)</w:t>
      </w:r>
    </w:p>
    <w:p w:rsidR="00000000" w:rsidRDefault="001C4768">
      <w:pPr>
        <w:pStyle w:val="pj"/>
      </w:pPr>
      <w:r>
        <w:t> </w:t>
      </w:r>
    </w:p>
    <w:p w:rsidR="00000000" w:rsidRDefault="001C4768">
      <w:pPr>
        <w:pStyle w:val="pj"/>
      </w:pPr>
      <w:bookmarkStart w:id="12" w:name="SUB4"/>
      <w:bookmarkEnd w:id="12"/>
      <w:r>
        <w:t> </w:t>
      </w:r>
    </w:p>
    <w:p w:rsidR="00000000" w:rsidRDefault="001C4768">
      <w:pPr>
        <w:pStyle w:val="pji"/>
      </w:pPr>
      <w:r>
        <w:rPr>
          <w:rStyle w:val="s3"/>
        </w:rPr>
        <w:t xml:space="preserve">Приложение 4 изложено в редакции </w:t>
      </w:r>
      <w:hyperlink r:id="rId102" w:anchor="sub_id=46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</w:t>
      </w:r>
      <w:r>
        <w:rPr>
          <w:rStyle w:val="s3"/>
        </w:rPr>
        <w:t>Правления Агентства РК по регулированию и развитию финансового рынка от 27.04.23 г. № 13 (введено в действие с 15 июля 2023 г.) (</w:t>
      </w:r>
      <w:hyperlink r:id="rId103" w:anchor="sub_id=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C4768">
      <w:pPr>
        <w:pStyle w:val="pr"/>
      </w:pPr>
      <w:r>
        <w:t>Приложение 4</w:t>
      </w:r>
    </w:p>
    <w:p w:rsidR="00000000" w:rsidRDefault="001C4768">
      <w:pPr>
        <w:pStyle w:val="pr"/>
      </w:pPr>
      <w: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t xml:space="preserve"> лицензирования</w:t>
      </w:r>
    </w:p>
    <w:p w:rsidR="00000000" w:rsidRDefault="001C4768">
      <w:pPr>
        <w:pStyle w:val="pr"/>
      </w:pPr>
      <w:r>
        <w:t>микрофинансовой деятельности</w:t>
      </w:r>
    </w:p>
    <w:p w:rsidR="00000000" w:rsidRDefault="001C4768">
      <w:pPr>
        <w:pStyle w:val="pr"/>
      </w:pPr>
      <w:r>
        <w:t> </w:t>
      </w:r>
    </w:p>
    <w:p w:rsidR="00000000" w:rsidRDefault="001C4768">
      <w:pPr>
        <w:pStyle w:val="pr"/>
      </w:pPr>
      <w:r>
        <w:t> </w:t>
      </w:r>
    </w:p>
    <w:p w:rsidR="00000000" w:rsidRDefault="001C4768">
      <w:pPr>
        <w:pStyle w:val="pc"/>
      </w:pPr>
      <w:r>
        <w:rPr>
          <w:rStyle w:val="s1"/>
        </w:rPr>
        <w:t>Заявление</w:t>
      </w:r>
      <w:r>
        <w:rPr>
          <w:rStyle w:val="s1"/>
        </w:rPr>
        <w:br/>
        <w:t>о переоформлении лицензии на осуществление микрофинансовой деятельности</w:t>
      </w:r>
    </w:p>
    <w:p w:rsidR="00000000" w:rsidRDefault="001C4768">
      <w:pPr>
        <w:pStyle w:val="pc"/>
      </w:pPr>
      <w:r>
        <w:rPr>
          <w:rStyle w:val="s1"/>
        </w:rPr>
        <w:t> </w:t>
      </w:r>
    </w:p>
    <w:p w:rsidR="00000000" w:rsidRDefault="001C4768">
      <w:pPr>
        <w:pStyle w:val="pj"/>
      </w:pPr>
      <w:r>
        <w:rPr>
          <w:rStyle w:val="s0"/>
        </w:rPr>
        <w:t>Прошу переоформить лицензию на осуществление микрофинансовой деятельности</w:t>
      </w:r>
    </w:p>
    <w:p w:rsidR="00000000" w:rsidRDefault="001C4768">
      <w:pPr>
        <w:pStyle w:val="pj"/>
      </w:pPr>
      <w:r>
        <w:rPr>
          <w:rStyle w:val="s0"/>
        </w:rPr>
        <w:t>_____________________________</w:t>
      </w:r>
      <w:r>
        <w:rPr>
          <w:rStyle w:val="s0"/>
        </w:rPr>
        <w:t>________________________________________________</w:t>
      </w:r>
    </w:p>
    <w:p w:rsidR="00000000" w:rsidRDefault="001C4768">
      <w:pPr>
        <w:pStyle w:val="pj"/>
      </w:pPr>
      <w:r>
        <w:rPr>
          <w:rStyle w:val="s0"/>
        </w:rPr>
        <w:t>                                      (указать причину переоформления лицензии)</w:t>
      </w:r>
    </w:p>
    <w:p w:rsidR="00000000" w:rsidRDefault="001C4768">
      <w:pPr>
        <w:pStyle w:val="pj"/>
      </w:pPr>
      <w:r>
        <w:rPr>
          <w:rStyle w:val="s0"/>
        </w:rPr>
        <w:t>1. Наименование, место нахождения услугополучателя</w:t>
      </w:r>
    </w:p>
    <w:p w:rsidR="00000000" w:rsidRDefault="001C4768">
      <w:pPr>
        <w:pStyle w:val="pj"/>
      </w:pPr>
      <w:r>
        <w:rPr>
          <w:rStyle w:val="s0"/>
        </w:rPr>
        <w:t>____________________________________________________________________________</w:t>
      </w:r>
      <w:r>
        <w:rPr>
          <w:rStyle w:val="s0"/>
        </w:rPr>
        <w:t>_</w:t>
      </w:r>
    </w:p>
    <w:p w:rsidR="00000000" w:rsidRDefault="001C4768">
      <w:pPr>
        <w:pStyle w:val="pj"/>
      </w:pPr>
      <w:r>
        <w:rPr>
          <w:rStyle w:val="s0"/>
        </w:rPr>
        <w:t>                        (индекс, область, город, район, улица, номер дома, офиса)</w:t>
      </w:r>
    </w:p>
    <w:p w:rsidR="00000000" w:rsidRDefault="001C4768">
      <w:pPr>
        <w:pStyle w:val="pj"/>
      </w:pPr>
      <w:r>
        <w:rPr>
          <w:rStyle w:val="s0"/>
        </w:rPr>
        <w:t>_____________________________________________________________________________</w:t>
      </w:r>
    </w:p>
    <w:p w:rsidR="00000000" w:rsidRDefault="001C4768">
      <w:pPr>
        <w:pStyle w:val="pj"/>
      </w:pPr>
      <w:r>
        <w:rPr>
          <w:rStyle w:val="s0"/>
        </w:rPr>
        <w:t>         (номер телефона, номер факса, адрес электронной почты, интернет-ресурс)</w:t>
      </w:r>
    </w:p>
    <w:p w:rsidR="00000000" w:rsidRDefault="001C4768">
      <w:pPr>
        <w:pStyle w:val="pj"/>
      </w:pPr>
      <w:r>
        <w:rPr>
          <w:rStyle w:val="s0"/>
        </w:rPr>
        <w:t>2. Данные о л</w:t>
      </w:r>
      <w:r>
        <w:rPr>
          <w:rStyle w:val="s0"/>
        </w:rPr>
        <w:t>ицензии на осуществление микрофинансовой деятельности</w:t>
      </w:r>
    </w:p>
    <w:p w:rsidR="00000000" w:rsidRDefault="001C4768">
      <w:pPr>
        <w:pStyle w:val="pj"/>
      </w:pPr>
      <w:r>
        <w:rPr>
          <w:rStyle w:val="s0"/>
        </w:rPr>
        <w:t>_____________________________________________________________________________</w:t>
      </w:r>
    </w:p>
    <w:p w:rsidR="00000000" w:rsidRDefault="001C4768">
      <w:pPr>
        <w:pStyle w:val="pj"/>
      </w:pPr>
      <w:r>
        <w:rPr>
          <w:rStyle w:val="s0"/>
        </w:rPr>
        <w:t>          (номер, дата выдачи, наименование государственного органа, выдавшего</w:t>
      </w:r>
    </w:p>
    <w:p w:rsidR="00000000" w:rsidRDefault="001C4768">
      <w:pPr>
        <w:pStyle w:val="pj"/>
      </w:pPr>
      <w:r>
        <w:rPr>
          <w:rStyle w:val="s0"/>
        </w:rPr>
        <w:t>_____________________________________________________________________________</w:t>
      </w:r>
    </w:p>
    <w:p w:rsidR="00000000" w:rsidRDefault="001C4768">
      <w:pPr>
        <w:pStyle w:val="pj"/>
      </w:pPr>
      <w:r>
        <w:rPr>
          <w:rStyle w:val="s0"/>
        </w:rPr>
        <w:t>                                                           лицензию)</w:t>
      </w:r>
    </w:p>
    <w:p w:rsidR="00000000" w:rsidRDefault="001C4768">
      <w:pPr>
        <w:pStyle w:val="pj"/>
      </w:pPr>
      <w:r>
        <w:rPr>
          <w:rStyle w:val="s0"/>
        </w:rPr>
        <w:t>3. Сведения по реорганизации юридических лиц:</w:t>
      </w:r>
    </w:p>
    <w:p w:rsidR="00000000" w:rsidRDefault="001C4768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78"/>
        <w:gridCol w:w="6577"/>
        <w:gridCol w:w="1715"/>
        <w:gridCol w:w="701"/>
      </w:tblGrid>
      <w:tr w:rsidR="00000000">
        <w:tc>
          <w:tcPr>
            <w:tcW w:w="118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C4768">
            <w:pPr>
              <w:pStyle w:val="pc"/>
            </w:pPr>
            <w:r>
              <w:rPr>
                <w:rStyle w:val="s0"/>
              </w:rPr>
              <w:t>№</w:t>
            </w:r>
          </w:p>
        </w:tc>
        <w:tc>
          <w:tcPr>
            <w:tcW w:w="134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C4768">
            <w:pPr>
              <w:pStyle w:val="pc"/>
            </w:pPr>
            <w:r>
              <w:rPr>
                <w:rStyle w:val="s0"/>
              </w:rPr>
              <w:t>Информация о реорганизации</w:t>
            </w:r>
          </w:p>
        </w:tc>
        <w:tc>
          <w:tcPr>
            <w:tcW w:w="3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C4768">
            <w:pPr>
              <w:pStyle w:val="pc"/>
            </w:pPr>
            <w:r>
              <w:rPr>
                <w:rStyle w:val="s0"/>
              </w:rPr>
              <w:t>Наименование</w:t>
            </w:r>
          </w:p>
        </w:tc>
        <w:tc>
          <w:tcPr>
            <w:tcW w:w="14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C4768">
            <w:pPr>
              <w:pStyle w:val="pc"/>
            </w:pPr>
            <w:r>
              <w:rPr>
                <w:rStyle w:val="s0"/>
              </w:rPr>
              <w:t>БИН</w:t>
            </w:r>
          </w:p>
        </w:tc>
      </w:tr>
      <w:tr w:rsidR="00000000">
        <w:tc>
          <w:tcPr>
            <w:tcW w:w="11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C4768">
            <w:pPr>
              <w:pStyle w:val="p"/>
            </w:pPr>
            <w:r>
              <w:rPr>
                <w:rStyle w:val="s0"/>
              </w:rPr>
              <w:t>1.</w:t>
            </w:r>
          </w:p>
        </w:tc>
        <w:tc>
          <w:tcPr>
            <w:tcW w:w="183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C4768">
            <w:pPr>
              <w:pStyle w:val="p"/>
            </w:pPr>
            <w:r>
              <w:rPr>
                <w:rStyle w:val="s0"/>
              </w:rPr>
              <w:t>Сведения по юридическим лицам, реорганизованным в форме слияния</w:t>
            </w:r>
          </w:p>
        </w:tc>
      </w:tr>
      <w:tr w:rsidR="00000000">
        <w:tc>
          <w:tcPr>
            <w:tcW w:w="11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C4768">
            <w:pPr>
              <w:pStyle w:val="p"/>
            </w:pPr>
            <w:r>
              <w:rPr>
                <w:rStyle w:val="s0"/>
              </w:rPr>
              <w:t>1.1.</w:t>
            </w:r>
          </w:p>
        </w:tc>
        <w:tc>
          <w:tcPr>
            <w:tcW w:w="13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C4768">
            <w:pPr>
              <w:pStyle w:val="p"/>
            </w:pPr>
            <w:r>
              <w:rPr>
                <w:rStyle w:val="s0"/>
              </w:rPr>
              <w:t>Наименование юридических лиц, реорганизованных в форме слияния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C4768">
            <w:pPr>
              <w:rPr>
                <w:rFonts w:eastAsia="Times New Roman"/>
              </w:rPr>
            </w:pPr>
          </w:p>
        </w:tc>
        <w:tc>
          <w:tcPr>
            <w:tcW w:w="1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C4768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11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C4768">
            <w:pPr>
              <w:pStyle w:val="p"/>
            </w:pPr>
            <w:r>
              <w:rPr>
                <w:rStyle w:val="s0"/>
              </w:rPr>
              <w:t>1.2.</w:t>
            </w:r>
          </w:p>
        </w:tc>
        <w:tc>
          <w:tcPr>
            <w:tcW w:w="13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C4768">
            <w:pPr>
              <w:pStyle w:val="p"/>
            </w:pPr>
            <w:r>
              <w:rPr>
                <w:rStyle w:val="s0"/>
              </w:rPr>
              <w:t>Наименование юридического лица, образованного в форме слияния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C4768">
            <w:pPr>
              <w:rPr>
                <w:rFonts w:eastAsia="Times New Roman"/>
              </w:rPr>
            </w:pPr>
          </w:p>
        </w:tc>
        <w:tc>
          <w:tcPr>
            <w:tcW w:w="1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C4768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11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C4768">
            <w:pPr>
              <w:pStyle w:val="p"/>
            </w:pPr>
            <w:r>
              <w:rPr>
                <w:rStyle w:val="s0"/>
              </w:rPr>
              <w:t>2.</w:t>
            </w:r>
          </w:p>
        </w:tc>
        <w:tc>
          <w:tcPr>
            <w:tcW w:w="183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C4768">
            <w:pPr>
              <w:pStyle w:val="p"/>
            </w:pPr>
            <w:r>
              <w:rPr>
                <w:rStyle w:val="s0"/>
              </w:rPr>
              <w:t>Сведения по юридическим лицам, реорганизованным в форме присоединения</w:t>
            </w:r>
          </w:p>
        </w:tc>
      </w:tr>
      <w:tr w:rsidR="00000000">
        <w:tc>
          <w:tcPr>
            <w:tcW w:w="11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C4768">
            <w:pPr>
              <w:pStyle w:val="p"/>
            </w:pPr>
            <w:r>
              <w:rPr>
                <w:rStyle w:val="s0"/>
              </w:rPr>
              <w:t>2.1.</w:t>
            </w:r>
          </w:p>
        </w:tc>
        <w:tc>
          <w:tcPr>
            <w:tcW w:w="13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C4768">
            <w:pPr>
              <w:pStyle w:val="p"/>
            </w:pPr>
            <w:r>
              <w:rPr>
                <w:rStyle w:val="s0"/>
              </w:rPr>
              <w:t>Наименование присоединенного юридического лица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C4768">
            <w:pPr>
              <w:rPr>
                <w:rFonts w:eastAsia="Times New Roman"/>
              </w:rPr>
            </w:pPr>
          </w:p>
        </w:tc>
        <w:tc>
          <w:tcPr>
            <w:tcW w:w="1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C4768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11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C4768">
            <w:pPr>
              <w:pStyle w:val="p"/>
            </w:pPr>
            <w:r>
              <w:rPr>
                <w:rStyle w:val="s0"/>
              </w:rPr>
              <w:t>2.2.</w:t>
            </w:r>
          </w:p>
        </w:tc>
        <w:tc>
          <w:tcPr>
            <w:tcW w:w="13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C4768">
            <w:pPr>
              <w:pStyle w:val="p"/>
            </w:pPr>
            <w:r>
              <w:rPr>
                <w:rStyle w:val="s0"/>
              </w:rPr>
              <w:t>Наименование юридического лица, к которому присоединено юридическое лицо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C4768">
            <w:pPr>
              <w:rPr>
                <w:rFonts w:eastAsia="Times New Roman"/>
              </w:rPr>
            </w:pPr>
          </w:p>
        </w:tc>
        <w:tc>
          <w:tcPr>
            <w:tcW w:w="1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C4768">
            <w:pPr>
              <w:rPr>
                <w:rFonts w:eastAsia="Times New Roman"/>
              </w:rPr>
            </w:pPr>
          </w:p>
        </w:tc>
      </w:tr>
    </w:tbl>
    <w:p w:rsidR="00000000" w:rsidRDefault="001C4768">
      <w:pPr>
        <w:pStyle w:val="pj"/>
      </w:pPr>
      <w:r>
        <w:rPr>
          <w:rStyle w:val="s0"/>
        </w:rPr>
        <w:t>____________________________________________________________________________________________</w:t>
      </w:r>
    </w:p>
    <w:p w:rsidR="00000000" w:rsidRDefault="001C4768">
      <w:pPr>
        <w:pStyle w:val="pj"/>
      </w:pPr>
      <w:r>
        <w:rPr>
          <w:rStyle w:val="s0"/>
        </w:rPr>
        <w:t>________________________________________________________________</w:t>
      </w:r>
    </w:p>
    <w:p w:rsidR="00000000" w:rsidRDefault="001C4768">
      <w:pPr>
        <w:pStyle w:val="pj"/>
      </w:pPr>
      <w:r>
        <w:rPr>
          <w:rStyle w:val="s0"/>
        </w:rPr>
        <w:t>4. Перечень направляемых документов, количество экземпляров и листов по каждому из них</w:t>
      </w:r>
    </w:p>
    <w:p w:rsidR="00000000" w:rsidRDefault="001C4768">
      <w:pPr>
        <w:pStyle w:val="pj"/>
      </w:pPr>
      <w:r>
        <w:rPr>
          <w:rStyle w:val="s0"/>
        </w:rPr>
        <w:t>____________________________________________________________________________________________</w:t>
      </w:r>
    </w:p>
    <w:p w:rsidR="00000000" w:rsidRDefault="001C4768">
      <w:pPr>
        <w:pStyle w:val="pj"/>
      </w:pPr>
      <w:r>
        <w:rPr>
          <w:rStyle w:val="s0"/>
        </w:rPr>
        <w:t>Услугополучатель подтверждает достоверность прилагаемых к заявлению документов (информации).</w:t>
      </w:r>
    </w:p>
    <w:p w:rsidR="00000000" w:rsidRDefault="001C4768">
      <w:pPr>
        <w:pStyle w:val="pj"/>
      </w:pPr>
      <w:r>
        <w:rPr>
          <w:rStyle w:val="s0"/>
        </w:rPr>
        <w:t>Услугополучатель предоставляет согласие на использование сведений, сос</w:t>
      </w:r>
      <w:r>
        <w:rPr>
          <w:rStyle w:val="s0"/>
        </w:rPr>
        <w:t>тавляющих охраняемую законом тайну, содержащихся в информационных системах.</w:t>
      </w:r>
    </w:p>
    <w:p w:rsidR="00000000" w:rsidRDefault="001C4768">
      <w:pPr>
        <w:pStyle w:val="pj"/>
      </w:pPr>
      <w:r>
        <w:rPr>
          <w:rStyle w:val="s0"/>
        </w:rPr>
        <w:t>Фамилия, имя, отчество (при его наличии) руководителя исполнительного органа услугополучателя либо лица, уполномоченного на подачу заявления (с приложением подтверждающих документо</w:t>
      </w:r>
      <w:r>
        <w:rPr>
          <w:rStyle w:val="s0"/>
        </w:rPr>
        <w:t>в).</w:t>
      </w:r>
    </w:p>
    <w:p w:rsidR="00000000" w:rsidRDefault="001C4768">
      <w:pPr>
        <w:pStyle w:val="pj"/>
      </w:pPr>
      <w:r>
        <w:rPr>
          <w:rStyle w:val="s0"/>
        </w:rPr>
        <w:t>_____________________________________________________________________________________________</w:t>
      </w:r>
    </w:p>
    <w:p w:rsidR="00000000" w:rsidRDefault="001C4768">
      <w:pPr>
        <w:pStyle w:val="pj"/>
      </w:pPr>
      <w:r>
        <w:rPr>
          <w:rStyle w:val="s0"/>
        </w:rPr>
        <w:t>                                              (электронная цифровая подпись) (дата)</w:t>
      </w:r>
    </w:p>
    <w:p w:rsidR="00000000" w:rsidRDefault="001C4768">
      <w:pPr>
        <w:pStyle w:val="pj"/>
      </w:pPr>
      <w:r>
        <w:t> </w:t>
      </w:r>
    </w:p>
    <w:p w:rsidR="00000000" w:rsidRDefault="001C4768">
      <w:pPr>
        <w:pStyle w:val="a3"/>
      </w:pPr>
      <w:bookmarkStart w:id="13" w:name="SUB401"/>
      <w:bookmarkEnd w:id="13"/>
      <w:r>
        <w:rPr>
          <w:rStyle w:val="s0"/>
        </w:rPr>
        <w:t> </w:t>
      </w:r>
    </w:p>
    <w:p w:rsidR="00000000" w:rsidRDefault="001C4768">
      <w:pPr>
        <w:pStyle w:val="pji"/>
      </w:pPr>
      <w:r>
        <w:rPr>
          <w:rStyle w:val="s3"/>
        </w:rPr>
        <w:t xml:space="preserve">Правила дополнены приложением 4-1 в соответствии с </w:t>
      </w:r>
      <w:hyperlink r:id="rId104" w:anchor="sub_id=41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Агентства РК по регулированию и развитию финансового рынка от 31.03.21 г. № 52; изложено в редакции </w:t>
      </w:r>
      <w:hyperlink r:id="rId105" w:anchor="sub_id=101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Агентства РК по регулированию и развитию финансового рынка от 20.09.21 г. № 91 (</w:t>
      </w:r>
      <w:hyperlink r:id="rId106" w:anchor="sub_id=4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7" w:anchor="sub_id=41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Агентства РК по регулированию и развитию финансового рынка от 27.04.23 г. № 13 (введено в действие с 15 июля 2023 г.) (</w:t>
      </w:r>
      <w:hyperlink r:id="rId108" w:anchor="sub_id=4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C4768">
      <w:pPr>
        <w:pStyle w:val="pr"/>
      </w:pPr>
      <w:r>
        <w:rPr>
          <w:rStyle w:val="s0"/>
        </w:rPr>
        <w:t>Приложение 4-1</w:t>
      </w:r>
    </w:p>
    <w:p w:rsidR="00000000" w:rsidRDefault="001C4768">
      <w:pPr>
        <w:pStyle w:val="pr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лицензирования</w:t>
      </w:r>
    </w:p>
    <w:p w:rsidR="00000000" w:rsidRDefault="001C4768">
      <w:pPr>
        <w:pStyle w:val="pr"/>
      </w:pPr>
      <w:r>
        <w:rPr>
          <w:rStyle w:val="s0"/>
        </w:rPr>
        <w:t>микрофинансовой деятельности</w:t>
      </w:r>
    </w:p>
    <w:p w:rsidR="00000000" w:rsidRDefault="001C4768">
      <w:pPr>
        <w:pStyle w:val="pj"/>
      </w:pPr>
      <w:r>
        <w:rPr>
          <w:rStyle w:val="s0"/>
        </w:rPr>
        <w:t> </w:t>
      </w:r>
    </w:p>
    <w:p w:rsidR="00000000" w:rsidRDefault="001C4768">
      <w:pPr>
        <w:pStyle w:val="pc"/>
      </w:pPr>
      <w:r>
        <w:rPr>
          <w:rStyle w:val="s1"/>
        </w:rPr>
        <w:t>Заявление</w:t>
      </w:r>
      <w:r>
        <w:rPr>
          <w:rStyle w:val="s1"/>
        </w:rPr>
        <w:br/>
        <w:t>о переоформлении лицензии на осуществление микрофинансовой деятельности</w:t>
      </w:r>
    </w:p>
    <w:p w:rsidR="00000000" w:rsidRDefault="001C4768">
      <w:pPr>
        <w:pStyle w:val="pc"/>
      </w:pPr>
      <w:r>
        <w:rPr>
          <w:rStyle w:val="s1"/>
        </w:rPr>
        <w:t> </w:t>
      </w:r>
    </w:p>
    <w:p w:rsidR="00000000" w:rsidRDefault="001C4768">
      <w:pPr>
        <w:pStyle w:val="pj"/>
      </w:pPr>
      <w:r>
        <w:rPr>
          <w:rStyle w:val="s0"/>
        </w:rPr>
        <w:t>Прошу переоформить лицензию на осуществление микрофинансовой деятельности</w:t>
      </w:r>
    </w:p>
    <w:p w:rsidR="00000000" w:rsidRDefault="001C4768">
      <w:pPr>
        <w:pStyle w:val="pj"/>
      </w:pPr>
      <w:r>
        <w:rPr>
          <w:rStyle w:val="s0"/>
        </w:rPr>
        <w:t>_____________________________________________________________________________________________.</w:t>
      </w:r>
    </w:p>
    <w:p w:rsidR="00000000" w:rsidRDefault="001C4768">
      <w:pPr>
        <w:pStyle w:val="pj"/>
      </w:pPr>
      <w:r>
        <w:rPr>
          <w:rStyle w:val="s0"/>
        </w:rPr>
        <w:t>                                                 (указать причину переоформления лиценз</w:t>
      </w:r>
      <w:r>
        <w:rPr>
          <w:rStyle w:val="s0"/>
        </w:rPr>
        <w:t>ии)</w:t>
      </w:r>
    </w:p>
    <w:p w:rsidR="00000000" w:rsidRDefault="001C4768">
      <w:pPr>
        <w:pStyle w:val="pj"/>
      </w:pPr>
      <w:r>
        <w:rPr>
          <w:rStyle w:val="s0"/>
        </w:rPr>
        <w:t>1. Данные о лицензии на осуществление микрофинансовой деятельности</w:t>
      </w:r>
    </w:p>
    <w:p w:rsidR="00000000" w:rsidRDefault="001C4768">
      <w:pPr>
        <w:pStyle w:val="pj"/>
      </w:pPr>
      <w:r>
        <w:rPr>
          <w:rStyle w:val="s0"/>
        </w:rPr>
        <w:t>_____________________________________________________________________________________________.</w:t>
      </w:r>
    </w:p>
    <w:p w:rsidR="00000000" w:rsidRDefault="001C4768">
      <w:pPr>
        <w:pStyle w:val="pj"/>
      </w:pPr>
      <w:r>
        <w:rPr>
          <w:rStyle w:val="s0"/>
        </w:rPr>
        <w:t>                         (номер, дата выдачи, наименование государственного органа, выдавш</w:t>
      </w:r>
      <w:r>
        <w:rPr>
          <w:rStyle w:val="s0"/>
        </w:rPr>
        <w:t>его лицензию)</w:t>
      </w:r>
    </w:p>
    <w:p w:rsidR="00000000" w:rsidRDefault="001C4768">
      <w:pPr>
        <w:pStyle w:val="pj"/>
      </w:pPr>
      <w:r>
        <w:rPr>
          <w:rStyle w:val="s0"/>
        </w:rPr>
        <w:t>Сведения об услугополучателе:</w:t>
      </w:r>
    </w:p>
    <w:p w:rsidR="00000000" w:rsidRDefault="001C4768">
      <w:pPr>
        <w:pStyle w:val="pj"/>
      </w:pPr>
      <w:r>
        <w:rPr>
          <w:rStyle w:val="s0"/>
        </w:rPr>
        <w:t>2. Наименование, место нахождения и фактический адрес</w:t>
      </w:r>
    </w:p>
    <w:p w:rsidR="00000000" w:rsidRDefault="001C4768">
      <w:pPr>
        <w:pStyle w:val="pj"/>
      </w:pPr>
      <w:r>
        <w:rPr>
          <w:rStyle w:val="s0"/>
        </w:rPr>
        <w:t>_____________________________________________________________________________________________</w:t>
      </w:r>
    </w:p>
    <w:p w:rsidR="00000000" w:rsidRDefault="001C4768">
      <w:pPr>
        <w:pStyle w:val="pj"/>
      </w:pPr>
      <w:r>
        <w:rPr>
          <w:rStyle w:val="s0"/>
        </w:rPr>
        <w:t>                                    (индекс, область, город, рай</w:t>
      </w:r>
      <w:r>
        <w:rPr>
          <w:rStyle w:val="s0"/>
        </w:rPr>
        <w:t>он, улица, номер дома, офиса)</w:t>
      </w:r>
    </w:p>
    <w:p w:rsidR="00000000" w:rsidRDefault="001C4768">
      <w:pPr>
        <w:pStyle w:val="pj"/>
      </w:pPr>
      <w:r>
        <w:rPr>
          <w:rStyle w:val="s0"/>
        </w:rPr>
        <w:t>_____________________________________________________________________________________________</w:t>
      </w:r>
    </w:p>
    <w:p w:rsidR="00000000" w:rsidRDefault="001C4768">
      <w:pPr>
        <w:pStyle w:val="pj"/>
      </w:pPr>
      <w:r>
        <w:rPr>
          <w:rStyle w:val="s0"/>
        </w:rPr>
        <w:t>                                        (бизнес-идентификационный номер (при наличии)</w:t>
      </w:r>
    </w:p>
    <w:p w:rsidR="00000000" w:rsidRDefault="001C4768">
      <w:pPr>
        <w:pStyle w:val="pj"/>
      </w:pPr>
      <w:r>
        <w:rPr>
          <w:rStyle w:val="s0"/>
        </w:rPr>
        <w:t>_____________________________________________________________________________________________.</w:t>
      </w:r>
    </w:p>
    <w:p w:rsidR="00000000" w:rsidRDefault="001C4768">
      <w:pPr>
        <w:pStyle w:val="pj"/>
      </w:pPr>
      <w:r>
        <w:rPr>
          <w:rStyle w:val="s0"/>
        </w:rPr>
        <w:t>                         (номер телефона, номер факса, адрес электронной почты, интернет-ресурс)</w:t>
      </w:r>
    </w:p>
    <w:p w:rsidR="00000000" w:rsidRDefault="001C4768">
      <w:pPr>
        <w:pStyle w:val="pj"/>
      </w:pPr>
      <w:r>
        <w:rPr>
          <w:rStyle w:val="s0"/>
        </w:rPr>
        <w:t>3. Номер и дата свидетельства о государственной регистрации выпу</w:t>
      </w:r>
      <w:r>
        <w:rPr>
          <w:rStyle w:val="s0"/>
        </w:rPr>
        <w:t>ска объявленных акций (для юридических лиц, созданных в организационно-правовой форме акционерного общества, а также юридических лиц, реорганизованных в форме преобразования хозяйственного товарищества в акционерное общество) и размер уставного капитала ус</w:t>
      </w:r>
      <w:r>
        <w:rPr>
          <w:rStyle w:val="s0"/>
        </w:rPr>
        <w:t>лугополучателя</w:t>
      </w:r>
    </w:p>
    <w:p w:rsidR="00000000" w:rsidRDefault="001C4768">
      <w:pPr>
        <w:pStyle w:val="pj"/>
      </w:pPr>
      <w:r>
        <w:rPr>
          <w:rStyle w:val="s0"/>
        </w:rPr>
        <w:t>____________________________________________________________________________________________</w:t>
      </w:r>
    </w:p>
    <w:p w:rsidR="00000000" w:rsidRDefault="001C4768">
      <w:pPr>
        <w:pStyle w:val="pj"/>
      </w:pPr>
      <w:r>
        <w:rPr>
          <w:rStyle w:val="s0"/>
        </w:rPr>
        <w:t>____________________________________________________________________________________________</w:t>
      </w:r>
    </w:p>
    <w:p w:rsidR="00000000" w:rsidRDefault="001C4768">
      <w:pPr>
        <w:pStyle w:val="pj"/>
      </w:pPr>
      <w:r>
        <w:rPr>
          <w:rStyle w:val="s0"/>
        </w:rPr>
        <w:t>4. Выполнено ли требование о присоединении к единой инф</w:t>
      </w:r>
      <w:r>
        <w:rPr>
          <w:rStyle w:val="s0"/>
        </w:rPr>
        <w:t>ормационной системе в сфере противодействия легализации (отмыванию) доходов, полученных преступным путем, и финансированию терроризма</w:t>
      </w:r>
    </w:p>
    <w:p w:rsidR="00000000" w:rsidRDefault="001C4768">
      <w:pPr>
        <w:pStyle w:val="pj"/>
      </w:pPr>
      <w:r>
        <w:rPr>
          <w:rStyle w:val="s0"/>
        </w:rPr>
        <w:t>____________________________________________________________________________________________.</w:t>
      </w:r>
    </w:p>
    <w:p w:rsidR="00000000" w:rsidRDefault="001C4768">
      <w:pPr>
        <w:pStyle w:val="pj"/>
      </w:pPr>
      <w:r>
        <w:rPr>
          <w:rStyle w:val="s0"/>
        </w:rPr>
        <w:t>                            </w:t>
      </w:r>
      <w:r>
        <w:rPr>
          <w:rStyle w:val="s0"/>
        </w:rPr>
        <w:t>                                                   да (нет)</w:t>
      </w:r>
    </w:p>
    <w:p w:rsidR="00000000" w:rsidRDefault="001C4768">
      <w:pPr>
        <w:pStyle w:val="pj"/>
      </w:pPr>
      <w:r>
        <w:rPr>
          <w:rStyle w:val="s0"/>
        </w:rPr>
        <w:t>5. Выполнено ли требование о заключении договора о предоставлении информации в кредитное бюро с государственным участием</w:t>
      </w:r>
    </w:p>
    <w:p w:rsidR="00000000" w:rsidRDefault="001C4768">
      <w:pPr>
        <w:pStyle w:val="pj"/>
      </w:pPr>
      <w:r>
        <w:rPr>
          <w:rStyle w:val="s0"/>
        </w:rPr>
        <w:t>__________________________________________________________________</w:t>
      </w:r>
    </w:p>
    <w:p w:rsidR="00000000" w:rsidRDefault="001C4768">
      <w:pPr>
        <w:pStyle w:val="pj"/>
      </w:pPr>
      <w:r>
        <w:rPr>
          <w:rStyle w:val="s0"/>
        </w:rPr>
        <w:t>        </w:t>
      </w:r>
      <w:r>
        <w:rPr>
          <w:rStyle w:val="s0"/>
        </w:rPr>
        <w:t>                                                              да (нет)</w:t>
      </w:r>
    </w:p>
    <w:p w:rsidR="00000000" w:rsidRDefault="001C4768">
      <w:pPr>
        <w:pStyle w:val="pj"/>
      </w:pPr>
      <w:r>
        <w:rPr>
          <w:rStyle w:val="s0"/>
        </w:rPr>
        <w:t>6. Выполнено ли требование по установлению информационной системы,</w:t>
      </w:r>
    </w:p>
    <w:p w:rsidR="00000000" w:rsidRDefault="001C4768">
      <w:pPr>
        <w:pStyle w:val="pj"/>
      </w:pPr>
      <w:r>
        <w:rPr>
          <w:rStyle w:val="s0"/>
        </w:rPr>
        <w:t>обеспечивающей автоматизацию ведения бухгалтерского учета</w:t>
      </w:r>
    </w:p>
    <w:p w:rsidR="00000000" w:rsidRDefault="001C4768">
      <w:pPr>
        <w:pStyle w:val="pj"/>
      </w:pPr>
      <w:r>
        <w:rPr>
          <w:rStyle w:val="s0"/>
        </w:rPr>
        <w:t>____________________________________________________________</w:t>
      </w:r>
      <w:r>
        <w:rPr>
          <w:rStyle w:val="s0"/>
        </w:rPr>
        <w:t>______.</w:t>
      </w:r>
    </w:p>
    <w:p w:rsidR="00000000" w:rsidRDefault="001C4768">
      <w:pPr>
        <w:pStyle w:val="pj"/>
      </w:pPr>
      <w:r>
        <w:rPr>
          <w:rStyle w:val="s0"/>
        </w:rPr>
        <w:t>                                                         да (нет)</w:t>
      </w:r>
    </w:p>
    <w:p w:rsidR="00000000" w:rsidRDefault="001C4768">
      <w:pPr>
        <w:pStyle w:val="pj"/>
      </w:pPr>
      <w:r>
        <w:rPr>
          <w:rStyle w:val="s0"/>
        </w:rPr>
        <w:t>7. Сведения по реорганизации юридических лиц:</w:t>
      </w:r>
    </w:p>
    <w:p w:rsidR="00000000" w:rsidRDefault="001C4768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78"/>
        <w:gridCol w:w="6577"/>
        <w:gridCol w:w="1715"/>
        <w:gridCol w:w="701"/>
      </w:tblGrid>
      <w:tr w:rsidR="00000000">
        <w:tc>
          <w:tcPr>
            <w:tcW w:w="118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C4768">
            <w:pPr>
              <w:pStyle w:val="pc"/>
            </w:pPr>
            <w:r>
              <w:rPr>
                <w:rStyle w:val="s0"/>
              </w:rPr>
              <w:t>№</w:t>
            </w:r>
          </w:p>
        </w:tc>
        <w:tc>
          <w:tcPr>
            <w:tcW w:w="134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C4768">
            <w:pPr>
              <w:pStyle w:val="pc"/>
            </w:pPr>
            <w:r>
              <w:rPr>
                <w:rStyle w:val="s0"/>
              </w:rPr>
              <w:t>Информация о реорганизации</w:t>
            </w:r>
          </w:p>
        </w:tc>
        <w:tc>
          <w:tcPr>
            <w:tcW w:w="3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C4768">
            <w:pPr>
              <w:pStyle w:val="pc"/>
            </w:pPr>
            <w:r>
              <w:rPr>
                <w:rStyle w:val="s0"/>
              </w:rPr>
              <w:t>Наименование</w:t>
            </w:r>
          </w:p>
        </w:tc>
        <w:tc>
          <w:tcPr>
            <w:tcW w:w="14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C4768">
            <w:pPr>
              <w:pStyle w:val="pc"/>
            </w:pPr>
            <w:r>
              <w:rPr>
                <w:rStyle w:val="s0"/>
              </w:rPr>
              <w:t>БИН</w:t>
            </w:r>
          </w:p>
        </w:tc>
      </w:tr>
      <w:tr w:rsidR="00000000">
        <w:tc>
          <w:tcPr>
            <w:tcW w:w="11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C4768">
            <w:pPr>
              <w:pStyle w:val="p"/>
            </w:pPr>
            <w:r>
              <w:rPr>
                <w:rStyle w:val="s0"/>
              </w:rPr>
              <w:t>1.</w:t>
            </w:r>
          </w:p>
        </w:tc>
        <w:tc>
          <w:tcPr>
            <w:tcW w:w="183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C4768">
            <w:pPr>
              <w:pStyle w:val="p"/>
            </w:pPr>
            <w:r>
              <w:rPr>
                <w:rStyle w:val="s0"/>
              </w:rPr>
              <w:t>Сведения по юридическим лицам, реорганизованным в форме выделения</w:t>
            </w:r>
          </w:p>
        </w:tc>
      </w:tr>
      <w:tr w:rsidR="00000000">
        <w:tc>
          <w:tcPr>
            <w:tcW w:w="11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C4768">
            <w:pPr>
              <w:pStyle w:val="p"/>
            </w:pPr>
            <w:r>
              <w:rPr>
                <w:rStyle w:val="s0"/>
              </w:rPr>
              <w:t>1.1</w:t>
            </w:r>
          </w:p>
        </w:tc>
        <w:tc>
          <w:tcPr>
            <w:tcW w:w="13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C4768">
            <w:pPr>
              <w:pStyle w:val="p"/>
            </w:pPr>
            <w:r>
              <w:rPr>
                <w:rStyle w:val="s0"/>
              </w:rPr>
              <w:t>Наименование юридического лица, реорганизованного в форме выделения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C4768">
            <w:pPr>
              <w:rPr>
                <w:rFonts w:eastAsia="Times New Roman"/>
              </w:rPr>
            </w:pPr>
          </w:p>
        </w:tc>
        <w:tc>
          <w:tcPr>
            <w:tcW w:w="1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C4768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11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C4768">
            <w:pPr>
              <w:pStyle w:val="p"/>
            </w:pPr>
            <w:r>
              <w:rPr>
                <w:rStyle w:val="s0"/>
              </w:rPr>
              <w:t>1.2</w:t>
            </w:r>
          </w:p>
        </w:tc>
        <w:tc>
          <w:tcPr>
            <w:tcW w:w="13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C4768">
            <w:pPr>
              <w:pStyle w:val="p"/>
            </w:pPr>
            <w:r>
              <w:rPr>
                <w:rStyle w:val="s0"/>
              </w:rPr>
              <w:t>Наименование юридических лиц, образованных после реорганизации в форме выделения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C4768">
            <w:pPr>
              <w:rPr>
                <w:rFonts w:eastAsia="Times New Roman"/>
              </w:rPr>
            </w:pPr>
          </w:p>
        </w:tc>
        <w:tc>
          <w:tcPr>
            <w:tcW w:w="1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C4768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11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C4768">
            <w:pPr>
              <w:pStyle w:val="p"/>
            </w:pPr>
            <w:r>
              <w:rPr>
                <w:rStyle w:val="s0"/>
              </w:rPr>
              <w:t>2.</w:t>
            </w:r>
          </w:p>
        </w:tc>
        <w:tc>
          <w:tcPr>
            <w:tcW w:w="183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C4768">
            <w:pPr>
              <w:pStyle w:val="p"/>
            </w:pPr>
            <w:r>
              <w:rPr>
                <w:rStyle w:val="s0"/>
              </w:rPr>
              <w:t>Сведения по юридическим лицам, реорганизованным в форме разделения</w:t>
            </w:r>
          </w:p>
        </w:tc>
      </w:tr>
      <w:tr w:rsidR="00000000">
        <w:tc>
          <w:tcPr>
            <w:tcW w:w="11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C4768">
            <w:pPr>
              <w:pStyle w:val="p"/>
            </w:pPr>
            <w:r>
              <w:rPr>
                <w:rStyle w:val="s0"/>
              </w:rPr>
              <w:t>2.1</w:t>
            </w:r>
          </w:p>
        </w:tc>
        <w:tc>
          <w:tcPr>
            <w:tcW w:w="13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C4768">
            <w:pPr>
              <w:pStyle w:val="p"/>
            </w:pPr>
            <w:r>
              <w:rPr>
                <w:rStyle w:val="s0"/>
              </w:rPr>
              <w:t>Наименование юридического лица, реорганизованного в форме разделения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C4768">
            <w:pPr>
              <w:rPr>
                <w:rFonts w:eastAsia="Times New Roman"/>
              </w:rPr>
            </w:pPr>
          </w:p>
        </w:tc>
        <w:tc>
          <w:tcPr>
            <w:tcW w:w="1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C4768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11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C4768">
            <w:pPr>
              <w:pStyle w:val="p"/>
            </w:pPr>
            <w:r>
              <w:rPr>
                <w:rStyle w:val="s0"/>
              </w:rPr>
              <w:t>2.2</w:t>
            </w:r>
          </w:p>
        </w:tc>
        <w:tc>
          <w:tcPr>
            <w:tcW w:w="13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C4768">
            <w:pPr>
              <w:pStyle w:val="p"/>
            </w:pPr>
            <w:r>
              <w:rPr>
                <w:rStyle w:val="s0"/>
              </w:rPr>
              <w:t>Наименование юридических лиц, образованных после реорганизации в форме разделения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C4768">
            <w:pPr>
              <w:rPr>
                <w:rFonts w:eastAsia="Times New Roman"/>
              </w:rPr>
            </w:pPr>
          </w:p>
        </w:tc>
        <w:tc>
          <w:tcPr>
            <w:tcW w:w="1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C4768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11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C4768">
            <w:pPr>
              <w:pStyle w:val="p"/>
            </w:pPr>
            <w:r>
              <w:rPr>
                <w:rStyle w:val="s0"/>
              </w:rPr>
              <w:t>3.</w:t>
            </w:r>
          </w:p>
        </w:tc>
        <w:tc>
          <w:tcPr>
            <w:tcW w:w="183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C4768">
            <w:pPr>
              <w:pStyle w:val="p"/>
            </w:pPr>
            <w:r>
              <w:rPr>
                <w:rStyle w:val="s0"/>
              </w:rPr>
              <w:t>Сведения по юридическим лицам, реорганизованным в форме преобразования</w:t>
            </w:r>
          </w:p>
        </w:tc>
      </w:tr>
      <w:tr w:rsidR="00000000">
        <w:tc>
          <w:tcPr>
            <w:tcW w:w="11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C4768">
            <w:pPr>
              <w:pStyle w:val="p"/>
            </w:pPr>
            <w:r>
              <w:rPr>
                <w:rStyle w:val="s0"/>
              </w:rPr>
              <w:t>3.1.</w:t>
            </w:r>
          </w:p>
        </w:tc>
        <w:tc>
          <w:tcPr>
            <w:tcW w:w="13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C4768">
            <w:pPr>
              <w:pStyle w:val="p"/>
            </w:pPr>
            <w:r>
              <w:rPr>
                <w:rStyle w:val="s0"/>
              </w:rPr>
              <w:t>Наименование юридического лица, реорганизованного в форме преобразования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C4768">
            <w:pPr>
              <w:rPr>
                <w:rFonts w:eastAsia="Times New Roman"/>
              </w:rPr>
            </w:pPr>
          </w:p>
        </w:tc>
        <w:tc>
          <w:tcPr>
            <w:tcW w:w="1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C4768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11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C4768">
            <w:pPr>
              <w:pStyle w:val="p"/>
            </w:pPr>
            <w:r>
              <w:rPr>
                <w:rStyle w:val="s0"/>
              </w:rPr>
              <w:t>3.2.</w:t>
            </w:r>
          </w:p>
        </w:tc>
        <w:tc>
          <w:tcPr>
            <w:tcW w:w="13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C4768">
            <w:pPr>
              <w:pStyle w:val="p"/>
            </w:pPr>
            <w:r>
              <w:rPr>
                <w:rStyle w:val="s0"/>
              </w:rPr>
              <w:t>Наименование юридического лица, образованного после реорганизации в форме преобразования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C4768">
            <w:pPr>
              <w:rPr>
                <w:rFonts w:eastAsia="Times New Roman"/>
              </w:rPr>
            </w:pPr>
          </w:p>
        </w:tc>
        <w:tc>
          <w:tcPr>
            <w:tcW w:w="1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C4768">
            <w:pPr>
              <w:rPr>
                <w:rFonts w:eastAsia="Times New Roman"/>
              </w:rPr>
            </w:pPr>
          </w:p>
        </w:tc>
      </w:tr>
    </w:tbl>
    <w:p w:rsidR="00000000" w:rsidRDefault="001C4768">
      <w:pPr>
        <w:pStyle w:val="pj"/>
      </w:pPr>
      <w:r>
        <w:rPr>
          <w:rStyle w:val="s0"/>
        </w:rPr>
        <w:t> </w:t>
      </w:r>
    </w:p>
    <w:p w:rsidR="00000000" w:rsidRDefault="001C4768">
      <w:pPr>
        <w:pStyle w:val="pj"/>
      </w:pPr>
      <w:r>
        <w:rPr>
          <w:rStyle w:val="s0"/>
        </w:rPr>
        <w:t>8. Перечень направляемых документов, количество экземпляров и листов по каждому из них:</w:t>
      </w:r>
    </w:p>
    <w:p w:rsidR="00000000" w:rsidRDefault="001C4768">
      <w:pPr>
        <w:pStyle w:val="pj"/>
      </w:pPr>
      <w:r>
        <w:rPr>
          <w:rStyle w:val="s0"/>
        </w:rPr>
        <w:t>___________________________________________________________________________________________</w:t>
      </w:r>
    </w:p>
    <w:p w:rsidR="00000000" w:rsidRDefault="001C4768">
      <w:pPr>
        <w:pStyle w:val="pj"/>
      </w:pPr>
      <w:r>
        <w:rPr>
          <w:rStyle w:val="s0"/>
        </w:rPr>
        <w:t>____________________________________________________________________________</w:t>
      </w:r>
      <w:r>
        <w:rPr>
          <w:rStyle w:val="s0"/>
        </w:rPr>
        <w:t>_______________</w:t>
      </w:r>
    </w:p>
    <w:p w:rsidR="00000000" w:rsidRDefault="001C4768">
      <w:pPr>
        <w:pStyle w:val="pj"/>
      </w:pPr>
      <w:r>
        <w:rPr>
          <w:rStyle w:val="s0"/>
        </w:rPr>
        <w:t>Услугополучатель подтверждает достоверность и полноту прилагаемых к заявлению документов и информации.</w:t>
      </w:r>
    </w:p>
    <w:p w:rsidR="00000000" w:rsidRDefault="001C4768">
      <w:pPr>
        <w:pStyle w:val="pj"/>
      </w:pPr>
      <w:r>
        <w:rPr>
          <w:rStyle w:val="s0"/>
        </w:rPr>
        <w:t>Услугополучатель предоставляет согласие на использование сведений, составляющих охраняемую законом тайну, содержащихся в информационных с</w:t>
      </w:r>
      <w:r>
        <w:rPr>
          <w:rStyle w:val="s0"/>
        </w:rPr>
        <w:t>истемах.</w:t>
      </w:r>
    </w:p>
    <w:p w:rsidR="00000000" w:rsidRDefault="001C4768">
      <w:pPr>
        <w:pStyle w:val="pj"/>
      </w:pPr>
      <w:r>
        <w:rPr>
          <w:rStyle w:val="s0"/>
        </w:rPr>
        <w:t>Фамилия, имя, отчество (при его наличии) руководителя исполнительного органа услугополучателя либо лица, уполномоченного на подачу заявления (с приложением подтверждающих документов).</w:t>
      </w:r>
    </w:p>
    <w:p w:rsidR="00000000" w:rsidRDefault="001C4768">
      <w:pPr>
        <w:pStyle w:val="pj"/>
      </w:pPr>
      <w:r>
        <w:rPr>
          <w:rStyle w:val="s0"/>
        </w:rPr>
        <w:t>_______________________________________________________________</w:t>
      </w:r>
      <w:r>
        <w:rPr>
          <w:rStyle w:val="s0"/>
        </w:rPr>
        <w:t>____________________________.</w:t>
      </w:r>
    </w:p>
    <w:p w:rsidR="00000000" w:rsidRDefault="001C4768">
      <w:pPr>
        <w:pStyle w:val="pj"/>
      </w:pPr>
      <w:r>
        <w:rPr>
          <w:rStyle w:val="s0"/>
        </w:rPr>
        <w:t>                                                        (электронная цифровая подпись) (дата)</w:t>
      </w:r>
    </w:p>
    <w:p w:rsidR="00000000" w:rsidRDefault="001C4768">
      <w:pPr>
        <w:pStyle w:val="pj"/>
      </w:pPr>
      <w:r>
        <w:rPr>
          <w:rStyle w:val="s0"/>
        </w:rPr>
        <w:t> </w:t>
      </w:r>
    </w:p>
    <w:p w:rsidR="00000000" w:rsidRDefault="001C4768">
      <w:pPr>
        <w:pStyle w:val="pj"/>
      </w:pPr>
      <w:bookmarkStart w:id="14" w:name="SUB5"/>
      <w:bookmarkEnd w:id="14"/>
      <w:r>
        <w:t> </w:t>
      </w:r>
    </w:p>
    <w:p w:rsidR="00000000" w:rsidRDefault="001C4768">
      <w:pPr>
        <w:pStyle w:val="pr"/>
      </w:pPr>
      <w:r>
        <w:t>Приложение 5</w:t>
      </w:r>
    </w:p>
    <w:p w:rsidR="00000000" w:rsidRDefault="001C4768">
      <w:pPr>
        <w:pStyle w:val="pr"/>
      </w:pPr>
      <w: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t xml:space="preserve"> лицензирования</w:t>
      </w:r>
    </w:p>
    <w:p w:rsidR="00000000" w:rsidRDefault="001C4768">
      <w:pPr>
        <w:pStyle w:val="pr"/>
      </w:pPr>
      <w:r>
        <w:t>микрофинансовой деятельности</w:t>
      </w:r>
    </w:p>
    <w:p w:rsidR="00000000" w:rsidRDefault="001C4768">
      <w:pPr>
        <w:pStyle w:val="pr"/>
      </w:pPr>
      <w:r>
        <w:t> </w:t>
      </w:r>
    </w:p>
    <w:p w:rsidR="00000000" w:rsidRDefault="001C4768">
      <w:pPr>
        <w:pStyle w:val="pr"/>
      </w:pPr>
      <w:r>
        <w:t> </w:t>
      </w:r>
    </w:p>
    <w:p w:rsidR="00000000" w:rsidRDefault="001C4768">
      <w:pPr>
        <w:pStyle w:val="pr"/>
      </w:pPr>
      <w:r>
        <w:t>Форма</w:t>
      </w:r>
    </w:p>
    <w:p w:rsidR="00000000" w:rsidRDefault="001C4768">
      <w:pPr>
        <w:pStyle w:val="pr"/>
      </w:pPr>
      <w:r>
        <w:t> </w:t>
      </w:r>
    </w:p>
    <w:p w:rsidR="00000000" w:rsidRDefault="001C4768">
      <w:pPr>
        <w:pStyle w:val="pc"/>
      </w:pPr>
      <w:r>
        <w:rPr>
          <w:rStyle w:val="s1"/>
        </w:rPr>
        <w:t>Заявление о прекращении действия лицензии на осуществление микрофинансовой деятельности в связи с добровольным обращением к услугодателю</w:t>
      </w:r>
    </w:p>
    <w:p w:rsidR="00000000" w:rsidRDefault="001C4768">
      <w:pPr>
        <w:pStyle w:val="pj"/>
      </w:pPr>
      <w:r>
        <w:t> </w:t>
      </w:r>
    </w:p>
    <w:p w:rsidR="00000000" w:rsidRDefault="001C4768">
      <w:pPr>
        <w:pStyle w:val="pj"/>
      </w:pPr>
      <w:r>
        <w:t xml:space="preserve">_________________________________________________________________ </w:t>
      </w:r>
    </w:p>
    <w:p w:rsidR="00000000" w:rsidRDefault="001C4768">
      <w:pPr>
        <w:pStyle w:val="pj"/>
      </w:pPr>
      <w:r>
        <w:t>                                     (наименование</w:t>
      </w:r>
      <w:r>
        <w:t xml:space="preserve"> услугополучателя)</w:t>
      </w:r>
    </w:p>
    <w:p w:rsidR="00000000" w:rsidRDefault="001C4768">
      <w:pPr>
        <w:pStyle w:val="pj"/>
      </w:pPr>
      <w:r>
        <w:t xml:space="preserve">просит в соответствии с решением уполномоченного органа услугополучателя №____________________ от «____» _____________ ____ года, </w:t>
      </w:r>
    </w:p>
    <w:p w:rsidR="00000000" w:rsidRDefault="001C4768">
      <w:pPr>
        <w:pStyle w:val="pj"/>
      </w:pPr>
      <w:r>
        <w:t xml:space="preserve">осуществить прекращение действия лицензии на осуществление </w:t>
      </w:r>
    </w:p>
    <w:p w:rsidR="00000000" w:rsidRDefault="001C4768">
      <w:pPr>
        <w:pStyle w:val="pj"/>
      </w:pPr>
      <w:r>
        <w:t>микрофинансовой деятельности _________________</w:t>
      </w:r>
      <w:r>
        <w:t>____________________.</w:t>
      </w:r>
    </w:p>
    <w:p w:rsidR="00000000" w:rsidRDefault="001C4768">
      <w:pPr>
        <w:pStyle w:val="pj"/>
      </w:pPr>
      <w:r>
        <w:t>                                                                 (номер лицензии, дата выдачи)</w:t>
      </w:r>
    </w:p>
    <w:p w:rsidR="00000000" w:rsidRDefault="001C4768">
      <w:pPr>
        <w:pStyle w:val="pj"/>
      </w:pPr>
      <w:r>
        <w:t>Услугополучатель подтверждает достоверность прилагаемых к заявлению документов (информации). Прилагаемые документы (указать поименный переч</w:t>
      </w:r>
      <w:r>
        <w:t>ень направляемых документов, количество экземпляров и листов по каждому из них)</w:t>
      </w:r>
    </w:p>
    <w:p w:rsidR="00000000" w:rsidRDefault="001C4768">
      <w:pPr>
        <w:pStyle w:val="pj"/>
      </w:pPr>
      <w:r>
        <w:t xml:space="preserve">_________________________________________________________________ </w:t>
      </w:r>
    </w:p>
    <w:p w:rsidR="00000000" w:rsidRDefault="001C4768">
      <w:pPr>
        <w:pStyle w:val="pj"/>
      </w:pPr>
      <w:r>
        <w:t>_________________________________________________________________.</w:t>
      </w:r>
    </w:p>
    <w:p w:rsidR="00000000" w:rsidRDefault="001C4768">
      <w:pPr>
        <w:pStyle w:val="pj"/>
      </w:pPr>
      <w:r>
        <w:t>Услугополучатель предоставляет согласие на</w:t>
      </w:r>
      <w:r>
        <w:t xml:space="preserve"> использование сведений,  составляющих охраняемую законом тайну, содержащихся в информационных системах.</w:t>
      </w:r>
    </w:p>
    <w:p w:rsidR="00000000" w:rsidRDefault="001C4768">
      <w:pPr>
        <w:pStyle w:val="pj"/>
      </w:pPr>
      <w:r>
        <w:t>Фамилия, имя, отчество (при его наличии) руководителя исполнительного органа услугополучателя либо лица, уполномоченного на подачу заявления (с приложе</w:t>
      </w:r>
      <w:r>
        <w:t xml:space="preserve">нием подтверждающих документов) </w:t>
      </w:r>
    </w:p>
    <w:p w:rsidR="00000000" w:rsidRDefault="001C4768">
      <w:pPr>
        <w:pStyle w:val="pj"/>
      </w:pPr>
      <w:r>
        <w:t xml:space="preserve">________________________________________ ________________ </w:t>
      </w:r>
    </w:p>
    <w:p w:rsidR="00000000" w:rsidRDefault="001C4768">
      <w:pPr>
        <w:pStyle w:val="pj"/>
      </w:pPr>
      <w:r>
        <w:t>               (подпись или электронная цифровая подпись) (дата)</w:t>
      </w:r>
    </w:p>
    <w:p w:rsidR="00000000" w:rsidRDefault="001C4768">
      <w:pPr>
        <w:pStyle w:val="pj"/>
      </w:pPr>
      <w:r>
        <w:t> </w:t>
      </w:r>
    </w:p>
    <w:p w:rsidR="00000000" w:rsidRDefault="001C4768">
      <w:pPr>
        <w:pStyle w:val="pj"/>
      </w:pPr>
      <w:bookmarkStart w:id="15" w:name="SUB6"/>
      <w:bookmarkEnd w:id="15"/>
      <w:r>
        <w:t> </w:t>
      </w:r>
    </w:p>
    <w:p w:rsidR="00000000" w:rsidRDefault="001C4768">
      <w:pPr>
        <w:pStyle w:val="pr"/>
      </w:pPr>
      <w:r>
        <w:t>Приложение 6</w:t>
      </w:r>
    </w:p>
    <w:p w:rsidR="00000000" w:rsidRDefault="001C4768">
      <w:pPr>
        <w:pStyle w:val="pr"/>
      </w:pPr>
      <w: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t xml:space="preserve"> лицензирования</w:t>
      </w:r>
    </w:p>
    <w:p w:rsidR="00000000" w:rsidRDefault="001C4768">
      <w:pPr>
        <w:pStyle w:val="pr"/>
      </w:pPr>
      <w:r>
        <w:t>микрофинансовой деятельност</w:t>
      </w:r>
      <w:r>
        <w:t>и</w:t>
      </w:r>
    </w:p>
    <w:p w:rsidR="00000000" w:rsidRDefault="001C4768">
      <w:pPr>
        <w:pStyle w:val="pr"/>
      </w:pPr>
      <w:r>
        <w:t> </w:t>
      </w:r>
    </w:p>
    <w:p w:rsidR="00000000" w:rsidRDefault="001C4768">
      <w:pPr>
        <w:pStyle w:val="pr"/>
      </w:pPr>
      <w:r>
        <w:t> </w:t>
      </w:r>
    </w:p>
    <w:p w:rsidR="00000000" w:rsidRDefault="001C4768">
      <w:pPr>
        <w:pStyle w:val="pr"/>
      </w:pPr>
      <w:r>
        <w:t>Форма</w:t>
      </w:r>
    </w:p>
    <w:p w:rsidR="00000000" w:rsidRDefault="001C4768">
      <w:pPr>
        <w:pStyle w:val="pr"/>
      </w:pPr>
      <w:r>
        <w:t> </w:t>
      </w:r>
    </w:p>
    <w:p w:rsidR="00000000" w:rsidRDefault="001C4768">
      <w:pPr>
        <w:pStyle w:val="pc"/>
      </w:pPr>
      <w:r>
        <w:rPr>
          <w:rStyle w:val="s1"/>
        </w:rPr>
        <w:t>Сведения о соблюдении минимального размера собственного капитала</w:t>
      </w:r>
    </w:p>
    <w:p w:rsidR="00000000" w:rsidRDefault="001C4768">
      <w:pPr>
        <w:pStyle w:val="pj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950"/>
        <w:gridCol w:w="4621"/>
      </w:tblGrid>
      <w:tr w:rsidR="00000000">
        <w:tc>
          <w:tcPr>
            <w:tcW w:w="2586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C4768">
            <w:pPr>
              <w:pStyle w:val="pji"/>
            </w:pPr>
            <w:r>
              <w:t>Наименование организации, осуществляющей микрофинансовую деятельность</w:t>
            </w:r>
          </w:p>
        </w:tc>
        <w:tc>
          <w:tcPr>
            <w:tcW w:w="241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C4768">
            <w:pPr>
              <w:pStyle w:val="pji"/>
            </w:pPr>
            <w:r>
              <w:t>Размер собственного капитала (в тысячах тенге) на дату подачи заявления</w:t>
            </w:r>
          </w:p>
        </w:tc>
      </w:tr>
      <w:tr w:rsidR="00000000">
        <w:tc>
          <w:tcPr>
            <w:tcW w:w="258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C4768">
            <w:pPr>
              <w:pStyle w:val="pji"/>
            </w:pPr>
            <w:r>
              <w:t xml:space="preserve">    </w:t>
            </w:r>
          </w:p>
        </w:tc>
        <w:tc>
          <w:tcPr>
            <w:tcW w:w="24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C4768">
            <w:pPr>
              <w:rPr>
                <w:rFonts w:eastAsia="Times New Roman"/>
              </w:rPr>
            </w:pPr>
          </w:p>
        </w:tc>
      </w:tr>
    </w:tbl>
    <w:p w:rsidR="00000000" w:rsidRDefault="001C4768">
      <w:pPr>
        <w:pStyle w:val="pj"/>
      </w:pPr>
      <w:r>
        <w:t>«____» _____________ ____ года</w:t>
      </w:r>
    </w:p>
    <w:p w:rsidR="00000000" w:rsidRDefault="001C4768">
      <w:pPr>
        <w:pStyle w:val="pj"/>
      </w:pPr>
      <w:r>
        <w:t>____________________________________________________________________</w:t>
      </w:r>
    </w:p>
    <w:p w:rsidR="00000000" w:rsidRDefault="001C4768">
      <w:pPr>
        <w:pStyle w:val="pj"/>
      </w:pPr>
      <w:r>
        <w:t>фамилия, имя, отчество (при его наличии) и подпись лица, уполномоченного на</w:t>
      </w:r>
    </w:p>
    <w:p w:rsidR="00000000" w:rsidRDefault="001C4768">
      <w:pPr>
        <w:pStyle w:val="pj"/>
      </w:pPr>
      <w:r>
        <w:t>____________________________________________________________________</w:t>
      </w:r>
    </w:p>
    <w:p w:rsidR="00000000" w:rsidRDefault="001C4768">
      <w:pPr>
        <w:pStyle w:val="pj"/>
      </w:pPr>
      <w:r>
        <w:t>           </w:t>
      </w:r>
      <w:r>
        <w:t>        подачу сведений (с приложением подтверждающих документов)</w:t>
      </w:r>
    </w:p>
    <w:p w:rsidR="00000000" w:rsidRDefault="001C4768">
      <w:pPr>
        <w:pStyle w:val="pj"/>
      </w:pPr>
      <w:r>
        <w:t> </w:t>
      </w:r>
    </w:p>
    <w:p w:rsidR="00000000" w:rsidRDefault="001C4768">
      <w:pPr>
        <w:pStyle w:val="pj"/>
      </w:pPr>
      <w:bookmarkStart w:id="16" w:name="SUB7"/>
      <w:bookmarkEnd w:id="16"/>
      <w:r>
        <w:t> </w:t>
      </w:r>
    </w:p>
    <w:p w:rsidR="00000000" w:rsidRDefault="001C4768">
      <w:pPr>
        <w:pStyle w:val="pr"/>
      </w:pPr>
      <w:r>
        <w:t>Приложение 7</w:t>
      </w:r>
    </w:p>
    <w:p w:rsidR="00000000" w:rsidRDefault="001C4768">
      <w:pPr>
        <w:pStyle w:val="pr"/>
      </w:pPr>
      <w: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t xml:space="preserve"> лицензирования</w:t>
      </w:r>
    </w:p>
    <w:p w:rsidR="00000000" w:rsidRDefault="001C4768">
      <w:pPr>
        <w:pStyle w:val="pr"/>
      </w:pPr>
      <w:r>
        <w:t>микрофинансовой деятельности</w:t>
      </w:r>
    </w:p>
    <w:p w:rsidR="00000000" w:rsidRDefault="001C4768">
      <w:pPr>
        <w:pStyle w:val="pr"/>
      </w:pPr>
      <w:r>
        <w:t> </w:t>
      </w:r>
    </w:p>
    <w:p w:rsidR="00000000" w:rsidRDefault="001C4768">
      <w:pPr>
        <w:pStyle w:val="pr"/>
      </w:pPr>
      <w:r>
        <w:t> </w:t>
      </w:r>
    </w:p>
    <w:p w:rsidR="00000000" w:rsidRDefault="001C4768">
      <w:pPr>
        <w:pStyle w:val="pr"/>
      </w:pPr>
      <w:r>
        <w:t>Форма</w:t>
      </w:r>
    </w:p>
    <w:p w:rsidR="00000000" w:rsidRDefault="001C4768">
      <w:pPr>
        <w:pStyle w:val="pj"/>
      </w:pPr>
      <w:r>
        <w:t> </w:t>
      </w:r>
    </w:p>
    <w:p w:rsidR="00000000" w:rsidRDefault="001C4768">
      <w:pPr>
        <w:pStyle w:val="pc"/>
      </w:pPr>
      <w:r>
        <w:rPr>
          <w:rStyle w:val="s1"/>
        </w:rPr>
        <w:t>Сведения о системе обеспечения безопасности и технической укрепленности помещ</w:t>
      </w:r>
      <w:r>
        <w:rPr>
          <w:rStyle w:val="s1"/>
        </w:rPr>
        <w:t>ений ломбарда</w:t>
      </w:r>
    </w:p>
    <w:p w:rsidR="00000000" w:rsidRDefault="001C4768">
      <w:pPr>
        <w:pStyle w:val="pj"/>
      </w:pPr>
      <w:r>
        <w:t> </w:t>
      </w:r>
    </w:p>
    <w:p w:rsidR="00000000" w:rsidRDefault="001C4768">
      <w:pPr>
        <w:pStyle w:val="pj"/>
      </w:pPr>
      <w:r>
        <w:t>Помещения ___________________________________________ состоят из</w:t>
      </w:r>
    </w:p>
    <w:p w:rsidR="00000000" w:rsidRDefault="001C4768">
      <w:pPr>
        <w:pStyle w:val="pj"/>
      </w:pPr>
      <w:r>
        <w:t>                             (полное наименование услугополучателя)</w:t>
      </w:r>
    </w:p>
    <w:p w:rsidR="00000000" w:rsidRDefault="001C4768">
      <w:pPr>
        <w:pStyle w:val="pj"/>
      </w:pPr>
      <w:r>
        <w:t xml:space="preserve">зон, соответствующих </w:t>
      </w:r>
      <w:hyperlink r:id="rId109" w:anchor="sub_id=100" w:history="1">
        <w:r>
          <w:rPr>
            <w:rStyle w:val="a4"/>
          </w:rPr>
          <w:t>Прави</w:t>
        </w:r>
        <w:r>
          <w:rPr>
            <w:rStyle w:val="a4"/>
          </w:rPr>
          <w:t>лам</w:t>
        </w:r>
      </w:hyperlink>
      <w:r>
        <w:t xml:space="preserve"> организации деятельности ломбардов, включая вопросы хранения вещей в ломбарде, установления требований по обеспечению безопасности и технической укрепленности помещений ломбардов, мер по </w:t>
      </w:r>
    </w:p>
    <w:p w:rsidR="00000000" w:rsidRDefault="001C4768">
      <w:pPr>
        <w:pStyle w:val="pj"/>
      </w:pPr>
      <w:r>
        <w:t>противодействию обороту в ломбардах незаконно добытых вещей, утв</w:t>
      </w:r>
      <w:r>
        <w:t>ержденным постановлением Правления Национального Банка Республики Казахстан от 28 ноября 2019 года № 226, зарегистрированным в Реестре государственной регистрации нормативных правовых актов под № 19709, (далее - Правила № 226).</w:t>
      </w:r>
    </w:p>
    <w:p w:rsidR="00000000" w:rsidRDefault="001C4768">
      <w:pPr>
        <w:pStyle w:val="pj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8"/>
        <w:gridCol w:w="2404"/>
        <w:gridCol w:w="5459"/>
      </w:tblGrid>
      <w:tr w:rsidR="00000000">
        <w:tc>
          <w:tcPr>
            <w:tcW w:w="5000" w:type="pct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C4768">
            <w:pPr>
              <w:pStyle w:val="pji"/>
            </w:pPr>
            <w:r>
              <w:t>Место нахождения помещения (помещений): ___________________________</w:t>
            </w:r>
          </w:p>
          <w:p w:rsidR="00000000" w:rsidRDefault="001C4768">
            <w:pPr>
              <w:pStyle w:val="pji"/>
            </w:pPr>
            <w:r>
              <w:t>__________________________________________________________________</w:t>
            </w:r>
          </w:p>
        </w:tc>
      </w:tr>
      <w:tr w:rsidR="00000000">
        <w:tc>
          <w:tcPr>
            <w:tcW w:w="89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C4768">
            <w:pPr>
              <w:pStyle w:val="pc"/>
            </w:pPr>
            <w:r>
              <w:t>Помещение ломбарда</w:t>
            </w:r>
          </w:p>
        </w:tc>
        <w:tc>
          <w:tcPr>
            <w:tcW w:w="12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C4768">
            <w:pPr>
              <w:pStyle w:val="pc"/>
            </w:pPr>
            <w:r>
              <w:t>Характеристика (описание в произвольной форме)</w:t>
            </w:r>
          </w:p>
        </w:tc>
        <w:tc>
          <w:tcPr>
            <w:tcW w:w="28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C4768">
            <w:pPr>
              <w:pStyle w:val="pc"/>
            </w:pPr>
            <w:r>
              <w:t xml:space="preserve">Оснащение системами видеонаблюдения, охранной </w:t>
            </w:r>
            <w:r>
              <w:t xml:space="preserve">сигнализацией и пультом экстренного вызова в соответствии с </w:t>
            </w:r>
            <w:hyperlink r:id="rId110" w:anchor="sub_id=900" w:history="1">
              <w:r>
                <w:rPr>
                  <w:rStyle w:val="a4"/>
                </w:rPr>
                <w:t>пунктом 9</w:t>
              </w:r>
            </w:hyperlink>
            <w:r>
              <w:t xml:space="preserve"> Правил № 226 (да (нет)</w:t>
            </w:r>
          </w:p>
        </w:tc>
      </w:tr>
      <w:tr w:rsidR="00000000">
        <w:tc>
          <w:tcPr>
            <w:tcW w:w="89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C4768">
            <w:pPr>
              <w:pStyle w:val="pji"/>
            </w:pPr>
            <w:r>
              <w:t>Операционная касса</w:t>
            </w:r>
          </w:p>
        </w:tc>
        <w:tc>
          <w:tcPr>
            <w:tcW w:w="12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C4768">
            <w:pPr>
              <w:rPr>
                <w:rFonts w:eastAsia="Times New Roman"/>
              </w:rPr>
            </w:pPr>
          </w:p>
        </w:tc>
        <w:tc>
          <w:tcPr>
            <w:tcW w:w="28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C4768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89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C4768">
            <w:pPr>
              <w:pStyle w:val="pji"/>
            </w:pPr>
            <w:r>
              <w:t>Зона обслуживания клиентов</w:t>
            </w:r>
          </w:p>
        </w:tc>
        <w:tc>
          <w:tcPr>
            <w:tcW w:w="12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C4768">
            <w:pPr>
              <w:rPr>
                <w:rFonts w:eastAsia="Times New Roman"/>
              </w:rPr>
            </w:pPr>
          </w:p>
        </w:tc>
        <w:tc>
          <w:tcPr>
            <w:tcW w:w="28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C4768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89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C4768">
            <w:pPr>
              <w:pStyle w:val="pji"/>
            </w:pPr>
            <w:r>
              <w:t>Место для хранения вещей</w:t>
            </w:r>
          </w:p>
        </w:tc>
        <w:tc>
          <w:tcPr>
            <w:tcW w:w="12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C4768">
            <w:pPr>
              <w:rPr>
                <w:rFonts w:eastAsia="Times New Roman"/>
              </w:rPr>
            </w:pPr>
          </w:p>
        </w:tc>
        <w:tc>
          <w:tcPr>
            <w:tcW w:w="28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C4768">
            <w:pPr>
              <w:rPr>
                <w:rFonts w:eastAsia="Times New Roman"/>
              </w:rPr>
            </w:pPr>
          </w:p>
        </w:tc>
      </w:tr>
    </w:tbl>
    <w:p w:rsidR="00000000" w:rsidRDefault="001C4768">
      <w:pPr>
        <w:pStyle w:val="pj"/>
      </w:pPr>
      <w:r>
        <w:t> </w:t>
      </w:r>
    </w:p>
    <w:p w:rsidR="00000000" w:rsidRDefault="001C4768">
      <w:pPr>
        <w:pStyle w:val="pj"/>
      </w:pPr>
      <w:r>
        <w:t>«___ »____________ _____ года</w:t>
      </w:r>
    </w:p>
    <w:p w:rsidR="00000000" w:rsidRDefault="001C4768">
      <w:pPr>
        <w:pStyle w:val="pj"/>
      </w:pPr>
      <w:r>
        <w:t>_________________________________________________________________</w:t>
      </w:r>
    </w:p>
    <w:p w:rsidR="00000000" w:rsidRDefault="001C4768">
      <w:pPr>
        <w:pStyle w:val="pj"/>
      </w:pPr>
      <w:r>
        <w:t xml:space="preserve">фамилия, имя, отчество (при его наличии) и подпись лица, уполномоченного на </w:t>
      </w:r>
    </w:p>
    <w:p w:rsidR="00000000" w:rsidRDefault="001C4768">
      <w:pPr>
        <w:pStyle w:val="pj"/>
      </w:pPr>
      <w:r>
        <w:t>__________________________________________________________________</w:t>
      </w:r>
    </w:p>
    <w:p w:rsidR="00000000" w:rsidRDefault="001C4768">
      <w:pPr>
        <w:pStyle w:val="pj"/>
      </w:pPr>
      <w:r>
        <w:t>               подачу сведений (с приложением подтверждающих документов)</w:t>
      </w:r>
    </w:p>
    <w:p w:rsidR="00000000" w:rsidRDefault="001C4768">
      <w:pPr>
        <w:pStyle w:val="pj"/>
      </w:pPr>
      <w:r>
        <w:t xml:space="preserve">Примечание: если описание помещений, расположенных по разным адресам, идентичное, допускается заполнение сведений в </w:t>
      </w:r>
      <w:r>
        <w:t>одной форме с указанием нескольких адресов помещений.</w:t>
      </w:r>
    </w:p>
    <w:p w:rsidR="00000000" w:rsidRDefault="001C4768">
      <w:pPr>
        <w:pStyle w:val="pj"/>
      </w:pPr>
      <w:r>
        <w:t> </w:t>
      </w:r>
    </w:p>
    <w:p w:rsidR="00000000" w:rsidRDefault="001C4768">
      <w:pPr>
        <w:pStyle w:val="pr"/>
        <w:jc w:val="left"/>
      </w:pPr>
      <w:bookmarkStart w:id="17" w:name="SUB10"/>
      <w:bookmarkEnd w:id="17"/>
      <w:r>
        <w:t> </w:t>
      </w:r>
    </w:p>
    <w:p w:rsidR="00000000" w:rsidRDefault="001C4768">
      <w:pPr>
        <w:pStyle w:val="pji"/>
      </w:pPr>
      <w:r>
        <w:rPr>
          <w:rStyle w:val="s3"/>
        </w:rPr>
        <w:t xml:space="preserve">В приложение 2 внесены изменения в соответствии с </w:t>
      </w:r>
      <w:hyperlink r:id="rId111" w:anchor="sub_id=101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Агентства РК по регулированию и развитию ф</w:t>
      </w:r>
      <w:r>
        <w:rPr>
          <w:rStyle w:val="s3"/>
        </w:rPr>
        <w:t>инансового рынка от 31.03.21 г. № 52 (</w:t>
      </w:r>
      <w:hyperlink r:id="rId112" w:anchor="sub_id=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3" w:anchor="sub_id=10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</w:t>
      </w:r>
      <w:r>
        <w:rPr>
          <w:rStyle w:val="s3"/>
        </w:rPr>
        <w:t>Правления Агентства РК по регулированию и развитию финансового рынка от 20.09.21 г. № 91 (</w:t>
      </w:r>
      <w:hyperlink r:id="rId114" w:anchor="sub_id=1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5" w:anchor="sub_id=10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Агентства РК по регулированию и развитию финансового рынка от 27.04.23 г. № 13 (введено в действие с июля 2023 г.) (</w:t>
      </w:r>
      <w:hyperlink r:id="rId116" w:anchor="sub_id=1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C4768">
      <w:pPr>
        <w:pStyle w:val="pr"/>
      </w:pPr>
      <w:r>
        <w:t> </w:t>
      </w:r>
    </w:p>
    <w:p w:rsidR="00000000" w:rsidRDefault="001C4768">
      <w:pPr>
        <w:pStyle w:val="pr"/>
      </w:pPr>
      <w:r>
        <w:t>Прилож</w:t>
      </w:r>
      <w:r>
        <w:t xml:space="preserve">ение 2 к </w:t>
      </w:r>
      <w:hyperlink w:anchor="sub0" w:history="1">
        <w:r>
          <w:rPr>
            <w:rStyle w:val="a4"/>
          </w:rPr>
          <w:t>постановлению</w:t>
        </w:r>
      </w:hyperlink>
    </w:p>
    <w:p w:rsidR="00000000" w:rsidRDefault="001C4768">
      <w:pPr>
        <w:pStyle w:val="pr"/>
      </w:pPr>
      <w:r>
        <w:t>Правления Агентства</w:t>
      </w:r>
    </w:p>
    <w:p w:rsidR="00000000" w:rsidRDefault="001C4768">
      <w:pPr>
        <w:pStyle w:val="pr"/>
      </w:pPr>
      <w:r>
        <w:t>Республики Казахстан</w:t>
      </w:r>
    </w:p>
    <w:p w:rsidR="00000000" w:rsidRDefault="001C4768">
      <w:pPr>
        <w:pStyle w:val="pr"/>
      </w:pPr>
      <w:r>
        <w:t>по регулированию и развитию</w:t>
      </w:r>
    </w:p>
    <w:p w:rsidR="00000000" w:rsidRDefault="001C4768">
      <w:pPr>
        <w:pStyle w:val="pr"/>
      </w:pPr>
      <w:r>
        <w:t>финансового рынка</w:t>
      </w:r>
    </w:p>
    <w:p w:rsidR="00000000" w:rsidRDefault="001C4768">
      <w:pPr>
        <w:pStyle w:val="pr"/>
      </w:pPr>
      <w:r>
        <w:t>от 23 ноября 2020 года № 108</w:t>
      </w:r>
    </w:p>
    <w:p w:rsidR="00000000" w:rsidRDefault="001C4768">
      <w:pPr>
        <w:pStyle w:val="pj"/>
      </w:pPr>
      <w:r>
        <w:t> </w:t>
      </w:r>
    </w:p>
    <w:p w:rsidR="00000000" w:rsidRDefault="001C4768">
      <w:pPr>
        <w:pStyle w:val="pj"/>
      </w:pPr>
      <w:r>
        <w:t> </w:t>
      </w:r>
    </w:p>
    <w:p w:rsidR="00000000" w:rsidRDefault="001C4768">
      <w:pPr>
        <w:pStyle w:val="pc"/>
      </w:pPr>
      <w:r>
        <w:rPr>
          <w:rStyle w:val="s1"/>
        </w:rPr>
        <w:t>Квалификационные требования по осуществлению микрофинансовой деятельности и перечень д</w:t>
      </w:r>
      <w:r>
        <w:rPr>
          <w:rStyle w:val="s1"/>
        </w:rPr>
        <w:t>окументов, подтверждающих соответствие им</w:t>
      </w:r>
    </w:p>
    <w:p w:rsidR="00000000" w:rsidRDefault="001C4768">
      <w:pPr>
        <w:pStyle w:val="pj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4525"/>
        <w:gridCol w:w="4506"/>
      </w:tblGrid>
      <w:tr w:rsidR="00000000">
        <w:tc>
          <w:tcPr>
            <w:tcW w:w="11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C4768">
            <w:pPr>
              <w:pStyle w:val="pc"/>
            </w:pPr>
            <w:r>
              <w:t>№ п/п</w:t>
            </w:r>
          </w:p>
        </w:tc>
        <w:tc>
          <w:tcPr>
            <w:tcW w:w="92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C4768">
            <w:pPr>
              <w:pStyle w:val="pc"/>
            </w:pPr>
            <w:r>
              <w:t>Квалификационные требования</w:t>
            </w:r>
          </w:p>
        </w:tc>
        <w:tc>
          <w:tcPr>
            <w:tcW w:w="91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C4768">
            <w:pPr>
              <w:pStyle w:val="pc"/>
            </w:pPr>
            <w:r>
              <w:t>Документы, подтверждающие соответствие квалификационным требованиям</w:t>
            </w:r>
          </w:p>
        </w:tc>
      </w:tr>
      <w:tr w:rsidR="00000000">
        <w:tc>
          <w:tcPr>
            <w:tcW w:w="11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C4768">
            <w:pPr>
              <w:pStyle w:val="pc"/>
            </w:pPr>
            <w:r>
              <w:t>1</w:t>
            </w:r>
          </w:p>
        </w:tc>
        <w:tc>
          <w:tcPr>
            <w:tcW w:w="9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C4768">
            <w:pPr>
              <w:pStyle w:val="pc"/>
            </w:pPr>
            <w:r>
              <w:t>2</w:t>
            </w:r>
          </w:p>
        </w:tc>
        <w:tc>
          <w:tcPr>
            <w:tcW w:w="9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C4768">
            <w:pPr>
              <w:pStyle w:val="pc"/>
            </w:pPr>
            <w:r>
              <w:t>3</w:t>
            </w:r>
          </w:p>
        </w:tc>
      </w:tr>
      <w:tr w:rsidR="00000000">
        <w:tc>
          <w:tcPr>
            <w:tcW w:w="11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C4768">
            <w:pPr>
              <w:pStyle w:val="pc"/>
            </w:pPr>
            <w:r>
              <w:t>1.</w:t>
            </w:r>
          </w:p>
        </w:tc>
        <w:tc>
          <w:tcPr>
            <w:tcW w:w="9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C4768">
            <w:pPr>
              <w:pStyle w:val="a3"/>
            </w:pPr>
            <w:r>
              <w:t>Наличие информационной системы, обеспечивающей автоматизацию ведения бухгалтерского учета</w:t>
            </w:r>
          </w:p>
        </w:tc>
        <w:tc>
          <w:tcPr>
            <w:tcW w:w="9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C4768">
            <w:pPr>
              <w:pStyle w:val="a3"/>
            </w:pPr>
            <w:r>
              <w:t xml:space="preserve">Сведения о наличии информационной системы, обеспечивающей автоматизацию ведения бухгалтерского учета, указанные в заявлении о выдаче лицензии на осуществление микрофинансовой деятельности, по форме согласно </w:t>
            </w:r>
            <w:hyperlink w:anchor="sub2" w:history="1">
              <w:r>
                <w:rPr>
                  <w:rStyle w:val="a4"/>
                </w:rPr>
                <w:t>приложению 2</w:t>
              </w:r>
            </w:hyperlink>
            <w:r>
              <w:t xml:space="preserve"> к Правила</w:t>
            </w:r>
            <w:r>
              <w:t>м.</w:t>
            </w:r>
          </w:p>
          <w:p w:rsidR="00000000" w:rsidRDefault="001C4768">
            <w:pPr>
              <w:pStyle w:val="a3"/>
            </w:pPr>
            <w:r>
              <w:t xml:space="preserve">Сведения о наличии информационной системы, обеспечивающей автоматизацию ведения бухгалтерского учета, указанные в заявлении о переоформлении лицензии на осуществление микрофинансовой деятельности, по форме согласно </w:t>
            </w:r>
            <w:hyperlink w:anchor="sub401" w:history="1">
              <w:r>
                <w:rPr>
                  <w:rStyle w:val="a4"/>
                </w:rPr>
                <w:t>приложени</w:t>
              </w:r>
              <w:r>
                <w:rPr>
                  <w:rStyle w:val="a4"/>
                </w:rPr>
                <w:t>ю 4-1</w:t>
              </w:r>
            </w:hyperlink>
            <w:r>
              <w:t xml:space="preserve"> к Правилам.</w:t>
            </w:r>
          </w:p>
        </w:tc>
      </w:tr>
      <w:tr w:rsidR="00000000">
        <w:tc>
          <w:tcPr>
            <w:tcW w:w="11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C4768">
            <w:pPr>
              <w:pStyle w:val="pc"/>
            </w:pPr>
            <w:r>
              <w:t>2.</w:t>
            </w:r>
          </w:p>
        </w:tc>
        <w:tc>
          <w:tcPr>
            <w:tcW w:w="9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C4768">
            <w:pPr>
              <w:pStyle w:val="pji"/>
            </w:pPr>
            <w:r>
              <w:t>Наличие персонала, необходимого для осуществления микрофинансовой деятельности</w:t>
            </w:r>
          </w:p>
        </w:tc>
        <w:tc>
          <w:tcPr>
            <w:tcW w:w="9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C4768">
            <w:pPr>
              <w:pStyle w:val="pji"/>
            </w:pPr>
            <w:r>
              <w:t>Документы, подтверждающие наем и (или) назначение (избрание) руководящих работников, работников службы внутреннего контроля (при наличии).</w:t>
            </w:r>
          </w:p>
        </w:tc>
      </w:tr>
      <w:tr w:rsidR="00000000">
        <w:tc>
          <w:tcPr>
            <w:tcW w:w="11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C4768">
            <w:pPr>
              <w:pStyle w:val="pc"/>
            </w:pPr>
            <w:r>
              <w:t>3.</w:t>
            </w:r>
          </w:p>
        </w:tc>
        <w:tc>
          <w:tcPr>
            <w:tcW w:w="9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C4768">
            <w:pPr>
              <w:pStyle w:val="pji"/>
            </w:pPr>
            <w:r>
              <w:t>О</w:t>
            </w:r>
            <w:r>
              <w:t>плата минимального размера уставного капитала</w:t>
            </w:r>
          </w:p>
        </w:tc>
        <w:tc>
          <w:tcPr>
            <w:tcW w:w="9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C4768">
            <w:pPr>
              <w:pStyle w:val="pji"/>
            </w:pPr>
            <w:r>
              <w:t xml:space="preserve">Копии документов, подтверждающих оплату минимального размера уставного капитала, установленного </w:t>
            </w:r>
            <w:hyperlink r:id="rId117" w:history="1">
              <w:r>
                <w:rPr>
                  <w:rStyle w:val="a4"/>
                </w:rPr>
                <w:t>постановлением</w:t>
              </w:r>
            </w:hyperlink>
            <w:r>
              <w:t xml:space="preserve"> </w:t>
            </w:r>
            <w:r>
              <w:t>Правления Национального Банка Республики Казахстан от 14 ноября 2019 года № 192 «Об утверждении пруденциальных нормативов и иных обязательных к соблюдению организацией, осуществляющей микрофинансовую деятельность, норм и лимитов, методики их расчетов», зар</w:t>
            </w:r>
            <w:r>
              <w:t>егистрированным в Реестре государственной регистрации нормативных правовых актов под № 19629.</w:t>
            </w:r>
          </w:p>
        </w:tc>
      </w:tr>
      <w:tr w:rsidR="00000000">
        <w:tc>
          <w:tcPr>
            <w:tcW w:w="11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C4768">
            <w:pPr>
              <w:pStyle w:val="pc"/>
            </w:pPr>
            <w:r>
              <w:t>4.</w:t>
            </w:r>
          </w:p>
        </w:tc>
        <w:tc>
          <w:tcPr>
            <w:tcW w:w="9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C4768">
            <w:pPr>
              <w:pStyle w:val="pji"/>
            </w:pPr>
            <w:r>
              <w:t>Соблюдение минимального размера собственного капитала</w:t>
            </w:r>
          </w:p>
        </w:tc>
        <w:tc>
          <w:tcPr>
            <w:tcW w:w="9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C4768">
            <w:pPr>
              <w:pStyle w:val="pji"/>
            </w:pPr>
            <w:r>
              <w:t xml:space="preserve">Сведения о соблюдении минимального размера собственного капитала по форме согласно </w:t>
            </w:r>
            <w:hyperlink w:anchor="sub6" w:history="1">
              <w:r>
                <w:rPr>
                  <w:rStyle w:val="a4"/>
                </w:rPr>
                <w:t>приложению 6</w:t>
              </w:r>
            </w:hyperlink>
            <w:r>
              <w:t xml:space="preserve"> к Правилам.</w:t>
            </w:r>
          </w:p>
        </w:tc>
      </w:tr>
      <w:tr w:rsidR="00000000">
        <w:tc>
          <w:tcPr>
            <w:tcW w:w="11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C4768">
            <w:pPr>
              <w:pStyle w:val="pc"/>
            </w:pPr>
            <w:r>
              <w:t>5.</w:t>
            </w:r>
          </w:p>
        </w:tc>
        <w:tc>
          <w:tcPr>
            <w:tcW w:w="9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C4768">
            <w:pPr>
              <w:pStyle w:val="pji"/>
            </w:pPr>
            <w:r>
              <w:t xml:space="preserve">Выполнение требований по обеспечению безопасности и технической укрепленности помещений (для ломбардов), установленных </w:t>
            </w:r>
            <w:hyperlink r:id="rId118" w:history="1">
              <w:r>
                <w:rPr>
                  <w:rStyle w:val="a4"/>
                </w:rPr>
                <w:t>постановлен</w:t>
              </w:r>
              <w:r>
                <w:rPr>
                  <w:rStyle w:val="a4"/>
                </w:rPr>
                <w:t>ием</w:t>
              </w:r>
            </w:hyperlink>
            <w:r>
              <w:t xml:space="preserve"> Правления Национального Банка Республики Казахстан от 28 ноября 2019 года № 226 «Об утверждении Правил организации деятельности ломбардов, включая вопросы хранения вещей в ломбарде, установления требований по обеспечению безопасности и технической укре</w:t>
            </w:r>
            <w:r>
              <w:t>пленности помещений ломбардов, мер по противодействию обороту в ломбардах незаконно добытых вещей», зарегистрированным в Реестре государственной регистрации нормативных правовых актов под № 19709.</w:t>
            </w:r>
          </w:p>
        </w:tc>
        <w:tc>
          <w:tcPr>
            <w:tcW w:w="9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C4768">
            <w:pPr>
              <w:pStyle w:val="pji"/>
            </w:pPr>
            <w:r>
              <w:t xml:space="preserve">Сведения о системе обеспечения безопасности и технической </w:t>
            </w:r>
            <w:r>
              <w:t xml:space="preserve">укрепленности помещений ломбарда по форме согласно </w:t>
            </w:r>
            <w:hyperlink w:anchor="sub7" w:history="1">
              <w:r>
                <w:rPr>
                  <w:rStyle w:val="a4"/>
                </w:rPr>
                <w:t>приложению 7</w:t>
              </w:r>
            </w:hyperlink>
            <w:r>
              <w:t xml:space="preserve"> к Правилам (для ломбардов).</w:t>
            </w:r>
          </w:p>
        </w:tc>
      </w:tr>
      <w:tr w:rsidR="00000000">
        <w:tc>
          <w:tcPr>
            <w:tcW w:w="11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C4768">
            <w:pPr>
              <w:pStyle w:val="pc"/>
            </w:pPr>
            <w:r>
              <w:t>6.</w:t>
            </w:r>
          </w:p>
        </w:tc>
        <w:tc>
          <w:tcPr>
            <w:tcW w:w="9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C4768">
            <w:pPr>
              <w:pStyle w:val="pji"/>
            </w:pPr>
            <w:r>
              <w:t xml:space="preserve">Наличие Правил предоставления микрокредитов, соответствующих требованиям </w:t>
            </w:r>
            <w:hyperlink r:id="rId119" w:anchor="sub_id=170000" w:history="1">
              <w:r>
                <w:rPr>
                  <w:rStyle w:val="a4"/>
                </w:rPr>
                <w:t>статьи 17</w:t>
              </w:r>
            </w:hyperlink>
            <w:r>
              <w:t xml:space="preserve"> Закона Республики Казахстан «О микрофинансовой деятельности»</w:t>
            </w:r>
          </w:p>
        </w:tc>
        <w:tc>
          <w:tcPr>
            <w:tcW w:w="9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C4768">
            <w:pPr>
              <w:pStyle w:val="pji"/>
            </w:pPr>
            <w:r>
              <w:t>Правила предоставления микрокредитов.</w:t>
            </w:r>
          </w:p>
        </w:tc>
      </w:tr>
      <w:tr w:rsidR="00000000">
        <w:tc>
          <w:tcPr>
            <w:tcW w:w="11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C4768">
            <w:pPr>
              <w:pStyle w:val="pc"/>
            </w:pPr>
            <w:r>
              <w:t>7.</w:t>
            </w:r>
          </w:p>
        </w:tc>
        <w:tc>
          <w:tcPr>
            <w:tcW w:w="184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C4768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120" w:anchor="sub_id=101" w:history="1">
              <w:r>
                <w:rPr>
                  <w:rStyle w:val="a4"/>
                </w:rPr>
                <w:t>постановлением</w:t>
              </w:r>
            </w:hyperlink>
            <w:r>
              <w:rPr>
                <w:rStyle w:val="s0"/>
              </w:rPr>
              <w:t xml:space="preserve"> Правления Агентства РК по регулированию и развитию финансового рынка от 31.03.21 г. № 52 </w:t>
            </w:r>
            <w:r>
              <w:rPr>
                <w:rStyle w:val="s3"/>
              </w:rPr>
              <w:t>(</w:t>
            </w:r>
            <w:hyperlink r:id="rId121" w:anchor="sub_id=2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11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C4768">
            <w:pPr>
              <w:pStyle w:val="pc"/>
            </w:pPr>
            <w:r>
              <w:t>8.</w:t>
            </w:r>
          </w:p>
        </w:tc>
        <w:tc>
          <w:tcPr>
            <w:tcW w:w="9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C4768">
            <w:pPr>
              <w:pStyle w:val="p"/>
            </w:pPr>
            <w:r>
              <w:rPr>
                <w:rStyle w:val="s0"/>
              </w:rPr>
              <w:t>Наличие документов, удостоверяющих личность руководящих работников и крупных участников (крупных акционеров) (для иностранцев и лиц без гражданства)</w:t>
            </w:r>
          </w:p>
        </w:tc>
        <w:tc>
          <w:tcPr>
            <w:tcW w:w="9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C4768">
            <w:pPr>
              <w:pStyle w:val="p"/>
            </w:pPr>
            <w:r>
              <w:rPr>
                <w:rStyle w:val="s0"/>
              </w:rPr>
              <w:t>Документы, удостоверяющие личность руководящих работников и крупных участников (крупных акционеров) (для иностранцев и лиц без гражданства).</w:t>
            </w:r>
          </w:p>
        </w:tc>
      </w:tr>
      <w:tr w:rsidR="00000000">
        <w:tc>
          <w:tcPr>
            <w:tcW w:w="11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C4768">
            <w:pPr>
              <w:pStyle w:val="pc"/>
            </w:pPr>
            <w:r>
              <w:t>9.</w:t>
            </w:r>
          </w:p>
        </w:tc>
        <w:tc>
          <w:tcPr>
            <w:tcW w:w="9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C4768">
            <w:pPr>
              <w:pStyle w:val="pji"/>
            </w:pPr>
            <w:r>
              <w:t>Наличие у руководящего работника высшего образования</w:t>
            </w:r>
          </w:p>
        </w:tc>
        <w:tc>
          <w:tcPr>
            <w:tcW w:w="9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C4768">
            <w:pPr>
              <w:pStyle w:val="pji"/>
            </w:pPr>
            <w:r>
              <w:t>Документы, подтверждающие наличие у руководящего работника высшего образования.</w:t>
            </w:r>
          </w:p>
        </w:tc>
      </w:tr>
      <w:tr w:rsidR="00000000">
        <w:tc>
          <w:tcPr>
            <w:tcW w:w="11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C4768">
            <w:pPr>
              <w:pStyle w:val="pc"/>
            </w:pPr>
            <w:r>
              <w:t>10.</w:t>
            </w:r>
          </w:p>
        </w:tc>
        <w:tc>
          <w:tcPr>
            <w:tcW w:w="9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C4768">
            <w:pPr>
              <w:pStyle w:val="p"/>
            </w:pPr>
            <w:r>
              <w:rPr>
                <w:rStyle w:val="s0"/>
              </w:rPr>
              <w:t>Руководящим работником не может быть физическое лицо:</w:t>
            </w:r>
          </w:p>
          <w:p w:rsidR="00000000" w:rsidRDefault="001C4768">
            <w:pPr>
              <w:pStyle w:val="p"/>
            </w:pPr>
            <w:r>
              <w:rPr>
                <w:rStyle w:val="s0"/>
              </w:rPr>
              <w:t>1) не имеющее безупречной деловой репутации;</w:t>
            </w:r>
          </w:p>
          <w:p w:rsidR="00000000" w:rsidRDefault="001C4768">
            <w:pPr>
              <w:pStyle w:val="p"/>
            </w:pPr>
            <w:r>
              <w:rPr>
                <w:rStyle w:val="s0"/>
              </w:rPr>
              <w:t>2) ранее являвшееся руководителем, членом органа управления, руково</w:t>
            </w:r>
            <w:r>
              <w:rPr>
                <w:rStyle w:val="s0"/>
              </w:rPr>
              <w:t>дителем, членом исполнительного органа, главным бухгалтером финансовой организации, руководителем или заместителем руководителя филиала банка-нерезидента Республики Казахстан, филиала страховой (перестраховочной) организации-нерезидента Республики Казахста</w:t>
            </w:r>
            <w:r>
              <w:rPr>
                <w:rStyle w:val="s0"/>
              </w:rPr>
              <w:t>н, филиала страхового брокера-нерезидента Республики Казахстан, крупным участником – физическим лицом, руководителем крупного участника (банковского холдинга) – юридического лица финансовой организации в период не более чем за один год до принятия уполномо</w:t>
            </w:r>
            <w:r>
              <w:rPr>
                <w:rStyle w:val="s0"/>
              </w:rPr>
              <w:t>ченным органом по регулированию, контролю и надзору финансового рынка и финансовых организаций (далее – уполномоченный орган) решения об отнесении банка, филиала банка-нерезидента Республики Казахстан к категории неплатежеспособных банков, филиалов банков-</w:t>
            </w:r>
            <w:r>
              <w:rPr>
                <w:rStyle w:val="s0"/>
              </w:rPr>
              <w:t>нерезидентов Республики Казахстан, консервации страховой (перестраховочной) организации либо принудительном выкупе ее акций, лишении лицензии финансовой организации, филиала банка-нерезидента Республики Казахстан, филиала страховой (перестраховочной) орган</w:t>
            </w:r>
            <w:r>
              <w:rPr>
                <w:rStyle w:val="s0"/>
              </w:rPr>
              <w:t xml:space="preserve">изации-нерезидента Республики Казахстан, филиала страхового брокера-нерезидента Республики Казахстан, повлекших их ликвидацию и (или) прекращение осуществления деятельности на финансовом рынке, либо вступления в законную силу решения суда о принудительной </w:t>
            </w:r>
            <w:r>
              <w:rPr>
                <w:rStyle w:val="s0"/>
              </w:rPr>
              <w:t>ликвидации финансовой организации или признании ее банкротом в установленном законодательством Республики Казахстан порядке, либо вступления в законную силу решения суда о принудительном прекращении деятельности филиала банка-нерезидента Республики Казахст</w:t>
            </w:r>
            <w:r>
              <w:rPr>
                <w:rStyle w:val="s0"/>
              </w:rPr>
              <w:t>ан, филиала страховой (перестраховочной) организации-нерезидента Республики Казахстан в случаях, установленных законами Республики Казахстан;</w:t>
            </w:r>
          </w:p>
          <w:p w:rsidR="00000000" w:rsidRDefault="001C4768">
            <w:pPr>
              <w:pStyle w:val="p"/>
            </w:pPr>
            <w:r>
              <w:rPr>
                <w:rStyle w:val="s0"/>
              </w:rPr>
              <w:t>3) у которого было отозвано согласие на назначение (избрание) на должность руководящего работника в данной и (или)</w:t>
            </w:r>
            <w:r>
              <w:rPr>
                <w:rStyle w:val="s0"/>
              </w:rPr>
              <w:t xml:space="preserve"> иной финансовой организации, данном и (или) ином филиале банка-нерезидента Республики Казахстан, филиале страховой (перестраховочной) организации-нерезидента Республики Казахстан, филиале страхового брокера-нерезидента Республики Казахстан;</w:t>
            </w:r>
          </w:p>
          <w:p w:rsidR="00000000" w:rsidRDefault="001C4768">
            <w:pPr>
              <w:pStyle w:val="p"/>
            </w:pPr>
            <w:r>
              <w:rPr>
                <w:rStyle w:val="s0"/>
              </w:rPr>
              <w:t>4) совершившее коррупционное преступление либо подвергнутое административному взысканию до даты назначения (избрания) за совершение коррупционного правонарушения.</w:t>
            </w:r>
          </w:p>
        </w:tc>
        <w:tc>
          <w:tcPr>
            <w:tcW w:w="9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C4768">
            <w:pPr>
              <w:pStyle w:val="p"/>
            </w:pPr>
            <w:r>
              <w:rPr>
                <w:rStyle w:val="s0"/>
              </w:rPr>
              <w:t xml:space="preserve">Сведения о руководящем работнике услугополучателя по форме, согласно </w:t>
            </w:r>
            <w:hyperlink w:anchor="sub203" w:history="1">
              <w:r>
                <w:rPr>
                  <w:rStyle w:val="a4"/>
                </w:rPr>
                <w:t>приложению 2-3</w:t>
              </w:r>
            </w:hyperlink>
            <w:r>
              <w:rPr>
                <w:rStyle w:val="s0"/>
              </w:rPr>
              <w:t xml:space="preserve"> к Правилам, предоставляются по состоянию на дату, предшествующую дате представления документов, с приложением:</w:t>
            </w:r>
          </w:p>
          <w:p w:rsidR="00000000" w:rsidRDefault="001C4768">
            <w:pPr>
              <w:pStyle w:val="p"/>
            </w:pPr>
            <w:r>
              <w:rPr>
                <w:rStyle w:val="s0"/>
              </w:rPr>
              <w:t>копии документа, удостоверяющего личность руководящего работника (для иностранцев и лиц без гражданства);</w:t>
            </w:r>
          </w:p>
          <w:p w:rsidR="00000000" w:rsidRDefault="001C4768">
            <w:pPr>
              <w:pStyle w:val="p"/>
            </w:pPr>
            <w:r>
              <w:rPr>
                <w:rStyle w:val="s0"/>
              </w:rPr>
              <w:t>документа, подтвер</w:t>
            </w:r>
            <w:r>
              <w:rPr>
                <w:rStyle w:val="s0"/>
              </w:rPr>
              <w:t>ждающего сведения об отсутствии у руководящего работника услугополучателя неснятой или непогашенной судимости за преступления в стране гражданства (для иностранцев) или в стране постоянного проживания (для лиц без гражданства), выданного государственным ор</w:t>
            </w:r>
            <w:r>
              <w:rPr>
                <w:rStyle w:val="s0"/>
              </w:rPr>
              <w:t>ганом страны их гражданства (страны их постоянного проживания - для лиц без гражданства) либо страны, где руководящий работник услугополучателя постоянно проживал в течение последних 15 (пятнадцати) лет.</w:t>
            </w:r>
          </w:p>
          <w:p w:rsidR="00000000" w:rsidRDefault="001C4768">
            <w:pPr>
              <w:pStyle w:val="p"/>
            </w:pPr>
            <w:r>
              <w:rPr>
                <w:rStyle w:val="s0"/>
              </w:rPr>
              <w:t>Дата выдачи указанных документов не превышает 3 (тре</w:t>
            </w:r>
            <w:r>
              <w:rPr>
                <w:rStyle w:val="s0"/>
              </w:rPr>
              <w:t>х) месяцев, предшествующих дате подачи заявления (за исключением случаев, когда в представляемых документах указан иной срок их действия). Если законодательством страны, государственный орган которой уполномочен подтверждать сведения об отсутствии неснятой</w:t>
            </w:r>
            <w:r>
              <w:rPr>
                <w:rStyle w:val="s0"/>
              </w:rPr>
              <w:t xml:space="preserve"> или непогашенной судимости за преступления, не предусмотрена выдача подтверждающих документов лицам, в отношении которых запрашиваются указанные сведения, то соответствующее подтверждение направляется письмом государственного органа страны гражданства (дл</w:t>
            </w:r>
            <w:r>
              <w:rPr>
                <w:rStyle w:val="s0"/>
              </w:rPr>
              <w:t>я иностранцев) или страны постоянного проживания (для лиц без гражданства) в адрес уполномоченного органа.</w:t>
            </w:r>
          </w:p>
          <w:p w:rsidR="00000000" w:rsidRDefault="001C4768">
            <w:pPr>
              <w:pStyle w:val="p"/>
            </w:pPr>
            <w:r>
              <w:rPr>
                <w:rStyle w:val="s0"/>
              </w:rPr>
              <w:t xml:space="preserve">Сведения, указанные в заявлении о выдаче лицензии на осуществление микрофинансовой деятельности, по форме согласно </w:t>
            </w:r>
            <w:hyperlink w:anchor="sub2" w:history="1">
              <w:r>
                <w:rPr>
                  <w:rStyle w:val="a4"/>
                </w:rPr>
                <w:t>приложе</w:t>
              </w:r>
              <w:r>
                <w:rPr>
                  <w:rStyle w:val="a4"/>
                </w:rPr>
                <w:t>нию 2</w:t>
              </w:r>
            </w:hyperlink>
            <w:r>
              <w:rPr>
                <w:rStyle w:val="s0"/>
              </w:rPr>
              <w:t xml:space="preserve"> к Правилам.</w:t>
            </w:r>
          </w:p>
          <w:p w:rsidR="00000000" w:rsidRDefault="001C4768">
            <w:pPr>
              <w:pStyle w:val="p"/>
            </w:pPr>
            <w:r>
              <w:rPr>
                <w:rStyle w:val="s0"/>
              </w:rPr>
              <w:t xml:space="preserve">Сведения, указанные в заявлении о переоформлении лицензии на осуществление микрофинансовой деятельности, по форме согласно </w:t>
            </w:r>
            <w:hyperlink w:anchor="sub401" w:history="1">
              <w:r>
                <w:rPr>
                  <w:rStyle w:val="a4"/>
                </w:rPr>
                <w:t>приложению 4-1</w:t>
              </w:r>
            </w:hyperlink>
            <w:r>
              <w:rPr>
                <w:rStyle w:val="s0"/>
              </w:rPr>
              <w:t xml:space="preserve"> к Правилам.</w:t>
            </w:r>
          </w:p>
          <w:p w:rsidR="00000000" w:rsidRDefault="001C4768">
            <w:pPr>
              <w:pStyle w:val="p"/>
            </w:pPr>
            <w:r>
              <w:rPr>
                <w:rStyle w:val="s0"/>
              </w:rPr>
              <w:t>Организация, осуществляющая микрофинансовую деятельность, о</w:t>
            </w:r>
            <w:r>
              <w:rPr>
                <w:rStyle w:val="s0"/>
              </w:rPr>
              <w:t>бладающая лицензией на осуществление микрофинансовой деятельности, в случае изменения сведений о руководящем работнике организации, осуществляющей микрофинансовую деятельность, представляет измененные и (или) дополненные документы (сведения) уполномоченном</w:t>
            </w:r>
            <w:r>
              <w:rPr>
                <w:rStyle w:val="s0"/>
              </w:rPr>
              <w:t>у органу по регулированию, контролю и надзору финансового рынка и финансовых организаций (далее – уполномоченный орган) в течении 10 (десяти) календарных дней со дня изменения сведений с приложением копий подтверждающих документов, заверенных подписью руко</w:t>
            </w:r>
            <w:r>
              <w:rPr>
                <w:rStyle w:val="s0"/>
              </w:rPr>
              <w:t xml:space="preserve">водителя исполнительного органа организации, осуществляющей микрофинансовую деятельность, либо лица, исполняющего его обязанности (с представлением копии подтверждающего документа о возложении исполнения обязанностей), с указанием фамилии, имени, отчества </w:t>
            </w:r>
            <w:r>
              <w:rPr>
                <w:rStyle w:val="s0"/>
              </w:rPr>
              <w:t>(при его наличии) должностного лица и отметкой на верность копии.</w:t>
            </w:r>
          </w:p>
        </w:tc>
      </w:tr>
      <w:tr w:rsidR="00000000">
        <w:tc>
          <w:tcPr>
            <w:tcW w:w="11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C4768">
            <w:pPr>
              <w:pStyle w:val="pc"/>
            </w:pPr>
            <w:r>
              <w:t>11.</w:t>
            </w:r>
          </w:p>
        </w:tc>
        <w:tc>
          <w:tcPr>
            <w:tcW w:w="9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C4768">
            <w:pPr>
              <w:pStyle w:val="p"/>
            </w:pPr>
            <w:r>
              <w:rPr>
                <w:rStyle w:val="s0"/>
              </w:rPr>
              <w:t>1. Не может являться крупным участником микрофинансовой организации лицо, которое:</w:t>
            </w:r>
          </w:p>
          <w:p w:rsidR="00000000" w:rsidRDefault="001C4768">
            <w:pPr>
              <w:pStyle w:val="p"/>
            </w:pPr>
            <w:r>
              <w:rPr>
                <w:rStyle w:val="s0"/>
              </w:rPr>
              <w:t>1) является физическим лицом, имеющим непогашенную или неснятую судимость;</w:t>
            </w:r>
          </w:p>
          <w:p w:rsidR="00000000" w:rsidRDefault="001C4768">
            <w:pPr>
              <w:pStyle w:val="p"/>
            </w:pPr>
            <w:r>
              <w:rPr>
                <w:rStyle w:val="s0"/>
              </w:rPr>
              <w:t xml:space="preserve">2) имеет регистрацию, </w:t>
            </w:r>
            <w:r>
              <w:rPr>
                <w:rStyle w:val="s0"/>
              </w:rPr>
              <w:t xml:space="preserve">место жительства или место нахождения в офшорных зонах, </w:t>
            </w:r>
            <w:hyperlink r:id="rId122" w:history="1">
              <w:r>
                <w:rPr>
                  <w:rStyle w:val="a4"/>
                </w:rPr>
                <w:t>перечень</w:t>
              </w:r>
            </w:hyperlink>
            <w:r>
              <w:rPr>
                <w:rStyle w:val="s0"/>
              </w:rPr>
              <w:t xml:space="preserve"> которых установлен постановлением Правления Агентства Республики Казахстан по регулированию и развитию финансового рынка от 24</w:t>
            </w:r>
            <w:r>
              <w:rPr>
                <w:rStyle w:val="s0"/>
              </w:rPr>
              <w:t xml:space="preserve"> февраля 2020 года № 8 «Об установлении Перечня офшорных зон для целей банковской и страховой деятельности, деятельности профессиональных участников рынка ценных бумаг и иных лицензируемых видов деятельности на рынке ценных бумаг, деятельности акционерных </w:t>
            </w:r>
            <w:r>
              <w:rPr>
                <w:rStyle w:val="s0"/>
              </w:rPr>
              <w:t>инвестиционных фондов и деятельности организаций, осуществляющих микрофинансовую деятельность» (зарегистрировано в Реестре государственной регистрации нормативных правовых актов № 20095);</w:t>
            </w:r>
          </w:p>
          <w:p w:rsidR="00000000" w:rsidRDefault="001C4768">
            <w:pPr>
              <w:pStyle w:val="p"/>
            </w:pPr>
            <w:r>
              <w:rPr>
                <w:rStyle w:val="s0"/>
              </w:rPr>
              <w:t xml:space="preserve">3) является юридическим лицом, учредитель (акционер, участник) либо </w:t>
            </w:r>
            <w:r>
              <w:rPr>
                <w:rStyle w:val="s0"/>
              </w:rPr>
              <w:t xml:space="preserve">руководящий работник которого ранее являлся первым руководителем или учредителем (участником) микрофинансовой организации в период не более чем за один год до принятия уполномоченным органом решения о лишении данной микрофинансовой организации лицензии на </w:t>
            </w:r>
            <w:r>
              <w:rPr>
                <w:rStyle w:val="s0"/>
              </w:rPr>
              <w:t xml:space="preserve">осуществление микрофинансовой деятельности по основаниям, предусмотренным </w:t>
            </w:r>
            <w:hyperlink r:id="rId123" w:anchor="sub_id=160200" w:history="1">
              <w:r>
                <w:rPr>
                  <w:rStyle w:val="a4"/>
                </w:rPr>
                <w:t>подпунктами 1), 2), 3), 4), 5), 6), 7)</w:t>
              </w:r>
            </w:hyperlink>
            <w:r>
              <w:rPr>
                <w:rStyle w:val="s0"/>
              </w:rPr>
              <w:t xml:space="preserve"> и </w:t>
            </w:r>
            <w:hyperlink r:id="rId124" w:anchor="sub_id=160209" w:history="1">
              <w:r>
                <w:rPr>
                  <w:rStyle w:val="a4"/>
                </w:rPr>
                <w:t>9) пункта 2 статьи 16</w:t>
              </w:r>
            </w:hyperlink>
            <w:r>
              <w:rPr>
                <w:rStyle w:val="s0"/>
              </w:rPr>
              <w:t xml:space="preserve"> Закона Республики Казахстан «О микрофинансовой деятельности»;</w:t>
            </w:r>
          </w:p>
          <w:p w:rsidR="00000000" w:rsidRDefault="001C4768">
            <w:pPr>
              <w:pStyle w:val="p"/>
            </w:pPr>
            <w:r>
              <w:rPr>
                <w:rStyle w:val="s0"/>
              </w:rPr>
              <w:t>4) ранее являлось либо является крупным участником – физическим лицом либо первым руководителем крупного участника – юридического лица и (или) ру</w:t>
            </w:r>
            <w:r>
              <w:rPr>
                <w:rStyle w:val="s0"/>
              </w:rPr>
              <w:t>ководящим работником финансовой организации, руководителем или заместителем руководителя филиала банка-нерезидента Республики Казахстан, филиала страховой (перестраховочной) организации-нерезидента Республики Казахстан, филиала страхового брокера-нерезиден</w:t>
            </w:r>
            <w:r>
              <w:rPr>
                <w:rStyle w:val="s0"/>
              </w:rPr>
              <w:t>та Республики Казахстан в период не более чем за один год до принятия уполномоченным органом решения об отнесении банка, филиала банка-нерезидента Республики Казахстан к категории неплатежеспособных банков, филиалов банков-нерезидентов Республики Казахстан</w:t>
            </w:r>
            <w:r>
              <w:rPr>
                <w:rStyle w:val="s0"/>
              </w:rPr>
              <w:t>, консервации страховой (перестраховочной) организации, принудительном выкупе ее акций, лишении лицензии финансовой организации, филиала банка-нерезидента Республики Казахстан, филиала страховой (перестраховочной) организации-нерезидента Республики Казахст</w:t>
            </w:r>
            <w:r>
              <w:rPr>
                <w:rStyle w:val="s0"/>
              </w:rPr>
              <w:t>ан, филиала страхового брокера-нерезидента Республики Казахстан, либо вступления в законную силу решения суда о принудительной ликвидации финансовой организации или признании ее банкротом в установленном законодательством Республики Казахстан порядке, либо</w:t>
            </w:r>
            <w:r>
              <w:rPr>
                <w:rStyle w:val="s0"/>
              </w:rPr>
              <w:t xml:space="preserve"> вступления в законную силу решения суда о принудительном прекращении деятельности филиала банка-нерезидента Республики Казахстан, филиала страховой (перестраховочной) организации-нерезидента Республики Казахстан.</w:t>
            </w:r>
          </w:p>
          <w:p w:rsidR="00000000" w:rsidRDefault="001C4768">
            <w:pPr>
              <w:pStyle w:val="p"/>
            </w:pPr>
            <w:r>
              <w:rPr>
                <w:rStyle w:val="s0"/>
              </w:rPr>
              <w:t>2. Крупный участник микрофинансовой органи</w:t>
            </w:r>
            <w:r>
              <w:rPr>
                <w:rStyle w:val="s0"/>
              </w:rPr>
              <w:t>зации не может быть назначен (избран) на должность руководителя исполнительного органа микрофинансовой организации (не распространяется на микрофинансовую организацию, созданную в форме хозяйственного товарищества).</w:t>
            </w:r>
          </w:p>
        </w:tc>
        <w:tc>
          <w:tcPr>
            <w:tcW w:w="9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C4768">
            <w:pPr>
              <w:pStyle w:val="p"/>
            </w:pPr>
            <w:r>
              <w:rPr>
                <w:rStyle w:val="s0"/>
              </w:rPr>
              <w:t>Сведения о крупном участнике (крупном а</w:t>
            </w:r>
            <w:r>
              <w:rPr>
                <w:rStyle w:val="s0"/>
              </w:rPr>
              <w:t xml:space="preserve">кционере), являющимся юридическим лицом, предоставляются по форме согласно </w:t>
            </w:r>
            <w:hyperlink w:anchor="sub201" w:history="1">
              <w:r>
                <w:rPr>
                  <w:rStyle w:val="a4"/>
                </w:rPr>
                <w:t>приложению 2-1</w:t>
              </w:r>
            </w:hyperlink>
            <w:r>
              <w:rPr>
                <w:rStyle w:val="s0"/>
              </w:rPr>
              <w:t xml:space="preserve"> к Правилам, по состоянию на дату, предшествующую дате представления документов, с приложением:</w:t>
            </w:r>
          </w:p>
          <w:p w:rsidR="00000000" w:rsidRDefault="001C4768">
            <w:pPr>
              <w:pStyle w:val="p"/>
            </w:pPr>
            <w:r>
              <w:rPr>
                <w:rStyle w:val="s0"/>
              </w:rPr>
              <w:t xml:space="preserve">сведений о первом руководителе исполнительного органа (лице, единолично исполняющего функции исполнительного органа) и органа управления (наблюдательного совета, при наличии) крупного участника (крупного акционера) – юридического лица по форме согласно </w:t>
            </w:r>
            <w:hyperlink w:anchor="sub202" w:history="1">
              <w:r>
                <w:rPr>
                  <w:rStyle w:val="a4"/>
                </w:rPr>
                <w:t>приложению 2-2</w:t>
              </w:r>
            </w:hyperlink>
            <w:r>
              <w:rPr>
                <w:rStyle w:val="s0"/>
              </w:rPr>
              <w:t xml:space="preserve"> к Правилам;</w:t>
            </w:r>
          </w:p>
          <w:p w:rsidR="00000000" w:rsidRDefault="001C4768">
            <w:pPr>
              <w:pStyle w:val="p"/>
            </w:pPr>
            <w:r>
              <w:rPr>
                <w:rStyle w:val="s0"/>
              </w:rPr>
              <w:t>копии документа, удостоверяющего личность первого руководителя исполнительного органа (лица, единолично исполняющего функции исполнительного органа) и органа управления (наблюдательного совета, при налич</w:t>
            </w:r>
            <w:r>
              <w:rPr>
                <w:rStyle w:val="s0"/>
              </w:rPr>
              <w:t>ии) крупного участника (крупного акционера) – юридического лица (для иностранцев и лиц без гражданства);</w:t>
            </w:r>
          </w:p>
          <w:p w:rsidR="00000000" w:rsidRDefault="001C4768">
            <w:pPr>
              <w:pStyle w:val="p"/>
            </w:pPr>
            <w:r>
              <w:rPr>
                <w:rStyle w:val="s0"/>
              </w:rPr>
              <w:t xml:space="preserve">документа, подтверждающего сведения об отсутствии у первого руководителя исполнительного органа (лица, единолично исполняющего функции исполнительного </w:t>
            </w:r>
            <w:r>
              <w:rPr>
                <w:rStyle w:val="s0"/>
              </w:rPr>
              <w:t>органа) и органа управления (наблюдательного совета, при наличии) крупного участника (крупного акционера) – юридического лица неснятой или непогашенной судимости за преступления в стране гражданства (для иностранцев) или в стране постоянного проживания (дл</w:t>
            </w:r>
            <w:r>
              <w:rPr>
                <w:rStyle w:val="s0"/>
              </w:rPr>
              <w:t>я лиц без гражданства), выданного государственным органом страны их гражданства (страны их постоянного проживания - для лиц без гражданства) либо страны, где крупный участник (крупный акционер) услугополучателя – физическое лицо постоянно проживал в течени</w:t>
            </w:r>
            <w:r>
              <w:rPr>
                <w:rStyle w:val="s0"/>
              </w:rPr>
              <w:t>е последних 15 (пятнадцати) лет.</w:t>
            </w:r>
          </w:p>
          <w:p w:rsidR="00000000" w:rsidRDefault="001C4768">
            <w:pPr>
              <w:pStyle w:val="p"/>
            </w:pPr>
            <w:r>
              <w:rPr>
                <w:rStyle w:val="s0"/>
              </w:rPr>
              <w:t xml:space="preserve">Дата выдачи указанных документов не превышает 3 (трех) месяцев, предшествующих дате подачи заявления (за исключением случаев, когда в предоставляемом документе указан иной срок его действия). Если законодательством страны, </w:t>
            </w:r>
            <w:r>
              <w:rPr>
                <w:rStyle w:val="s0"/>
              </w:rPr>
              <w:t>государственный орган которой уполномочен подтверждать сведения об отсутствии неснятой или непогашенной судимости за преступления, не предусмотрена выдача подтверждающих документов лицам, в отношении которых запрашиваются указанные сведения, то соответству</w:t>
            </w:r>
            <w:r>
              <w:rPr>
                <w:rStyle w:val="s0"/>
              </w:rPr>
              <w:t>ющее подтверждение направляется письмом государственного органа страны гражданства (для иностранцев) или страны постоянного проживания (для лиц без гражданства) в адрес уполномоченного органа.</w:t>
            </w:r>
          </w:p>
          <w:p w:rsidR="00000000" w:rsidRDefault="001C4768">
            <w:pPr>
              <w:pStyle w:val="p"/>
            </w:pPr>
            <w:r>
              <w:rPr>
                <w:rStyle w:val="s0"/>
              </w:rPr>
              <w:t>Сведения о крупном участнике (крупном акционере) услугополучате</w:t>
            </w:r>
            <w:r>
              <w:rPr>
                <w:rStyle w:val="s0"/>
              </w:rPr>
              <w:t xml:space="preserve">ля, являющимся физическим лицом, согласно </w:t>
            </w:r>
            <w:hyperlink w:anchor="sub202" w:history="1">
              <w:r>
                <w:rPr>
                  <w:rStyle w:val="a4"/>
                </w:rPr>
                <w:t>приложению 2-2</w:t>
              </w:r>
            </w:hyperlink>
            <w:r>
              <w:rPr>
                <w:rStyle w:val="s0"/>
              </w:rPr>
              <w:t xml:space="preserve"> к Правилам, по состоянию на дату, предшествующую дате представления документов, с приложением:</w:t>
            </w:r>
          </w:p>
          <w:p w:rsidR="00000000" w:rsidRDefault="001C4768">
            <w:pPr>
              <w:pStyle w:val="p"/>
            </w:pPr>
            <w:r>
              <w:rPr>
                <w:rStyle w:val="s0"/>
              </w:rPr>
              <w:t>копии документа, удостоверяющего личность крупного участника (крупного акци</w:t>
            </w:r>
            <w:r>
              <w:rPr>
                <w:rStyle w:val="s0"/>
              </w:rPr>
              <w:t>онера) – физического лица (для иностранцев и лиц без гражданства);</w:t>
            </w:r>
          </w:p>
          <w:p w:rsidR="00000000" w:rsidRDefault="001C4768">
            <w:pPr>
              <w:pStyle w:val="p"/>
            </w:pPr>
            <w:r>
              <w:rPr>
                <w:rStyle w:val="s0"/>
              </w:rPr>
              <w:t xml:space="preserve">документа, подтверждающего сведения об отсутствии у крупного участника (крупного акционера) – физического лица услугополучателя неснятой или непогашенной судимости за преступления в стране </w:t>
            </w:r>
            <w:r>
              <w:rPr>
                <w:rStyle w:val="s0"/>
              </w:rPr>
              <w:t>гражданства (для иностранцев) или в стране постоянного проживания (для лиц без гражданства), выданного государственным органом страны их гражданства (страны их постоянного проживания - для лиц без гражданства) либо страны, где крупный участник (крупный акц</w:t>
            </w:r>
            <w:r>
              <w:rPr>
                <w:rStyle w:val="s0"/>
              </w:rPr>
              <w:t>ионер) услугополучателя – физическое лицо постоянно проживал в течение последних 15 (пятнадцати) лет.</w:t>
            </w:r>
          </w:p>
          <w:p w:rsidR="00000000" w:rsidRDefault="001C4768">
            <w:pPr>
              <w:pStyle w:val="p"/>
            </w:pPr>
            <w:r>
              <w:rPr>
                <w:rStyle w:val="s0"/>
              </w:rPr>
              <w:t>Дата выдачи указанных документов не превышает 3 (трех) месяцев, предшествующих дате подачи заявления (за исключением случаев, когда в предоставляемом доку</w:t>
            </w:r>
            <w:r>
              <w:rPr>
                <w:rStyle w:val="s0"/>
              </w:rPr>
              <w:t>менте указан иной срок его действия). Если законодательством страны, государственный орган которой уполномочен подтверждать сведения об отсутствии неснятой или непогашенной судимости за преступления, не предусмотрена выдача подтверждающих документов лицам,</w:t>
            </w:r>
            <w:r>
              <w:rPr>
                <w:rStyle w:val="s0"/>
              </w:rPr>
              <w:t xml:space="preserve"> в отношении которых запрашиваются указанные сведения, то соответствующее подтверждение направляется письмом государственного органа страны гражданства (для иностранцев) или страны постоянного проживания (для лиц без гражданства) в адрес уполномоченного ор</w:t>
            </w:r>
            <w:r>
              <w:rPr>
                <w:rStyle w:val="s0"/>
              </w:rPr>
              <w:t>гана.</w:t>
            </w:r>
          </w:p>
          <w:p w:rsidR="00000000" w:rsidRDefault="001C4768">
            <w:pPr>
              <w:pStyle w:val="p"/>
            </w:pPr>
            <w:r>
              <w:rPr>
                <w:rStyle w:val="s0"/>
              </w:rPr>
              <w:t xml:space="preserve">Сведения, указанные в заявлении о выдаче лицензии на осуществление микрофинансовой деятельности, по форме согласно </w:t>
            </w:r>
            <w:hyperlink w:anchor="sub2" w:history="1">
              <w:r>
                <w:rPr>
                  <w:rStyle w:val="a4"/>
                </w:rPr>
                <w:t>приложению 2</w:t>
              </w:r>
            </w:hyperlink>
            <w:r>
              <w:rPr>
                <w:rStyle w:val="s0"/>
              </w:rPr>
              <w:t xml:space="preserve"> к Правилам;</w:t>
            </w:r>
          </w:p>
          <w:p w:rsidR="00000000" w:rsidRDefault="001C4768">
            <w:pPr>
              <w:pStyle w:val="p"/>
            </w:pPr>
            <w:r>
              <w:rPr>
                <w:rStyle w:val="s0"/>
              </w:rPr>
              <w:t>Сведения, указанные в заявлении о переоформлении лицензии на осуществление микрофин</w:t>
            </w:r>
            <w:r>
              <w:rPr>
                <w:rStyle w:val="s0"/>
              </w:rPr>
              <w:t xml:space="preserve">ансовой деятельности, по форме согласно </w:t>
            </w:r>
            <w:hyperlink w:anchor="sub401" w:history="1">
              <w:r>
                <w:rPr>
                  <w:rStyle w:val="a4"/>
                </w:rPr>
                <w:t>приложению 4-1</w:t>
              </w:r>
            </w:hyperlink>
            <w:r>
              <w:rPr>
                <w:rStyle w:val="s0"/>
              </w:rPr>
              <w:t xml:space="preserve"> к Правилам.</w:t>
            </w:r>
          </w:p>
          <w:p w:rsidR="00000000" w:rsidRDefault="001C4768">
            <w:pPr>
              <w:pStyle w:val="p"/>
            </w:pPr>
            <w:r>
              <w:rPr>
                <w:rStyle w:val="s0"/>
              </w:rPr>
              <w:t>Организация, осуществляющая микрофинансовую деятельность, обладающая лицензией на осуществление микрофинансовой деятельности, в случае изменения сведений о круп</w:t>
            </w:r>
            <w:r>
              <w:rPr>
                <w:rStyle w:val="s0"/>
              </w:rPr>
              <w:t>ном участнике (крупном акционере) организации, осуществляющей микрофинансовую деятельность, представляет измененные и (или) дополненные документы (сведения) в уполномоченный орган в течение 10 (десяти) календарных дней со дня изменения сведений с приложени</w:t>
            </w:r>
            <w:r>
              <w:rPr>
                <w:rStyle w:val="s0"/>
              </w:rPr>
              <w:t>ем копий подтверждающих документов, заверенных подписью руководителя исполнительного органа организации, осуществляющей микрофинансовую деятельность, либо лица, исполняющего его обязанности (с представлением копии подтверждающего документа о возложении исп</w:t>
            </w:r>
            <w:r>
              <w:rPr>
                <w:rStyle w:val="s0"/>
              </w:rPr>
              <w:t>олнения обязанностей), с указанием фамилии, имени, отчества (при его наличии) должностного лица и отметкой на верность копии.</w:t>
            </w:r>
          </w:p>
        </w:tc>
      </w:tr>
      <w:tr w:rsidR="00000000">
        <w:tc>
          <w:tcPr>
            <w:tcW w:w="11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C4768">
            <w:pPr>
              <w:pStyle w:val="pc"/>
            </w:pPr>
            <w:r>
              <w:t>12.</w:t>
            </w:r>
          </w:p>
        </w:tc>
        <w:tc>
          <w:tcPr>
            <w:tcW w:w="9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C4768">
            <w:pPr>
              <w:pStyle w:val="a3"/>
            </w:pPr>
            <w:r>
              <w:t>Выполнение требования о присоединении к единой информационной системе в сфере противодействия легализации (отмыванию) до</w:t>
            </w:r>
            <w:r>
              <w:t>ходов, полученных преступным путем, и финансированию терроризма</w:t>
            </w:r>
          </w:p>
        </w:tc>
        <w:tc>
          <w:tcPr>
            <w:tcW w:w="9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C4768">
            <w:pPr>
              <w:pStyle w:val="a3"/>
            </w:pPr>
            <w:r>
              <w:t xml:space="preserve">Сведения, указанные в заявлении о выдаче лицензии на осуществление микрофинансовой деятельности, по форме согласно </w:t>
            </w:r>
            <w:hyperlink w:anchor="sub2" w:history="1">
              <w:r>
                <w:rPr>
                  <w:rStyle w:val="a4"/>
                </w:rPr>
                <w:t>приложению 2</w:t>
              </w:r>
            </w:hyperlink>
            <w:r>
              <w:t xml:space="preserve"> к Правилам.</w:t>
            </w:r>
          </w:p>
          <w:p w:rsidR="00000000" w:rsidRDefault="001C4768">
            <w:pPr>
              <w:pStyle w:val="a3"/>
            </w:pPr>
            <w:r>
              <w:t>Сведения, указанные в за</w:t>
            </w:r>
            <w:r>
              <w:t xml:space="preserve">явлении о переоформлении лицензии на осуществление микрофинансовой деятельности, по форме согласно </w:t>
            </w:r>
            <w:hyperlink w:anchor="sub401" w:history="1">
              <w:r>
                <w:rPr>
                  <w:rStyle w:val="a4"/>
                </w:rPr>
                <w:t>приложению 4-1</w:t>
              </w:r>
            </w:hyperlink>
            <w:r>
              <w:t xml:space="preserve"> к Правилам.</w:t>
            </w:r>
          </w:p>
        </w:tc>
      </w:tr>
    </w:tbl>
    <w:p w:rsidR="00000000" w:rsidRDefault="001C4768">
      <w:pPr>
        <w:pStyle w:val="pj"/>
      </w:pPr>
      <w:r>
        <w:t> </w:t>
      </w:r>
    </w:p>
    <w:p w:rsidR="00000000" w:rsidRDefault="001C4768">
      <w:pPr>
        <w:pStyle w:val="pj"/>
      </w:pPr>
      <w:r>
        <w:t> </w:t>
      </w:r>
    </w:p>
    <w:sectPr w:rsidR="00000000">
      <w:headerReference w:type="even" r:id="rId125"/>
      <w:headerReference w:type="default" r:id="rId126"/>
      <w:footerReference w:type="even" r:id="rId127"/>
      <w:footerReference w:type="default" r:id="rId128"/>
      <w:headerReference w:type="first" r:id="rId129"/>
      <w:footerReference w:type="first" r:id="rId13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C4768" w:rsidRDefault="001C4768" w:rsidP="001C4768">
      <w:r>
        <w:separator/>
      </w:r>
    </w:p>
  </w:endnote>
  <w:endnote w:type="continuationSeparator" w:id="0">
    <w:p w:rsidR="001C4768" w:rsidRDefault="001C4768" w:rsidP="001C476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C4768" w:rsidRDefault="001C476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C4768" w:rsidRDefault="001C476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C4768" w:rsidRDefault="001C476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C4768" w:rsidRDefault="001C4768" w:rsidP="001C4768">
      <w:r>
        <w:separator/>
      </w:r>
    </w:p>
  </w:footnote>
  <w:footnote w:type="continuationSeparator" w:id="0">
    <w:p w:rsidR="001C4768" w:rsidRDefault="001C4768" w:rsidP="001C476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C4768" w:rsidRDefault="001C476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C4768" w:rsidRDefault="001C4768" w:rsidP="001C476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C4768" w:rsidRDefault="001C4768" w:rsidP="001C476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Правления Агентства Республики Казахстан по регулированию и развитию финансового рынка от 23 ноября 2020 года № 108 «Об утверждении Правил лицензирования микрофинансовой деятельности, Квалификационных требований на осуществление микрофинансовой деятельности и перечня документов, подтверждающих соответствие им» (с изменениями и дополнениями по состоянию на 15.07.2023 г.)</w:t>
    </w:r>
  </w:p>
  <w:p w:rsidR="001C4768" w:rsidRPr="001C4768" w:rsidRDefault="001C4768" w:rsidP="001C476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05.01.2021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C4768" w:rsidRDefault="001C476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C4768"/>
    <w:rsid w:val="001C47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1C476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C476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C476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C4768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1C476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C476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C476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C4768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4648651" TargetMode="External"/><Relationship Id="rId21" Type="http://schemas.openxmlformats.org/officeDocument/2006/relationships/hyperlink" Target="http://online.zakon.kz/Document/?doc_id=37674719" TargetMode="External"/><Relationship Id="rId42" Type="http://schemas.openxmlformats.org/officeDocument/2006/relationships/hyperlink" Target="http://online.zakon.kz/Document/?doc_id=39220017" TargetMode="External"/><Relationship Id="rId47" Type="http://schemas.openxmlformats.org/officeDocument/2006/relationships/hyperlink" Target="http://online.zakon.kz/Document/?doc_id=35132264" TargetMode="External"/><Relationship Id="rId63" Type="http://schemas.openxmlformats.org/officeDocument/2006/relationships/hyperlink" Target="http://online.zakon.kz/Document/?doc_id=37168236" TargetMode="External"/><Relationship Id="rId68" Type="http://schemas.openxmlformats.org/officeDocument/2006/relationships/hyperlink" Target="http://online.zakon.kz/Document/?doc_id=38910832" TargetMode="External"/><Relationship Id="rId84" Type="http://schemas.openxmlformats.org/officeDocument/2006/relationships/hyperlink" Target="http://online.zakon.kz/Document/?doc_id=37624769" TargetMode="External"/><Relationship Id="rId89" Type="http://schemas.openxmlformats.org/officeDocument/2006/relationships/hyperlink" Target="http://online.zakon.kz/Document/?doc_id=39220017" TargetMode="External"/><Relationship Id="rId112" Type="http://schemas.openxmlformats.org/officeDocument/2006/relationships/hyperlink" Target="http://online.zakon.kz/Document/?doc_id=37624769" TargetMode="External"/><Relationship Id="rId16" Type="http://schemas.openxmlformats.org/officeDocument/2006/relationships/hyperlink" Target="http://online.zakon.kz/Document/?doc_id=37462424" TargetMode="External"/><Relationship Id="rId107" Type="http://schemas.openxmlformats.org/officeDocument/2006/relationships/hyperlink" Target="http://online.zakon.kz/Document/?doc_id=39220017" TargetMode="External"/><Relationship Id="rId11" Type="http://schemas.openxmlformats.org/officeDocument/2006/relationships/hyperlink" Target="http://online.zakon.kz/Document/?doc_id=38474390" TargetMode="External"/><Relationship Id="rId32" Type="http://schemas.openxmlformats.org/officeDocument/2006/relationships/hyperlink" Target="http://online.zakon.kz/Document/?doc_id=39220017" TargetMode="External"/><Relationship Id="rId37" Type="http://schemas.openxmlformats.org/officeDocument/2006/relationships/hyperlink" Target="http://online.zakon.kz/Document/?doc_id=37624769" TargetMode="External"/><Relationship Id="rId53" Type="http://schemas.openxmlformats.org/officeDocument/2006/relationships/hyperlink" Target="http://online.zakon.kz/Document/?doc_id=36184989" TargetMode="External"/><Relationship Id="rId58" Type="http://schemas.openxmlformats.org/officeDocument/2006/relationships/hyperlink" Target="http://online.zakon.kz/Document/?doc_id=37624769" TargetMode="External"/><Relationship Id="rId74" Type="http://schemas.openxmlformats.org/officeDocument/2006/relationships/hyperlink" Target="http://online.zakon.kz/Document/?doc_id=1008028" TargetMode="External"/><Relationship Id="rId79" Type="http://schemas.openxmlformats.org/officeDocument/2006/relationships/hyperlink" Target="http://online.zakon.kz/Document/?doc_id=31300092" TargetMode="External"/><Relationship Id="rId102" Type="http://schemas.openxmlformats.org/officeDocument/2006/relationships/hyperlink" Target="http://online.zakon.kz/Document/?doc_id=39220017" TargetMode="External"/><Relationship Id="rId123" Type="http://schemas.openxmlformats.org/officeDocument/2006/relationships/hyperlink" Target="http://online.zakon.kz/Document/?doc_id=31300092" TargetMode="External"/><Relationship Id="rId128" Type="http://schemas.openxmlformats.org/officeDocument/2006/relationships/footer" Target="footer2.xml"/><Relationship Id="rId5" Type="http://schemas.openxmlformats.org/officeDocument/2006/relationships/footnotes" Target="footnotes.xml"/><Relationship Id="rId90" Type="http://schemas.openxmlformats.org/officeDocument/2006/relationships/hyperlink" Target="http://online.zakon.kz/Document/?doc_id=35017610" TargetMode="External"/><Relationship Id="rId95" Type="http://schemas.openxmlformats.org/officeDocument/2006/relationships/hyperlink" Target="http://online.zakon.kz/Document/?doc_id=31300092" TargetMode="External"/><Relationship Id="rId22" Type="http://schemas.openxmlformats.org/officeDocument/2006/relationships/hyperlink" Target="http://online.zakon.kz/Document/?doc_id=39220017" TargetMode="External"/><Relationship Id="rId27" Type="http://schemas.openxmlformats.org/officeDocument/2006/relationships/hyperlink" Target="http://online.zakon.kz/Document/?doc_id=38910832" TargetMode="External"/><Relationship Id="rId43" Type="http://schemas.openxmlformats.org/officeDocument/2006/relationships/hyperlink" Target="http://online.zakon.kz/Document/?doc_id=37674719" TargetMode="External"/><Relationship Id="rId48" Type="http://schemas.openxmlformats.org/officeDocument/2006/relationships/hyperlink" Target="http://online.zakon.kz/Document/?doc_id=39220017" TargetMode="External"/><Relationship Id="rId64" Type="http://schemas.openxmlformats.org/officeDocument/2006/relationships/hyperlink" Target="http://online.zakon.kz/Document/?doc_id=39220017" TargetMode="External"/><Relationship Id="rId69" Type="http://schemas.openxmlformats.org/officeDocument/2006/relationships/hyperlink" Target="http://online.zakon.kz/Document/?doc_id=38910832" TargetMode="External"/><Relationship Id="rId113" Type="http://schemas.openxmlformats.org/officeDocument/2006/relationships/hyperlink" Target="http://online.zakon.kz/Document/?doc_id=36184989" TargetMode="External"/><Relationship Id="rId118" Type="http://schemas.openxmlformats.org/officeDocument/2006/relationships/hyperlink" Target="http://online.zakon.kz/Document/?doc_id=37699228" TargetMode="External"/><Relationship Id="rId80" Type="http://schemas.openxmlformats.org/officeDocument/2006/relationships/hyperlink" Target="http://online.zakon.kz/Document/?doc_id=31300092" TargetMode="External"/><Relationship Id="rId85" Type="http://schemas.openxmlformats.org/officeDocument/2006/relationships/hyperlink" Target="http://online.zakon.kz/Document/?doc_id=36184989" TargetMode="External"/><Relationship Id="rId12" Type="http://schemas.openxmlformats.org/officeDocument/2006/relationships/hyperlink" Target="http://online.zakon.kz/Document/?doc_id=33409668" TargetMode="External"/><Relationship Id="rId17" Type="http://schemas.openxmlformats.org/officeDocument/2006/relationships/hyperlink" Target="http://online.zakon.kz/Document/?doc_id=37624769" TargetMode="External"/><Relationship Id="rId33" Type="http://schemas.openxmlformats.org/officeDocument/2006/relationships/hyperlink" Target="http://online.zakon.kz/Document/?doc_id=37674719" TargetMode="External"/><Relationship Id="rId38" Type="http://schemas.openxmlformats.org/officeDocument/2006/relationships/hyperlink" Target="http://online.zakon.kz/Document/?doc_id=31300092" TargetMode="External"/><Relationship Id="rId59" Type="http://schemas.openxmlformats.org/officeDocument/2006/relationships/hyperlink" Target="http://online.zakon.kz/Document/?doc_id=34329053" TargetMode="External"/><Relationship Id="rId103" Type="http://schemas.openxmlformats.org/officeDocument/2006/relationships/hyperlink" Target="http://online.zakon.kz/Document/?doc_id=37674719" TargetMode="External"/><Relationship Id="rId108" Type="http://schemas.openxmlformats.org/officeDocument/2006/relationships/hyperlink" Target="http://online.zakon.kz/Document/?doc_id=37674719" TargetMode="External"/><Relationship Id="rId124" Type="http://schemas.openxmlformats.org/officeDocument/2006/relationships/hyperlink" Target="http://online.zakon.kz/Document/?doc_id=31300092" TargetMode="External"/><Relationship Id="rId129" Type="http://schemas.openxmlformats.org/officeDocument/2006/relationships/header" Target="header3.xml"/><Relationship Id="rId54" Type="http://schemas.openxmlformats.org/officeDocument/2006/relationships/hyperlink" Target="http://online.zakon.kz/Document/?doc_id=37168236" TargetMode="External"/><Relationship Id="rId70" Type="http://schemas.openxmlformats.org/officeDocument/2006/relationships/hyperlink" Target="http://online.zakon.kz/Document/?doc_id=1026560" TargetMode="External"/><Relationship Id="rId75" Type="http://schemas.openxmlformats.org/officeDocument/2006/relationships/hyperlink" Target="http://online.zakon.kz/Document/?doc_id=1008028" TargetMode="External"/><Relationship Id="rId91" Type="http://schemas.openxmlformats.org/officeDocument/2006/relationships/hyperlink" Target="http://online.zakon.kz/Document/?doc_id=31300092" TargetMode="External"/><Relationship Id="rId96" Type="http://schemas.openxmlformats.org/officeDocument/2006/relationships/hyperlink" Target="http://online.zakon.kz/Document/?doc_id=31300092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23" Type="http://schemas.openxmlformats.org/officeDocument/2006/relationships/hyperlink" Target="http://online.zakon.kz/Document/?doc_id=37674719" TargetMode="External"/><Relationship Id="rId28" Type="http://schemas.openxmlformats.org/officeDocument/2006/relationships/hyperlink" Target="http://online.zakon.kz/Document/?doc_id=37462424" TargetMode="External"/><Relationship Id="rId49" Type="http://schemas.openxmlformats.org/officeDocument/2006/relationships/hyperlink" Target="http://online.zakon.kz/Document/?doc_id=37674719" TargetMode="External"/><Relationship Id="rId114" Type="http://schemas.openxmlformats.org/officeDocument/2006/relationships/hyperlink" Target="http://online.zakon.kz/Document/?doc_id=37168236" TargetMode="External"/><Relationship Id="rId119" Type="http://schemas.openxmlformats.org/officeDocument/2006/relationships/hyperlink" Target="http://online.zakon.kz/Document/?doc_id=31300092" TargetMode="External"/><Relationship Id="rId44" Type="http://schemas.openxmlformats.org/officeDocument/2006/relationships/hyperlink" Target="http://online.zakon.kz/Document/?doc_id=38910832" TargetMode="External"/><Relationship Id="rId60" Type="http://schemas.openxmlformats.org/officeDocument/2006/relationships/hyperlink" Target="http://online.zakon.kz/Document/?doc_id=37462424" TargetMode="External"/><Relationship Id="rId65" Type="http://schemas.openxmlformats.org/officeDocument/2006/relationships/hyperlink" Target="http://online.zakon.kz/Document/?doc_id=37674719" TargetMode="External"/><Relationship Id="rId81" Type="http://schemas.openxmlformats.org/officeDocument/2006/relationships/hyperlink" Target="http://online.zakon.kz/Document/?doc_id=31300092" TargetMode="External"/><Relationship Id="rId86" Type="http://schemas.openxmlformats.org/officeDocument/2006/relationships/hyperlink" Target="http://online.zakon.kz/Document/?doc_id=37168236" TargetMode="External"/><Relationship Id="rId130" Type="http://schemas.openxmlformats.org/officeDocument/2006/relationships/footer" Target="footer3.xml"/><Relationship Id="rId13" Type="http://schemas.openxmlformats.org/officeDocument/2006/relationships/hyperlink" Target="http://online.zakon.kz/Document/?doc_id=32955479" TargetMode="External"/><Relationship Id="rId18" Type="http://schemas.openxmlformats.org/officeDocument/2006/relationships/hyperlink" Target="http://online.zakon.kz/Document/?doc_id=39220017" TargetMode="External"/><Relationship Id="rId39" Type="http://schemas.openxmlformats.org/officeDocument/2006/relationships/hyperlink" Target="http://online.zakon.kz/Document/?doc_id=31548200" TargetMode="External"/><Relationship Id="rId109" Type="http://schemas.openxmlformats.org/officeDocument/2006/relationships/hyperlink" Target="http://online.zakon.kz/Document/?doc_id=37699228" TargetMode="External"/><Relationship Id="rId34" Type="http://schemas.openxmlformats.org/officeDocument/2006/relationships/hyperlink" Target="http://online.zakon.kz/Document/?doc_id=36184989" TargetMode="External"/><Relationship Id="rId50" Type="http://schemas.openxmlformats.org/officeDocument/2006/relationships/hyperlink" Target="http://online.zakon.kz/Document/?doc_id=39220017" TargetMode="External"/><Relationship Id="rId55" Type="http://schemas.openxmlformats.org/officeDocument/2006/relationships/hyperlink" Target="http://online.zakon.kz/Document/?doc_id=39220017" TargetMode="External"/><Relationship Id="rId76" Type="http://schemas.openxmlformats.org/officeDocument/2006/relationships/hyperlink" Target="http://online.zakon.kz/Document/?doc_id=31300092" TargetMode="External"/><Relationship Id="rId97" Type="http://schemas.openxmlformats.org/officeDocument/2006/relationships/hyperlink" Target="http://online.zakon.kz/Document/?doc_id=30466908" TargetMode="External"/><Relationship Id="rId104" Type="http://schemas.openxmlformats.org/officeDocument/2006/relationships/hyperlink" Target="http://online.zakon.kz/Document/?doc_id=37462424" TargetMode="External"/><Relationship Id="rId120" Type="http://schemas.openxmlformats.org/officeDocument/2006/relationships/hyperlink" Target="http://online.zakon.kz/Document/?doc_id=37462424" TargetMode="External"/><Relationship Id="rId125" Type="http://schemas.openxmlformats.org/officeDocument/2006/relationships/header" Target="header1.xml"/><Relationship Id="rId7" Type="http://schemas.openxmlformats.org/officeDocument/2006/relationships/hyperlink" Target="http://online.zakon.kz/Document/?doc_id=32955479" TargetMode="External"/><Relationship Id="rId71" Type="http://schemas.openxmlformats.org/officeDocument/2006/relationships/hyperlink" Target="http://online.zakon.kz/Document/?doc_id=1026560" TargetMode="External"/><Relationship Id="rId92" Type="http://schemas.openxmlformats.org/officeDocument/2006/relationships/hyperlink" Target="http://online.zakon.kz/Document/?doc_id=31300092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7624769" TargetMode="External"/><Relationship Id="rId24" Type="http://schemas.openxmlformats.org/officeDocument/2006/relationships/hyperlink" Target="http://online.zakon.kz/Document/?doc_id=39220017" TargetMode="External"/><Relationship Id="rId40" Type="http://schemas.openxmlformats.org/officeDocument/2006/relationships/hyperlink" Target="http://online.zakon.kz/Document/?doc_id=36184989" TargetMode="External"/><Relationship Id="rId45" Type="http://schemas.openxmlformats.org/officeDocument/2006/relationships/hyperlink" Target="http://online.zakon.kz/Document/?doc_id=36184989" TargetMode="External"/><Relationship Id="rId66" Type="http://schemas.openxmlformats.org/officeDocument/2006/relationships/hyperlink" Target="https://egov.kz/cms/ru" TargetMode="External"/><Relationship Id="rId87" Type="http://schemas.openxmlformats.org/officeDocument/2006/relationships/hyperlink" Target="http://online.zakon.kz/Document/?doc_id=39220017" TargetMode="External"/><Relationship Id="rId110" Type="http://schemas.openxmlformats.org/officeDocument/2006/relationships/hyperlink" Target="http://online.zakon.kz/Document/?doc_id=37699228" TargetMode="External"/><Relationship Id="rId115" Type="http://schemas.openxmlformats.org/officeDocument/2006/relationships/hyperlink" Target="http://online.zakon.kz/Document/?doc_id=39220017" TargetMode="External"/><Relationship Id="rId131" Type="http://schemas.openxmlformats.org/officeDocument/2006/relationships/fontTable" Target="fontTable.xml"/><Relationship Id="rId61" Type="http://schemas.openxmlformats.org/officeDocument/2006/relationships/hyperlink" Target="http://online.zakon.kz/Document/?doc_id=37624769" TargetMode="External"/><Relationship Id="rId82" Type="http://schemas.openxmlformats.org/officeDocument/2006/relationships/hyperlink" Target="http://online.zakon.kz/Document/?doc_id=31300092" TargetMode="External"/><Relationship Id="rId19" Type="http://schemas.openxmlformats.org/officeDocument/2006/relationships/hyperlink" Target="http://online.zakon.kz/Document/?doc_id=37674719" TargetMode="External"/><Relationship Id="rId14" Type="http://schemas.openxmlformats.org/officeDocument/2006/relationships/hyperlink" Target="http://online.zakon.kz/Document/?doc_id=32955479" TargetMode="External"/><Relationship Id="rId30" Type="http://schemas.openxmlformats.org/officeDocument/2006/relationships/hyperlink" Target="http://online.zakon.kz/Document/?doc_id=36184989" TargetMode="External"/><Relationship Id="rId35" Type="http://schemas.openxmlformats.org/officeDocument/2006/relationships/hyperlink" Target="http://online.zakon.kz/Document/?doc_id=31300092" TargetMode="External"/><Relationship Id="rId56" Type="http://schemas.openxmlformats.org/officeDocument/2006/relationships/hyperlink" Target="http://online.zakon.kz/Document/?doc_id=37674719" TargetMode="External"/><Relationship Id="rId77" Type="http://schemas.openxmlformats.org/officeDocument/2006/relationships/hyperlink" Target="http://online.zakon.kz/Document/?doc_id=31300092" TargetMode="External"/><Relationship Id="rId100" Type="http://schemas.openxmlformats.org/officeDocument/2006/relationships/hyperlink" Target="http://online.zakon.kz/Document/?doc_id=37462424" TargetMode="External"/><Relationship Id="rId105" Type="http://schemas.openxmlformats.org/officeDocument/2006/relationships/hyperlink" Target="http://online.zakon.kz/Document/?doc_id=36184989" TargetMode="External"/><Relationship Id="rId126" Type="http://schemas.openxmlformats.org/officeDocument/2006/relationships/header" Target="header2.xml"/><Relationship Id="rId8" Type="http://schemas.openxmlformats.org/officeDocument/2006/relationships/hyperlink" Target="http://online.zakon.kz/Document/?doc_id=31300092" TargetMode="External"/><Relationship Id="rId51" Type="http://schemas.openxmlformats.org/officeDocument/2006/relationships/hyperlink" Target="http://online.zakon.kz/Document/?doc_id=37674719" TargetMode="External"/><Relationship Id="rId72" Type="http://schemas.openxmlformats.org/officeDocument/2006/relationships/hyperlink" Target="http://online.zakon.kz/Document/?doc_id=38910832" TargetMode="External"/><Relationship Id="rId93" Type="http://schemas.openxmlformats.org/officeDocument/2006/relationships/hyperlink" Target="http://online.zakon.kz/Document/?doc_id=39220017" TargetMode="External"/><Relationship Id="rId98" Type="http://schemas.openxmlformats.org/officeDocument/2006/relationships/hyperlink" Target="http://online.zakon.kz/Document/?doc_id=30466908" TargetMode="External"/><Relationship Id="rId121" Type="http://schemas.openxmlformats.org/officeDocument/2006/relationships/hyperlink" Target="http://online.zakon.kz/Document/?doc_id=37624769" TargetMode="External"/><Relationship Id="rId3" Type="http://schemas.openxmlformats.org/officeDocument/2006/relationships/settings" Target="settings.xml"/><Relationship Id="rId25" Type="http://schemas.openxmlformats.org/officeDocument/2006/relationships/hyperlink" Target="http://online.zakon.kz/Document/?doc_id=1008028" TargetMode="External"/><Relationship Id="rId46" Type="http://schemas.openxmlformats.org/officeDocument/2006/relationships/hyperlink" Target="http://online.zakon.kz/Document/?doc_id=37168236" TargetMode="External"/><Relationship Id="rId67" Type="http://schemas.openxmlformats.org/officeDocument/2006/relationships/hyperlink" Target="http://online.zakon.kz/Document/?doc_id=1026672" TargetMode="External"/><Relationship Id="rId116" Type="http://schemas.openxmlformats.org/officeDocument/2006/relationships/hyperlink" Target="http://online.zakon.kz/Document/?doc_id=37674719" TargetMode="External"/><Relationship Id="rId20" Type="http://schemas.openxmlformats.org/officeDocument/2006/relationships/hyperlink" Target="http://online.zakon.kz/Document/?doc_id=39220017" TargetMode="External"/><Relationship Id="rId41" Type="http://schemas.openxmlformats.org/officeDocument/2006/relationships/hyperlink" Target="http://online.zakon.kz/Document/?doc_id=37168236" TargetMode="External"/><Relationship Id="rId62" Type="http://schemas.openxmlformats.org/officeDocument/2006/relationships/hyperlink" Target="http://online.zakon.kz/Document/?doc_id=36184989" TargetMode="External"/><Relationship Id="rId83" Type="http://schemas.openxmlformats.org/officeDocument/2006/relationships/hyperlink" Target="http://online.zakon.kz/Document/?doc_id=37462424" TargetMode="External"/><Relationship Id="rId88" Type="http://schemas.openxmlformats.org/officeDocument/2006/relationships/hyperlink" Target="http://online.zakon.kz/Document/?doc_id=37674719" TargetMode="External"/><Relationship Id="rId111" Type="http://schemas.openxmlformats.org/officeDocument/2006/relationships/hyperlink" Target="http://online.zakon.kz/Document/?doc_id=37462424" TargetMode="External"/><Relationship Id="rId132" Type="http://schemas.openxmlformats.org/officeDocument/2006/relationships/theme" Target="theme/theme1.xml"/><Relationship Id="rId15" Type="http://schemas.openxmlformats.org/officeDocument/2006/relationships/hyperlink" Target="http://online.zakon.kz/Document/?link_id=1007874205" TargetMode="External"/><Relationship Id="rId36" Type="http://schemas.openxmlformats.org/officeDocument/2006/relationships/hyperlink" Target="http://online.zakon.kz/Document/?doc_id=37462424" TargetMode="External"/><Relationship Id="rId57" Type="http://schemas.openxmlformats.org/officeDocument/2006/relationships/hyperlink" Target="http://online.zakon.kz/Document/?doc_id=37462424" TargetMode="External"/><Relationship Id="rId106" Type="http://schemas.openxmlformats.org/officeDocument/2006/relationships/hyperlink" Target="http://online.zakon.kz/Document/?doc_id=37168236" TargetMode="External"/><Relationship Id="rId127" Type="http://schemas.openxmlformats.org/officeDocument/2006/relationships/footer" Target="footer1.xml"/><Relationship Id="rId10" Type="http://schemas.openxmlformats.org/officeDocument/2006/relationships/hyperlink" Target="http://online.zakon.kz/Document/?doc_id=35083101" TargetMode="External"/><Relationship Id="rId31" Type="http://schemas.openxmlformats.org/officeDocument/2006/relationships/hyperlink" Target="http://online.zakon.kz/Document/?doc_id=37168236" TargetMode="External"/><Relationship Id="rId52" Type="http://schemas.openxmlformats.org/officeDocument/2006/relationships/hyperlink" Target="http://online.zakon.kz/Document/?doc_id=31300092" TargetMode="External"/><Relationship Id="rId73" Type="http://schemas.openxmlformats.org/officeDocument/2006/relationships/hyperlink" Target="http://online.zakon.kz/Document/?doc_id=1026560" TargetMode="External"/><Relationship Id="rId78" Type="http://schemas.openxmlformats.org/officeDocument/2006/relationships/hyperlink" Target="http://online.zakon.kz/Document/?doc_id=31300092" TargetMode="External"/><Relationship Id="rId94" Type="http://schemas.openxmlformats.org/officeDocument/2006/relationships/hyperlink" Target="http://online.zakon.kz/Document/?doc_id=35017610" TargetMode="External"/><Relationship Id="rId99" Type="http://schemas.openxmlformats.org/officeDocument/2006/relationships/hyperlink" Target="http://online.zakon.kz/Document/?doc_id=39220017" TargetMode="External"/><Relationship Id="rId101" Type="http://schemas.openxmlformats.org/officeDocument/2006/relationships/hyperlink" Target="http://online.zakon.kz/Document/?doc_id=37624769" TargetMode="External"/><Relationship Id="rId122" Type="http://schemas.openxmlformats.org/officeDocument/2006/relationships/hyperlink" Target="http://online.zakon.kz/Document/?doc_id=35017610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548200" TargetMode="External"/><Relationship Id="rId26" Type="http://schemas.openxmlformats.org/officeDocument/2006/relationships/hyperlink" Target="http://online.zakon.kz/Document/?doc_id=39220017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13</Pages>
  <Words>11691</Words>
  <Characters>107305</Characters>
  <Application>Microsoft Office Word</Application>
  <DocSecurity>0</DocSecurity>
  <Lines>894</Lines>
  <Paragraphs>237</Paragraphs>
  <ScaleCrop>false</ScaleCrop>
  <Company/>
  <LinksUpToDate>false</LinksUpToDate>
  <CharactersWithSpaces>118759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Правления Агентства Республики Казахстан по регулированию и развитию финансового рынка от 23 ноября 2020 года № 108 «Об утверждении Правил лицензирования микрофинансовой деятельности, Квалификационных требований на осуществление микрофинансовой деятельности и перечня документов, подтверждающих соответствие им» (с изменениями и дополнениями по состоянию на 15.07.2023 г.) (©Paragraph 2023)</dc:title>
  <dc:subject/>
  <dc:creator>Сергей М</dc:creator>
  <cp:keywords/>
  <dc:description/>
  <cp:lastModifiedBy>Сергей М</cp:lastModifiedBy>
  <cp:revision>2</cp:revision>
  <dcterms:created xsi:type="dcterms:W3CDTF">2023-07-12T02:30:00Z</dcterms:created>
  <dcterms:modified xsi:type="dcterms:W3CDTF">2023-07-12T02:30:00Z</dcterms:modified>
</cp:coreProperties>
</file>