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5E1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4 ноября 2022 года № 2736-IX «О внесении изменений в некоторые законы Украины относительно защиты финансовой системы от действий государства, осуществляет вооруженную агрессию против Украины, и адаптации законодательства Украины к отдельны</w:t>
      </w:r>
      <w:r>
        <w:rPr>
          <w:rStyle w:val="s0"/>
          <w:b/>
          <w:bCs/>
        </w:rPr>
        <w:t>м стандартов Группы по разработке финансовых мер борьбы с отмыванием денег (FATF) и требованиям Директивы ЕС 2018/843»</w:t>
      </w:r>
    </w:p>
    <w:p w:rsidR="00000000" w:rsidRDefault="00535E13">
      <w:pPr>
        <w:pStyle w:val="pj"/>
      </w:pPr>
      <w:r>
        <w:rPr>
          <w:rStyle w:val="s0"/>
          <w:b/>
          <w:bCs/>
        </w:rPr>
        <w:t> </w:t>
      </w:r>
    </w:p>
    <w:p w:rsidR="00000000" w:rsidRDefault="00535E13">
      <w:pPr>
        <w:pStyle w:val="pj"/>
      </w:pPr>
      <w:r>
        <w:t>Опубликован: Голос Украины от 18.11.2022 г., № 235.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5E13" w:rsidRDefault="00535E13" w:rsidP="00535E13">
      <w:r>
        <w:separator/>
      </w:r>
    </w:p>
  </w:endnote>
  <w:endnote w:type="continuationSeparator" w:id="0">
    <w:p w:rsidR="00535E13" w:rsidRDefault="00535E13" w:rsidP="00535E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E13" w:rsidRDefault="00535E1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E13" w:rsidRDefault="00535E1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E13" w:rsidRDefault="00535E1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5E13" w:rsidRDefault="00535E13" w:rsidP="00535E13">
      <w:r>
        <w:separator/>
      </w:r>
    </w:p>
  </w:footnote>
  <w:footnote w:type="continuationSeparator" w:id="0">
    <w:p w:rsidR="00535E13" w:rsidRDefault="00535E13" w:rsidP="00535E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E13" w:rsidRDefault="00535E1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E13" w:rsidRDefault="00535E13" w:rsidP="00535E1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5E13" w:rsidRPr="00535E13" w:rsidRDefault="00535E13" w:rsidP="00535E1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4 ноября 2022 года № 2736-IX «О внесении изменений в некоторые законы Украины относительно защиты финансовой системы от действий государства, осуществляет вооруженную агрессию против Украины, и адаптации законодательства Украины к отдельным стандартов Группы по разработке финансовых мер борьбы с отмыванием денег (FATF) и требованиям Директивы ЕС 2018/843»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E13" w:rsidRDefault="00535E1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5E13"/>
    <w:rsid w:val="00535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35E1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35E1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35E1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35E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35E1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35E1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35E1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35E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371</Characters>
  <Application>Microsoft Office Word</Application>
  <DocSecurity>0</DocSecurity>
  <Lines>3</Lines>
  <Paragraphs>1</Paragraphs>
  <ScaleCrop>false</ScaleCrop>
  <Company/>
  <LinksUpToDate>false</LinksUpToDate>
  <CharactersWithSpaces>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4 ноября 2022 года № 2736-IX «О внесении изменений в некоторые законы Украины относительно защиты финансовой системы от действий государства, осуществляет вооруженную агрессию против Украины, и адаптации законодательства Украины к отдельным стандартов Группы по разработке финансовых мер борьбы с отмыванием денег (FATF) и требованиям Директивы ЕС 2018/843» (©Paragraph 2023)</dc:title>
  <dc:subject/>
  <dc:creator>Сергей М</dc:creator>
  <cp:keywords/>
  <dc:description/>
  <cp:lastModifiedBy>Сергей М</cp:lastModifiedBy>
  <cp:revision>2</cp:revision>
  <dcterms:created xsi:type="dcterms:W3CDTF">2023-11-27T17:43:00Z</dcterms:created>
  <dcterms:modified xsi:type="dcterms:W3CDTF">2023-11-27T17:43:00Z</dcterms:modified>
</cp:coreProperties>
</file>