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65F58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Регламент государственной услуги «Выдача фитосанитарного сертификата на вывоз подкарантинной продукции за пределы Республики Казахстан» (приложение 2 к приказу Министра сельского хозяйства Республики Казахстан от 1 октября 2015 года № 15-05/873) (с изменен</w:t>
      </w:r>
      <w:r>
        <w:rPr>
          <w:rStyle w:val="s0"/>
          <w:b/>
          <w:bCs/>
        </w:rPr>
        <w:t>иями от 22.06.2018 г.) (утратил силу)</w:t>
      </w:r>
    </w:p>
    <w:p w:rsidR="00000000" w:rsidRDefault="00065F5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65F58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 ноября 2015 года № 12233</w:t>
      </w:r>
    </w:p>
    <w:p w:rsidR="00000000" w:rsidRDefault="00065F5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65F58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23 ноября 2015 г</w:t>
        </w:r>
      </w:hyperlink>
      <w:r>
        <w:t>.</w:t>
      </w:r>
    </w:p>
    <w:p w:rsidR="00000000" w:rsidRDefault="00065F5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65F58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сельского хозяйства РК от 17 сентября 2020 г. № 291</w:t>
      </w:r>
    </w:p>
    <w:p w:rsidR="00000000" w:rsidRDefault="00065F58">
      <w:pPr>
        <w:ind w:firstLine="400"/>
        <w:jc w:val="both"/>
      </w:pPr>
      <w:r>
        <w:t> </w:t>
      </w:r>
    </w:p>
    <w:p w:rsidR="00000000" w:rsidRDefault="00065F58">
      <w:pPr>
        <w:ind w:firstLine="400"/>
        <w:jc w:val="both"/>
      </w:pPr>
      <w:r>
        <w:t>Внесены изменения:</w:t>
      </w:r>
    </w:p>
    <w:p w:rsidR="00000000" w:rsidRDefault="00065F58">
      <w:pPr>
        <w:ind w:firstLine="400"/>
        <w:jc w:val="both"/>
      </w:pPr>
      <w:r>
        <w:t> </w:t>
      </w:r>
    </w:p>
    <w:p w:rsidR="00000000" w:rsidRDefault="00065F58">
      <w:pPr>
        <w:ind w:firstLine="397"/>
        <w:jc w:val="both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РК - Министра сельского хозяйства РК от 22.06.18 г. № 266 (введен в действие по истечении десяти календарных дней после дня его пер</w:t>
      </w:r>
      <w:r>
        <w:rPr>
          <w:rStyle w:val="s0"/>
        </w:rPr>
        <w:t xml:space="preserve">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065F58">
      <w:pPr>
        <w:ind w:firstLine="400"/>
        <w:jc w:val="both"/>
      </w:pPr>
      <w:r>
        <w:t> </w:t>
      </w:r>
    </w:p>
    <w:p w:rsidR="00000000" w:rsidRDefault="00065F58">
      <w:pPr>
        <w:ind w:firstLine="400"/>
        <w:jc w:val="both"/>
      </w:pPr>
      <w:r>
        <w:t>Предыдущие редакции:</w:t>
      </w:r>
    </w:p>
    <w:p w:rsidR="00000000" w:rsidRDefault="00065F58">
      <w:pPr>
        <w:ind w:firstLine="400"/>
        <w:jc w:val="both"/>
      </w:pPr>
      <w:r>
        <w:t> </w:t>
      </w:r>
    </w:p>
    <w:p w:rsidR="00000000" w:rsidRDefault="00065F58">
      <w:pPr>
        <w:ind w:firstLine="400"/>
        <w:jc w:val="both"/>
      </w:pPr>
      <w:hyperlink r:id="rId11" w:history="1">
        <w:r>
          <w:rPr>
            <w:rStyle w:val="a4"/>
          </w:rPr>
          <w:t>редакция</w:t>
        </w:r>
      </w:hyperlink>
      <w:r>
        <w:t>, действовавшая до внесения изменений от 22.06.18 г.</w:t>
      </w:r>
    </w:p>
    <w:p w:rsidR="00000000" w:rsidRDefault="00065F58">
      <w:r>
        <w:t> </w:t>
      </w:r>
    </w:p>
    <w:p w:rsidR="00000000" w:rsidRDefault="00065F58">
      <w:pPr>
        <w:ind w:firstLine="400"/>
        <w:jc w:val="both"/>
      </w:pPr>
      <w:r>
        <w:t> </w:t>
      </w:r>
    </w:p>
    <w:p w:rsidR="00000000" w:rsidRDefault="00065F58"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65F58" w:rsidRDefault="00065F58" w:rsidP="00065F58">
      <w:r>
        <w:separator/>
      </w:r>
    </w:p>
  </w:endnote>
  <w:endnote w:type="continuationSeparator" w:id="0">
    <w:p w:rsidR="00065F58" w:rsidRDefault="00065F58" w:rsidP="00065F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5F58" w:rsidRDefault="00065F5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5F58" w:rsidRDefault="00065F5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5F58" w:rsidRDefault="00065F5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65F58" w:rsidRDefault="00065F58" w:rsidP="00065F58">
      <w:r>
        <w:separator/>
      </w:r>
    </w:p>
  </w:footnote>
  <w:footnote w:type="continuationSeparator" w:id="0">
    <w:p w:rsidR="00065F58" w:rsidRDefault="00065F58" w:rsidP="00065F5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5F58" w:rsidRDefault="00065F5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5F58" w:rsidRDefault="00065F58" w:rsidP="00065F5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65F58" w:rsidRPr="00065F58" w:rsidRDefault="00065F58" w:rsidP="00065F5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Регламент государственной услуги «Выдача фитосанитарного сертификата на вывоз подкарантинной продукции за пределы Республики Казахстан» (приложение 2 к приказу Министра сельского хозяйства Республики Казахстан от 1 октября 2015 года № 15-05/873) (с изменениями от 22.06.2018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5F58" w:rsidRDefault="00065F5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65F58"/>
    <w:rsid w:val="00065F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65F5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65F5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65F5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65F5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65F5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65F5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65F5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65F5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163439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2233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621894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6003904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120396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122</Words>
  <Characters>1147</Characters>
  <Application>Microsoft Office Word</Application>
  <DocSecurity>0</DocSecurity>
  <Lines>9</Lines>
  <Paragraphs>2</Paragraphs>
  <ScaleCrop>false</ScaleCrop>
  <Company>SPecialiST RePack</Company>
  <LinksUpToDate>false</LinksUpToDate>
  <CharactersWithSpaces>1267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Регламент государственной услуги «Выдача фитосанитарного сертификата на вывоз подкарантинной продукции за пределы Республики Казахстан» (приложение 2 к приказу Министра сельского хозяйства Республики Казахстан от 1 октября 2015 года № 15-05/873) (с изменениями от 22.06.2018 г.)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2024-05-08T22:51:00Z</dcterms:created>
  <dcterms:modified xsi:type="dcterms:W3CDTF">2024-05-08T22:51:00Z</dcterms:modified>
</cp:coreProperties>
</file>