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3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21 мая 2020 года № 43 «О внесении изменений в некоторые приказы Министерства юстиции Республики Казахстан»</w:t>
      </w:r>
    </w:p>
    <w:p w:rsidR="00000000" w:rsidRDefault="004333C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333C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2020 года под № 20721</w:t>
      </w:r>
    </w:p>
    <w:p w:rsidR="00000000" w:rsidRDefault="004333C2">
      <w:pPr>
        <w:ind w:firstLine="397"/>
        <w:jc w:val="both"/>
      </w:pPr>
      <w:r>
        <w:rPr>
          <w:rStyle w:val="s0"/>
        </w:rPr>
        <w:t> </w:t>
      </w:r>
    </w:p>
    <w:p w:rsidR="00000000" w:rsidRDefault="004333C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177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29 мая 2020 г.</w:t>
        </w:r>
      </w:hyperlink>
    </w:p>
    <w:p w:rsidR="00000000" w:rsidRDefault="004333C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3C2" w:rsidRDefault="004333C2" w:rsidP="004333C2">
      <w:r>
        <w:separator/>
      </w:r>
    </w:p>
  </w:endnote>
  <w:endnote w:type="continuationSeparator" w:id="0">
    <w:p w:rsidR="004333C2" w:rsidRDefault="004333C2" w:rsidP="00433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3C2" w:rsidRDefault="004333C2" w:rsidP="004333C2">
      <w:r>
        <w:separator/>
      </w:r>
    </w:p>
  </w:footnote>
  <w:footnote w:type="continuationSeparator" w:id="0">
    <w:p w:rsidR="004333C2" w:rsidRDefault="004333C2" w:rsidP="004333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 w:rsidP="004333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3C2" w:rsidRPr="004333C2" w:rsidRDefault="004333C2" w:rsidP="004333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21 мая 2020 года № 43 «О внесении изменений в некоторые приказы Министерства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3C2" w:rsidRDefault="004333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3C2"/>
    <w:rsid w:val="0043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3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3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3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3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3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3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3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3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21 мая 2020 года № 43 «О внесении изменений в некоторые приказы Министерства юстиции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2024-03-09T00:28:00Z</dcterms:created>
  <dcterms:modified xsi:type="dcterms:W3CDTF">2024-03-09T00:28:00Z</dcterms:modified>
</cp:coreProperties>
</file>