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1B2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9 февраля 2021 года № 35 «Об утверждении Правил использования целевых текущих трансфертов из республиканского бюджета на 2021 год областными бюджетами, бюджетами городов республиканского значения, столицы</w:t>
      </w:r>
      <w:r>
        <w:rPr>
          <w:rStyle w:val="s0"/>
          <w:b/>
          <w:bCs/>
        </w:rPr>
        <w:t xml:space="preserve"> на обеспечение прав и улучшение качества жизни инвалидов в Республике Казахстан и на услуги по замене и настройке речевых процессоров к кохлеарным имплантам»</w:t>
      </w:r>
    </w:p>
    <w:p w:rsidR="00000000" w:rsidRDefault="00861B2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61B21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52750/rus" w:history="1">
        <w:r>
          <w:rPr>
            <w:rStyle w:val="a4"/>
          </w:rPr>
          <w:t>ИС «Эталонный контрольный банк НПА РК в электронном виде» 16 февраля 2021 г.</w:t>
        </w:r>
      </w:hyperlink>
      <w:r>
        <w:rPr>
          <w:rStyle w:val="s0"/>
        </w:rPr>
        <w:t>; САПП Республики Казахстан 2021 г., № 5, ст. 23</w:t>
      </w:r>
    </w:p>
    <w:p w:rsidR="00000000" w:rsidRDefault="00861B21">
      <w:pPr>
        <w:ind w:firstLine="397"/>
        <w:jc w:val="both"/>
      </w:pPr>
      <w:r>
        <w:rPr>
          <w:rStyle w:val="s0"/>
        </w:rPr>
        <w:t> </w:t>
      </w:r>
    </w:p>
    <w:p w:rsidR="00000000" w:rsidRDefault="00861B21">
      <w:pPr>
        <w:ind w:firstLine="397"/>
        <w:jc w:val="both"/>
      </w:pPr>
      <w:r>
        <w:rPr>
          <w:rStyle w:val="s0"/>
        </w:rPr>
        <w:t> </w:t>
      </w:r>
    </w:p>
    <w:p w:rsidR="00000000" w:rsidRDefault="00861B2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1B21" w:rsidRDefault="00861B21" w:rsidP="00861B21">
      <w:r>
        <w:separator/>
      </w:r>
    </w:p>
  </w:endnote>
  <w:endnote w:type="continuationSeparator" w:id="0">
    <w:p w:rsidR="00861B21" w:rsidRDefault="00861B21" w:rsidP="00861B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B21" w:rsidRDefault="00861B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B21" w:rsidRDefault="00861B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B21" w:rsidRDefault="00861B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1B21" w:rsidRDefault="00861B21" w:rsidP="00861B21">
      <w:r>
        <w:separator/>
      </w:r>
    </w:p>
  </w:footnote>
  <w:footnote w:type="continuationSeparator" w:id="0">
    <w:p w:rsidR="00861B21" w:rsidRDefault="00861B21" w:rsidP="00861B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B21" w:rsidRDefault="00861B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B21" w:rsidRDefault="00861B21" w:rsidP="00861B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1B21" w:rsidRPr="00861B21" w:rsidRDefault="00861B21" w:rsidP="00861B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9 февраля 2021 года № 35 «Об утверждении Правил использования целевых текущих трансфертов из республиканского бюджета на 2021 год областными бюджетами, бюджетами городов республиканского значения, столицы на обеспечение прав и улучшение качества жизни инвалидов в Республике Казахстан и на услуги по замене и настройке речевых процессоров к кохлеарным имплантам»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B21" w:rsidRDefault="00861B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1B21"/>
    <w:rsid w:val="00861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1B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1B2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1B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1B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1B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1B2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1B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1B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549</Characters>
  <Application>Microsoft Office Word</Application>
  <DocSecurity>0</DocSecurity>
  <Lines>4</Lines>
  <Paragraphs>1</Paragraphs>
  <ScaleCrop>false</ScaleCrop>
  <Company/>
  <LinksUpToDate>false</LinksUpToDate>
  <CharactersWithSpaces>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2025-05-30T10:14:00Z</dcterms:created>
  <dcterms:modified xsi:type="dcterms:W3CDTF">2025-05-30T10:14:00Z</dcterms:modified>
</cp:coreProperties>
</file>