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3CB4">
      <w:pPr>
        <w:jc w:val="right"/>
      </w:pPr>
      <w:bookmarkStart w:id="0" w:name="_GoBack"/>
      <w:bookmarkEnd w:id="0"/>
      <w:r>
        <w:t>17.04.2019</w:t>
      </w:r>
    </w:p>
    <w:p w:rsidR="00000000" w:rsidRDefault="00E93CB4">
      <w:pPr>
        <w:jc w:val="center"/>
      </w:pPr>
      <w:r>
        <w:rPr>
          <w:rStyle w:val="s1"/>
        </w:rPr>
        <w:t>Назначен новый заместитель акима СКО</w:t>
      </w:r>
    </w:p>
    <w:p w:rsidR="00000000" w:rsidRDefault="00E93CB4">
      <w:pPr>
        <w:ind w:firstLine="397"/>
      </w:pPr>
      <w:r>
        <w:rPr>
          <w:rStyle w:val="s0"/>
          <w:b/>
          <w:bCs/>
        </w:rPr>
        <w:t> </w:t>
      </w:r>
    </w:p>
    <w:p w:rsidR="00000000" w:rsidRDefault="00E93CB4">
      <w:pPr>
        <w:ind w:firstLine="397"/>
      </w:pPr>
      <w:r>
        <w:rPr>
          <w:rStyle w:val="s0"/>
          <w:b/>
          <w:bCs/>
        </w:rPr>
        <w:t xml:space="preserve">Заместителем акима Северо-Казахстанской области по социальным вопросам назначен Руслан Канатханович Алишев,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E93CB4">
      <w:pPr>
        <w:ind w:firstLine="397"/>
      </w:pPr>
      <w:r>
        <w:rPr>
          <w:rStyle w:val="s0"/>
        </w:rPr>
        <w:t>Руслан Алишев родился 29 июля 1978 года.</w:t>
      </w:r>
    </w:p>
    <w:p w:rsidR="00000000" w:rsidRDefault="00E93CB4">
      <w:pPr>
        <w:ind w:firstLine="397"/>
      </w:pPr>
      <w:r>
        <w:rPr>
          <w:rStyle w:val="s0"/>
          <w:b/>
          <w:bCs/>
        </w:rPr>
        <w:t>Образование, специальность (квалификация), лицензии:</w:t>
      </w:r>
    </w:p>
    <w:p w:rsidR="00000000" w:rsidRDefault="00E93CB4">
      <w:pPr>
        <w:ind w:firstLine="397"/>
      </w:pPr>
      <w:r>
        <w:rPr>
          <w:rStyle w:val="s0"/>
        </w:rPr>
        <w:t>· Петропавловский колледж экономики и права (1997);</w:t>
      </w:r>
    </w:p>
    <w:p w:rsidR="00000000" w:rsidRDefault="00E93CB4">
      <w:pPr>
        <w:ind w:firstLine="397"/>
      </w:pPr>
      <w:r>
        <w:rPr>
          <w:rStyle w:val="s0"/>
        </w:rPr>
        <w:t>· Северо-Казахстанский государственный Университет им. М. Козыбаева (2001);</w:t>
      </w:r>
    </w:p>
    <w:p w:rsidR="00000000" w:rsidRDefault="00E93CB4">
      <w:pPr>
        <w:ind w:firstLine="397"/>
      </w:pPr>
      <w:r>
        <w:rPr>
          <w:rStyle w:val="s0"/>
        </w:rPr>
        <w:t>· Кокшетауский университет им. А.Мырзахметова (2006)</w:t>
      </w:r>
    </w:p>
    <w:p w:rsidR="00000000" w:rsidRDefault="00E93CB4">
      <w:pPr>
        <w:ind w:firstLine="397"/>
      </w:pPr>
      <w:r>
        <w:rPr>
          <w:rStyle w:val="s0"/>
          <w:b/>
          <w:bCs/>
        </w:rPr>
        <w:t>Трудовой стаж:</w:t>
      </w:r>
    </w:p>
    <w:p w:rsidR="00000000" w:rsidRDefault="00E93CB4">
      <w:pPr>
        <w:ind w:firstLine="397"/>
      </w:pPr>
      <w:r>
        <w:rPr>
          <w:rStyle w:val="s0"/>
        </w:rPr>
        <w:t>· Разли</w:t>
      </w:r>
      <w:r>
        <w:rPr>
          <w:rStyle w:val="s0"/>
        </w:rPr>
        <w:t>чные должности в ГУ «Отдел внутренней политики г. Петропавловска» Северо-Казахстанской области (2004-2009);</w:t>
      </w:r>
    </w:p>
    <w:p w:rsidR="00000000" w:rsidRDefault="00E93CB4">
      <w:pPr>
        <w:ind w:firstLine="397"/>
      </w:pPr>
      <w:r>
        <w:rPr>
          <w:rStyle w:val="s0"/>
        </w:rPr>
        <w:t>· Главный инспектор, заместитель, начальник Управления внутренней политики Северо-Казахстанской области (2010-2013);</w:t>
      </w:r>
    </w:p>
    <w:p w:rsidR="00000000" w:rsidRDefault="00E93CB4">
      <w:pPr>
        <w:ind w:firstLine="397"/>
      </w:pPr>
      <w:r>
        <w:rPr>
          <w:rStyle w:val="s0"/>
        </w:rPr>
        <w:t>· Заместитель акима района Магж</w:t>
      </w:r>
      <w:r>
        <w:rPr>
          <w:rStyle w:val="s0"/>
        </w:rPr>
        <w:t>ана Жумабаева Северо-Казахстанской области (2013);</w:t>
      </w:r>
    </w:p>
    <w:p w:rsidR="00000000" w:rsidRDefault="00E93CB4">
      <w:pPr>
        <w:ind w:firstLine="397"/>
      </w:pPr>
      <w:r>
        <w:rPr>
          <w:rStyle w:val="s0"/>
        </w:rPr>
        <w:t>· Руководитель Управления электронных СМИ Комитета информации и архивов Министерства культуры и информации Республики Казахстан (2013-2014);</w:t>
      </w:r>
    </w:p>
    <w:p w:rsidR="00000000" w:rsidRDefault="00E93CB4">
      <w:pPr>
        <w:ind w:firstLine="397"/>
      </w:pPr>
      <w:r>
        <w:rPr>
          <w:rStyle w:val="s0"/>
        </w:rPr>
        <w:t>· Различные должности в Департаменте политической работы Централ</w:t>
      </w:r>
      <w:r>
        <w:rPr>
          <w:rStyle w:val="s0"/>
        </w:rPr>
        <w:t>ьного аппарата «Нұр Отан» (2014-2016);</w:t>
      </w:r>
    </w:p>
    <w:p w:rsidR="00000000" w:rsidRDefault="00E93CB4">
      <w:pPr>
        <w:ind w:firstLine="397"/>
      </w:pPr>
      <w:r>
        <w:rPr>
          <w:rStyle w:val="s0"/>
        </w:rPr>
        <w:t>· И.о. заместителя Председателя Комитета информации Министерства информации и коммуникаций Республики Казахстан (04.07.2016);</w:t>
      </w:r>
    </w:p>
    <w:p w:rsidR="00000000" w:rsidRDefault="00E93CB4">
      <w:pPr>
        <w:ind w:firstLine="397"/>
      </w:pPr>
      <w:r>
        <w:rPr>
          <w:rStyle w:val="s0"/>
        </w:rPr>
        <w:t>· Заместитель Председателя Комитета информации Министерства информации и коммуникаций Респу</w:t>
      </w:r>
      <w:r>
        <w:rPr>
          <w:rStyle w:val="s0"/>
        </w:rPr>
        <w:t>блики Казахстан (01.09.2016-05.2018);</w:t>
      </w:r>
    </w:p>
    <w:p w:rsidR="00000000" w:rsidRDefault="00E93CB4">
      <w:pPr>
        <w:ind w:firstLine="397"/>
      </w:pPr>
      <w:r>
        <w:rPr>
          <w:rStyle w:val="s0"/>
        </w:rPr>
        <w:t>· Руководитель РГУ «Служба центральных коммуникаций» Министерства информации и коммуникаций Республики Казахстан (с 05.2018)</w:t>
      </w:r>
    </w:p>
    <w:p w:rsidR="00000000" w:rsidRDefault="00E93CB4">
      <w:pPr>
        <w:ind w:firstLine="397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3CB4" w:rsidRDefault="00E93CB4" w:rsidP="00E93CB4">
      <w:r>
        <w:separator/>
      </w:r>
    </w:p>
  </w:endnote>
  <w:endnote w:type="continuationSeparator" w:id="0">
    <w:p w:rsidR="00E93CB4" w:rsidRDefault="00E93CB4" w:rsidP="00E93C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CB4" w:rsidRDefault="00E93C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CB4" w:rsidRDefault="00E93C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CB4" w:rsidRDefault="00E93C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3CB4" w:rsidRDefault="00E93CB4" w:rsidP="00E93CB4">
      <w:r>
        <w:separator/>
      </w:r>
    </w:p>
  </w:footnote>
  <w:footnote w:type="continuationSeparator" w:id="0">
    <w:p w:rsidR="00E93CB4" w:rsidRDefault="00E93CB4" w:rsidP="00E93C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CB4" w:rsidRDefault="00E93C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CB4" w:rsidRDefault="00E93CB4" w:rsidP="00E93C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3CB4" w:rsidRPr="00E93CB4" w:rsidRDefault="00E93CB4" w:rsidP="00E93C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заместитель акима СКО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CB4" w:rsidRDefault="00E93C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3CB4"/>
    <w:rsid w:val="00E93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3C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3CB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3C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3C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3C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3CB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3C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3C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1292</Characters>
  <Application>Microsoft Office Word</Application>
  <DocSecurity>0</DocSecurity>
  <Lines>10</Lines>
  <Paragraphs>2</Paragraphs>
  <ScaleCrop>false</ScaleCrop>
  <Company/>
  <LinksUpToDate>false</LinksUpToDate>
  <CharactersWithSpaces>1443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новый заместитель акима СКО (©Paragraph 2023)</dc:title>
  <dc:subject/>
  <dc:creator>Сергей М</dc:creator>
  <cp:keywords/>
  <dc:description/>
  <cp:lastModifiedBy>Сергей М</cp:lastModifiedBy>
  <cp:revision>2</cp:revision>
  <dcterms:created xsi:type="dcterms:W3CDTF">2023-10-30T12:05:00Z</dcterms:created>
  <dcterms:modified xsi:type="dcterms:W3CDTF">2023-10-30T12:05:00Z</dcterms:modified>
</cp:coreProperties>
</file>