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0E8D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3083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0E8D">
            <w:pPr>
              <w:pStyle w:val="pc"/>
            </w:pPr>
            <w:r>
              <w:rPr>
                <w:rStyle w:val="s1"/>
                <w:sz w:val="28"/>
                <w:szCs w:val="28"/>
              </w:rPr>
              <w:t>Каскарауов Данияр Алдабергенович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10E8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10E8D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10E8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E8D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10E8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E8D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1976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10E8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E8D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Алматинская область; Жамбылский район; село Кастек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10E8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E8D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10E8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810E8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сын, две дочери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10E8D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E8D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10E8D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E8D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10E8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</w:t>
            </w:r>
            <w:r>
              <w:rPr>
                <w:rStyle w:val="s0"/>
              </w:rPr>
              <w:t> Казахстанский инженерно-педагогический университет Дружбы народов</w:t>
            </w:r>
          </w:p>
          <w:p w:rsidR="00000000" w:rsidRDefault="00810E8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Казахская академия спорта и туризма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E8D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10E8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службы охраны ТОО «Мойынкум» (1999-2006);</w:t>
            </w:r>
          </w:p>
          <w:p w:rsidR="00000000" w:rsidRDefault="00810E8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логистической службы ТОО «Хайтян Карго» (2006-2015)</w:t>
            </w:r>
            <w:r>
              <w:rPr>
                <w:rStyle w:val="s0"/>
              </w:rPr>
              <w:t>;</w:t>
            </w:r>
          </w:p>
          <w:p w:rsidR="00000000" w:rsidRDefault="00810E8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Учредитель ТОО «D&amp;B Trans» (2015-2020);</w:t>
            </w:r>
          </w:p>
          <w:p w:rsidR="00000000" w:rsidRDefault="00810E8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Президент республиканского ОО «Ер-Намысы» (2022-2023);</w:t>
            </w:r>
          </w:p>
          <w:p w:rsidR="00000000" w:rsidRDefault="00810E8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Основатель, соучредитель и президент ОФ «Alash Pride» (2011-2023)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E8D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810E8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 xml:space="preserve">Депутат Мажилиса Парламента Республики Казахстан VIII созыва, член Комитета по аграрным вопросам (с </w:t>
            </w:r>
            <w:hyperlink r:id="rId8" w:history="1">
              <w:r>
                <w:rPr>
                  <w:rStyle w:val="a4"/>
                </w:rPr>
                <w:t>28.03.2023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E8D">
            <w:pPr>
              <w:pStyle w:val="a3"/>
              <w:ind w:left="-105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10E8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Орден «Алтын Қыран»</w:t>
            </w:r>
          </w:p>
          <w:p w:rsidR="00000000" w:rsidRDefault="00810E8D">
            <w:pPr>
              <w:pStyle w:val="a3"/>
              <w:ind w:left="-105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Медали: «Тәуелсіздікке қосқан үлесі үшін», «Ана тілі», «Елiм деп соғар жүрегiм», «Спорт саласының үздігі», «Құрметті спорт қызметкері», «Ерен еңбегі үшін» (23.10.2024);</w:t>
            </w:r>
          </w:p>
        </w:tc>
      </w:tr>
    </w:tbl>
    <w:p w:rsidR="00000000" w:rsidRDefault="00810E8D">
      <w:pPr>
        <w:pStyle w:val="a3"/>
      </w:pPr>
      <w:r>
        <w:t> </w:t>
      </w:r>
    </w:p>
    <w:p w:rsidR="00000000" w:rsidRDefault="00810E8D">
      <w:pPr>
        <w:pStyle w:val="a3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E8D" w:rsidRDefault="00810E8D" w:rsidP="00810E8D">
      <w:r>
        <w:separator/>
      </w:r>
    </w:p>
  </w:endnote>
  <w:endnote w:type="continuationSeparator" w:id="0">
    <w:p w:rsidR="00810E8D" w:rsidRDefault="00810E8D" w:rsidP="00810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8D" w:rsidRDefault="00810E8D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8D" w:rsidRDefault="00810E8D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8D" w:rsidRDefault="00810E8D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E8D" w:rsidRDefault="00810E8D" w:rsidP="00810E8D">
      <w:r>
        <w:separator/>
      </w:r>
    </w:p>
  </w:footnote>
  <w:footnote w:type="continuationSeparator" w:id="0">
    <w:p w:rsidR="00810E8D" w:rsidRDefault="00810E8D" w:rsidP="00810E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8D" w:rsidRDefault="00810E8D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8D" w:rsidRDefault="00810E8D" w:rsidP="00810E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0E8D" w:rsidRPr="00810E8D" w:rsidRDefault="00810E8D" w:rsidP="00810E8D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Каскарауов Данияр Алдабергенович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E8D" w:rsidRDefault="00810E8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0E8D"/>
    <w:rsid w:val="00810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10E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10E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10E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10E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10E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10E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810E8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10E8D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810E8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10E8D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10E8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10E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77955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1132</Characters>
  <Application>Microsoft Office Word</Application>
  <DocSecurity>0</DocSecurity>
  <Lines>9</Lines>
  <Paragraphs>2</Paragraphs>
  <ScaleCrop>false</ScaleCrop>
  <Company/>
  <LinksUpToDate>false</LinksUpToDate>
  <CharactersWithSpaces>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2024-10-23T16:50:00Z</dcterms:created>
  <dcterms:modified xsi:type="dcterms:W3CDTF">2024-10-23T16:50:00Z</dcterms:modified>
</cp:coreProperties>
</file>