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2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лицензии на медицинскую деятельность» (приложение 4 к приказу Министра здравоохранения и социального развития Республики Казахстан от 28 апреля 2015 года № 294) (с изменениями по состоянию на 01.03.2018 г.) (утратил </w:t>
      </w:r>
      <w:r>
        <w:rPr>
          <w:rStyle w:val="s0"/>
          <w:b/>
          <w:bCs/>
        </w:rPr>
        <w:t>силу)</w:t>
      </w:r>
    </w:p>
    <w:p w:rsidR="00000000" w:rsidRDefault="003F72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722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11356</w:t>
      </w:r>
    </w:p>
    <w:p w:rsidR="00000000" w:rsidRDefault="003F7228">
      <w:pPr>
        <w:ind w:firstLine="400"/>
        <w:jc w:val="both"/>
      </w:pPr>
      <w:r>
        <w:rPr>
          <w:rStyle w:val="s0"/>
        </w:rPr>
        <w:t> </w:t>
      </w:r>
    </w:p>
    <w:p w:rsidR="00000000" w:rsidRDefault="003F722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июля 2015 г.</w:t>
        </w:r>
      </w:hyperlink>
      <w:r>
        <w:rPr>
          <w:rStyle w:val="s0"/>
        </w:rPr>
        <w:t xml:space="preserve"> </w:t>
      </w:r>
    </w:p>
    <w:p w:rsidR="00000000" w:rsidRDefault="003F7228">
      <w:pPr>
        <w:ind w:firstLine="400"/>
        <w:jc w:val="both"/>
      </w:pPr>
      <w:r>
        <w:rPr>
          <w:rStyle w:val="s0"/>
        </w:rPr>
        <w:t> </w:t>
      </w:r>
    </w:p>
    <w:p w:rsidR="00000000" w:rsidRDefault="003F722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</w:t>
      </w:r>
      <w:r>
        <w:rPr>
          <w:rStyle w:val="s0"/>
        </w:rPr>
        <w:t>4 ноября 2020 года № ҚР ДСМ-180/2020</w:t>
      </w:r>
    </w:p>
    <w:p w:rsidR="00000000" w:rsidRDefault="003F7228">
      <w:pPr>
        <w:ind w:firstLine="400"/>
        <w:jc w:val="both"/>
      </w:pPr>
      <w:r>
        <w:t> </w:t>
      </w:r>
    </w:p>
    <w:p w:rsidR="00000000" w:rsidRDefault="003F722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F7228">
      <w:pPr>
        <w:ind w:firstLine="400"/>
        <w:jc w:val="both"/>
      </w:pPr>
      <w:r>
        <w:rPr>
          <w:rStyle w:val="s0"/>
        </w:rPr>
        <w:t> </w:t>
      </w:r>
    </w:p>
    <w:p w:rsidR="00000000" w:rsidRDefault="003F7228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27.01.16 г. № 55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3F7228">
      <w:pPr>
        <w:ind w:firstLine="400"/>
        <w:jc w:val="both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</w:t>
      </w:r>
      <w:r>
        <w:rPr>
          <w:rStyle w:val="s0"/>
        </w:rPr>
        <w:t xml:space="preserve">воохранения и социального развития РК от 30.09.16 г. № 831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7228">
      <w:pPr>
        <w:ind w:firstLine="400"/>
        <w:jc w:val="both"/>
      </w:pPr>
      <w:hyperlink r:id="rId13" w:anchor="sub_id=1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10.07.17 г. № 496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7228">
      <w:pPr>
        <w:ind w:firstLine="397"/>
        <w:jc w:val="both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01.03.18 г. № 83 (введено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F7228">
      <w:pPr>
        <w:ind w:firstLine="400"/>
        <w:jc w:val="both"/>
      </w:pPr>
      <w:r>
        <w:t> </w:t>
      </w:r>
    </w:p>
    <w:p w:rsidR="00000000" w:rsidRDefault="003F7228">
      <w:pPr>
        <w:ind w:firstLine="400"/>
        <w:jc w:val="both"/>
      </w:pPr>
      <w:r>
        <w:t>Предыдущие редакции:</w:t>
      </w:r>
    </w:p>
    <w:p w:rsidR="00000000" w:rsidRDefault="003F7228">
      <w:pPr>
        <w:ind w:firstLine="400"/>
        <w:jc w:val="both"/>
      </w:pPr>
      <w:r>
        <w:t> </w:t>
      </w:r>
    </w:p>
    <w:p w:rsidR="00000000" w:rsidRDefault="003F722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27.01.16 г.</w:t>
      </w:r>
    </w:p>
    <w:p w:rsidR="00000000" w:rsidRDefault="003F722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30.09.16 г.</w:t>
      </w:r>
    </w:p>
    <w:p w:rsidR="00000000" w:rsidRDefault="003F722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10.07.17 г.</w:t>
      </w:r>
    </w:p>
    <w:p w:rsidR="00000000" w:rsidRDefault="003F722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01.03.18 г.</w:t>
      </w:r>
    </w:p>
    <w:p w:rsidR="00000000" w:rsidRDefault="003F7228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228" w:rsidRDefault="003F7228" w:rsidP="003F7228">
      <w:r>
        <w:separator/>
      </w:r>
    </w:p>
  </w:endnote>
  <w:endnote w:type="continuationSeparator" w:id="0">
    <w:p w:rsidR="003F7228" w:rsidRDefault="003F7228" w:rsidP="003F7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8" w:rsidRDefault="003F72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8" w:rsidRDefault="003F72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8" w:rsidRDefault="003F72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228" w:rsidRDefault="003F7228" w:rsidP="003F7228">
      <w:r>
        <w:separator/>
      </w:r>
    </w:p>
  </w:footnote>
  <w:footnote w:type="continuationSeparator" w:id="0">
    <w:p w:rsidR="003F7228" w:rsidRDefault="003F7228" w:rsidP="003F7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8" w:rsidRDefault="003F72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8" w:rsidRDefault="003F7228" w:rsidP="003F7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228" w:rsidRPr="003F7228" w:rsidRDefault="003F7228" w:rsidP="003F72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медицинскую деятельность» (приложение 4 к приказу Министра здравоохранения и социального развития Республики Казахстан от 28 апреля 2015 года № 294) (с изменениями по состоянию на 01.03.2018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228" w:rsidRDefault="003F72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228"/>
    <w:rsid w:val="003F7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2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2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2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2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yperlink" Target="http://online.zakon.kz/Document/?doc_id=32485460" TargetMode="External"/><Relationship Id="rId18" Type="http://schemas.openxmlformats.org/officeDocument/2006/relationships/hyperlink" Target="http://online.zakon.kz/Document/?doc_id=3286751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356" TargetMode="External"/><Relationship Id="rId12" Type="http://schemas.openxmlformats.org/officeDocument/2006/relationships/hyperlink" Target="http://online.zakon.kz/Document/?doc_id=37023494" TargetMode="External"/><Relationship Id="rId17" Type="http://schemas.openxmlformats.org/officeDocument/2006/relationships/hyperlink" Target="http://online.zakon.kz/Document/?doc_id=3597691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19340" TargetMode="External"/><Relationship Id="rId20" Type="http://schemas.openxmlformats.org/officeDocument/2006/relationships/hyperlink" Target="http://online.zakon.kz/Document/?doc_id=393861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329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8313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795367" TargetMode="External"/><Relationship Id="rId19" Type="http://schemas.openxmlformats.org/officeDocument/2006/relationships/hyperlink" Target="http://online.zakon.kz/Document/?doc_id=36661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29974" TargetMode="External"/><Relationship Id="rId14" Type="http://schemas.openxmlformats.org/officeDocument/2006/relationships/hyperlink" Target="http://online.zakon.kz/Document/?doc_id=3993102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2401</Characters>
  <Application>Microsoft Office Word</Application>
  <DocSecurity>0</DocSecurity>
  <Lines>20</Lines>
  <Paragraphs>5</Paragraphs>
  <ScaleCrop>false</ScaleCrop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2025-03-23T12:16:00Z</dcterms:created>
  <dcterms:modified xsi:type="dcterms:W3CDTF">2025-03-23T12:16:00Z</dcterms:modified>
</cp:coreProperties>
</file>