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069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Қазақстан Республикасының әкімшілік рәсімдік-процестік заңнамасы мәселелері бойынша өзгерістер мен толықтырулар енгізу туралы» Қазақстан Республикасының 2020 жылғы 29 маусымдағы № 351-VI Заңы (2021.20</w:t>
      </w:r>
      <w:r>
        <w:rPr>
          <w:rStyle w:val="s0"/>
          <w:b/>
          <w:bCs/>
        </w:rPr>
        <w:t>.03. берілген өзгерістермен)</w:t>
      </w:r>
    </w:p>
    <w:p w:rsidR="00000000" w:rsidRDefault="00940699">
      <w:pPr>
        <w:pStyle w:val="pj"/>
      </w:pPr>
      <w:r>
        <w:rPr>
          <w:rStyle w:val="s0"/>
          <w:b/>
          <w:bCs/>
        </w:rPr>
        <w:t> </w:t>
      </w:r>
    </w:p>
    <w:p w:rsidR="00000000" w:rsidRDefault="00940699">
      <w:pPr>
        <w:pStyle w:val="pj"/>
      </w:pPr>
      <w:r>
        <w:rPr>
          <w:rStyle w:val="s0"/>
        </w:rPr>
        <w:t xml:space="preserve">Жариялануы: «Егемен Қазақстан» 2020 жылғы 30 маусым № 124 (29853); </w:t>
      </w:r>
      <w:hyperlink r:id="rId7" w:anchor="!/doc/144271/kaz" w:history="1">
        <w:r>
          <w:rPr>
            <w:rStyle w:val="a4"/>
          </w:rPr>
          <w:t>«ҚР НҚА электрондық түрдегі эталондық бақылау банкі» АЖ 2020 ж. 1 шілдеде</w:t>
        </w:r>
      </w:hyperlink>
      <w:r>
        <w:rPr>
          <w:rStyle w:val="s0"/>
        </w:rPr>
        <w:t>; ҚР Парламентінің Жаршысы 2020 ж., шілде, № 13 (2807), 67-құжат</w:t>
      </w:r>
    </w:p>
    <w:p w:rsidR="00000000" w:rsidRDefault="00940699">
      <w:pPr>
        <w:pStyle w:val="pj"/>
      </w:pPr>
      <w:r>
        <w:rPr>
          <w:lang w:val="en-US"/>
        </w:rPr>
        <w:t> </w:t>
      </w:r>
    </w:p>
    <w:p w:rsidR="00000000" w:rsidRDefault="00940699">
      <w:pPr>
        <w:pStyle w:val="pj"/>
      </w:pPr>
      <w:r>
        <w:rPr>
          <w:rStyle w:val="s0"/>
        </w:rPr>
        <w:t>Енгізілген өзгерістер:</w:t>
      </w:r>
    </w:p>
    <w:p w:rsidR="00000000" w:rsidRDefault="00940699">
      <w:pPr>
        <w:pStyle w:val="pj"/>
      </w:pPr>
      <w:r>
        <w:rPr>
          <w:rStyle w:val="s0"/>
        </w:rPr>
        <w:t> </w:t>
      </w:r>
    </w:p>
    <w:p w:rsidR="00000000" w:rsidRDefault="00940699">
      <w:pPr>
        <w:pStyle w:val="pj"/>
      </w:pPr>
      <w:r>
        <w:rPr>
          <w:rStyle w:val="s0"/>
        </w:rPr>
        <w:t xml:space="preserve">2021.15.02. № 5-VІІ ҚР </w:t>
      </w:r>
      <w:hyperlink r:id="rId8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40699">
      <w:pPr>
        <w:pStyle w:val="pj"/>
      </w:pPr>
      <w:r>
        <w:rPr>
          <w:rStyle w:val="s0"/>
        </w:rPr>
        <w:t xml:space="preserve">2021.20.03. № 20-VІІ ҚР </w:t>
      </w:r>
      <w:hyperlink r:id="rId10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5 сәуірден бастап қолданысқа енгізілд</w:t>
      </w:r>
      <w:r>
        <w:rPr>
          <w:rStyle w:val="s0"/>
        </w:rPr>
        <w:t>і)</w:t>
      </w:r>
    </w:p>
    <w:p w:rsidR="00000000" w:rsidRDefault="00940699">
      <w:pPr>
        <w:pStyle w:val="pj"/>
      </w:pPr>
      <w:r>
        <w:rPr>
          <w:rStyle w:val="s0"/>
        </w:rPr>
        <w:t> </w:t>
      </w:r>
    </w:p>
    <w:p w:rsidR="00000000" w:rsidRDefault="00940699">
      <w:pPr>
        <w:pStyle w:val="pj"/>
      </w:pPr>
      <w:r>
        <w:rPr>
          <w:rStyle w:val="s0"/>
        </w:rPr>
        <w:t>Бұрынғы редакциялар:</w:t>
      </w:r>
    </w:p>
    <w:p w:rsidR="00000000" w:rsidRDefault="00940699">
      <w:pPr>
        <w:pStyle w:val="pj"/>
      </w:pPr>
      <w:r>
        <w:rPr>
          <w:rStyle w:val="s0"/>
        </w:rPr>
        <w:t> </w:t>
      </w:r>
    </w:p>
    <w:p w:rsidR="00000000" w:rsidRDefault="00940699">
      <w:pPr>
        <w:pStyle w:val="pj"/>
      </w:pPr>
      <w:r>
        <w:rPr>
          <w:rStyle w:val="s0"/>
        </w:rPr>
        <w:t xml:space="preserve">2021 ж. 15 ақпанға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940699">
      <w:pPr>
        <w:pStyle w:val="pj"/>
      </w:pPr>
      <w:r>
        <w:rPr>
          <w:rStyle w:val="s0"/>
        </w:rPr>
        <w:t xml:space="preserve">2021 ж. 20 наурызға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940699">
      <w:pPr>
        <w:pStyle w:val="pj"/>
      </w:pPr>
      <w:r>
        <w:t> </w:t>
      </w:r>
    </w:p>
    <w:p w:rsidR="00000000" w:rsidRDefault="00940699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0699" w:rsidRDefault="00940699" w:rsidP="00940699">
      <w:r>
        <w:separator/>
      </w:r>
    </w:p>
  </w:endnote>
  <w:endnote w:type="continuationSeparator" w:id="0">
    <w:p w:rsidR="00940699" w:rsidRDefault="00940699" w:rsidP="009406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699" w:rsidRDefault="009406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699" w:rsidRDefault="009406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699" w:rsidRDefault="009406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0699" w:rsidRDefault="00940699" w:rsidP="00940699">
      <w:r>
        <w:separator/>
      </w:r>
    </w:p>
  </w:footnote>
  <w:footnote w:type="continuationSeparator" w:id="0">
    <w:p w:rsidR="00940699" w:rsidRDefault="00940699" w:rsidP="009406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699" w:rsidRDefault="009406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699" w:rsidRDefault="00940699" w:rsidP="009406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0699" w:rsidRPr="00940699" w:rsidRDefault="00940699" w:rsidP="009406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Қазақстан Республикасының әкімшілік рәсімдік-процестік заңнамасы мәселелері бойынша өзгерістер мен толықтырулар енгізу туралы» Қазақстан Республикасының 2020 жылғы 29 маусымдағы № 351-VI Заңы (2021.20.03.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699" w:rsidRDefault="009406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0699"/>
    <w:rsid w:val="009406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06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06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06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069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06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06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06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069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4123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497081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12073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501638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9918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1151</Characters>
  <Application>Microsoft Office Word</Application>
  <DocSecurity>0</DocSecurity>
  <Lines>9</Lines>
  <Paragraphs>2</Paragraphs>
  <ScaleCrop>false</ScaleCrop>
  <Company/>
  <LinksUpToDate>false</LinksUpToDate>
  <CharactersWithSpaces>1256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Қазақстан Республикасының әкімшілік рәсімдік-процестік заңнамасы мәселелері бойынша өзгерістер мен толықтырулар енгізу туралы» Қазақстан Республикасының 2020 жылғы 29 маусымдағы № 351-VI Заңы (2021.20.03.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2023-11-28T20:45:00Z</dcterms:created>
  <dcterms:modified xsi:type="dcterms:W3CDTF">2023-11-28T20:45:00Z</dcterms:modified>
</cp:coreProperties>
</file>