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45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E1D1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786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8" w:type="pct"/>
            <w:vAlign w:val="center"/>
            <w:hideMark/>
          </w:tcPr>
          <w:p w:rsidR="00000000" w:rsidRDefault="002E1D1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Нурланов Нуржан Нурланович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E1D1E">
            <w:pPr>
              <w:rPr>
                <w:color w:val="000000"/>
              </w:rPr>
            </w:pPr>
          </w:p>
        </w:tc>
        <w:tc>
          <w:tcPr>
            <w:tcW w:w="4548" w:type="pct"/>
            <w:vAlign w:val="center"/>
            <w:hideMark/>
          </w:tcPr>
          <w:p w:rsidR="00000000" w:rsidRDefault="002E1D1E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E1D1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Генеральный директор ТОО «КазМунайГаз-Аэро»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E1D1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10.05.1988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E1D1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E1D1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E1D1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Женат</w:t>
            </w:r>
          </w:p>
          <w:p w:rsidR="00000000" w:rsidRDefault="002E1D1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трое</w:t>
            </w:r>
          </w:p>
          <w:p w:rsidR="00000000" w:rsidRDefault="002E1D1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Отец - </w:t>
            </w:r>
            <w:hyperlink r:id="rId8" w:history="1">
              <w:r>
                <w:rPr>
                  <w:rStyle w:val="a4"/>
                </w:rPr>
                <w:t>Нигматулин Нурлан Зайруллаевич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E1D1E">
            <w:pPr>
              <w:rPr>
                <w:color w:val="000000"/>
              </w:rPr>
            </w:pPr>
          </w:p>
        </w:tc>
        <w:tc>
          <w:tcPr>
            <w:tcW w:w="4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E1D1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  <w:lang w:val="en-US"/>
              </w:rPr>
              <w:t>American InterContinental University</w:t>
            </w:r>
            <w:r>
              <w:rPr>
                <w:rStyle w:val="s0"/>
              </w:rPr>
              <w:t xml:space="preserve">, </w:t>
            </w:r>
            <w:r>
              <w:rPr>
                <w:rStyle w:val="s0"/>
                <w:lang w:val="en-US"/>
              </w:rPr>
              <w:t>London</w:t>
            </w:r>
            <w:r>
              <w:rPr>
                <w:rStyle w:val="s0"/>
              </w:rPr>
              <w:t xml:space="preserve"> (2010)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Бакалавр бизнес-администрирования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  <w:lang w:val="en-US"/>
              </w:rPr>
              <w:t>University of Wales, London (2014)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Магистр маркетинга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Казахский национальный технический университет им. К. Сатпаева, Алматы (2016)</w:t>
            </w:r>
          </w:p>
          <w:p w:rsidR="00000000" w:rsidRDefault="002E1D1E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Бакалавр техники и технологии нефтегазового дела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2E1D1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Кандидат экономических наук. Тема кандидатской диссертации «Закономерности формирова</w:t>
            </w:r>
            <w:r>
              <w:rPr>
                <w:rStyle w:val="s0"/>
              </w:rPr>
              <w:t xml:space="preserve">ния современных предприятий в условиях рыночной трансформации экономики» </w:t>
            </w:r>
          </w:p>
        </w:tc>
      </w:tr>
      <w:tr w:rsidR="00000000">
        <w:trPr>
          <w:trHeight w:val="13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Менеджер Службы регионального сотрудничества по Азии АО «Национальное агентство по экспорту и инвестициям» «KAZNEX INVEST», г. Астана (06.2011-09.2011);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Директ</w:t>
            </w:r>
            <w:r>
              <w:rPr>
                <w:rStyle w:val="s0"/>
              </w:rPr>
              <w:t>ор Департамента инвестиционного сотрудничества АО «Национальное агентство по экспорту и инвестициям» «KAZNEX INVEST», г. Астана (09.2011-12.2011);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Управляющий директор Службы регионального сотрудничества АО «Национальное агентство по экспорту и инвестици</w:t>
            </w:r>
            <w:r>
              <w:rPr>
                <w:rStyle w:val="s0"/>
              </w:rPr>
              <w:t>ям» «KAZNEX INVEST», г. Астана (12.2011-11.2012);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Эксперт Отдела регионального развития Канцелярии Премьер Министра Республики Казахстан, г. Астана (11.2012-09.2013);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Управляющий директор по финансам АО «КазТрансГаз Аймак», г. Астана (09.2013-12.2014);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Управляющий директор по маркетингу газа АО «КазТрансГаз», г. Астана (12.2014-03.2016);</w:t>
            </w:r>
          </w:p>
          <w:p w:rsidR="00000000" w:rsidRDefault="002E1D1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генерального директора по технической политике - член Правления АО «КазТрансГаз», г. Астана (03.2016-01.2018);</w:t>
            </w:r>
          </w:p>
          <w:p w:rsidR="00000000" w:rsidRDefault="002E1D1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Управляющий директор-член Правления АО </w:t>
            </w:r>
            <w:r>
              <w:rPr>
                <w:rStyle w:val="s0"/>
              </w:rPr>
              <w:t>Национальный Управляющий Холдинг «Байтерек» (</w:t>
            </w:r>
            <w:hyperlink r:id="rId9" w:history="1">
              <w:r>
                <w:rPr>
                  <w:rStyle w:val="a4"/>
                </w:rPr>
                <w:t>01.2018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s0"/>
              </w:rPr>
              <w:t>);</w:t>
            </w:r>
          </w:p>
          <w:p w:rsidR="00000000" w:rsidRDefault="002E1D1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Генеральный директор ТОО «КазМунайГаз-Аэро» (25.02.2019-05.20</w:t>
            </w:r>
            <w:r>
              <w:rPr>
                <w:rStyle w:val="s0"/>
              </w:rPr>
              <w:t>22)</w:t>
            </w:r>
          </w:p>
        </w:tc>
      </w:tr>
      <w:tr w:rsidR="00000000">
        <w:trPr>
          <w:trHeight w:val="11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ji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E1D1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</w:t>
            </w:r>
            <w:r>
              <w:rPr>
                <w:rStyle w:val="s0"/>
              </w:rPr>
              <w:t>Член Правления АО « КазТрансГаз» (2014-2018);</w:t>
            </w:r>
          </w:p>
          <w:p w:rsidR="00000000" w:rsidRDefault="002E1D1E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</w:t>
            </w:r>
            <w:r>
              <w:rPr>
                <w:rStyle w:val="s0"/>
              </w:rPr>
              <w:t>Член Правления ТОО «КазРосГаз» (2015-2018);</w:t>
            </w:r>
          </w:p>
          <w:p w:rsidR="00000000" w:rsidRDefault="002E1D1E">
            <w:pPr>
              <w:pStyle w:val="p"/>
              <w:ind w:left="34"/>
            </w:pPr>
            <w:r>
              <w:rPr>
                <w:rFonts w:ascii="Symbol" w:hAnsi="Symbol"/>
              </w:rPr>
              <w:t></w:t>
            </w:r>
            <w:r>
              <w:t> </w:t>
            </w:r>
            <w:r>
              <w:rPr>
                <w:rStyle w:val="s0"/>
              </w:rPr>
              <w:t>Член Наблюдательного совета ТОО « Амангельды ГАЗ» (2016-2018);</w:t>
            </w:r>
          </w:p>
          <w:p w:rsidR="00000000" w:rsidRDefault="002E1D1E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> </w:t>
            </w:r>
            <w:r>
              <w:rPr>
                <w:rStyle w:val="s0"/>
              </w:rPr>
              <w:t>Член Совета директоров АО «Байтерек девелопмент»;</w:t>
            </w:r>
          </w:p>
          <w:p w:rsidR="00000000" w:rsidRDefault="002E1D1E">
            <w:pPr>
              <w:pStyle w:val="pji"/>
              <w:ind w:left="34"/>
            </w:pPr>
            <w:r>
              <w:rPr>
                <w:rFonts w:ascii="Symbol" w:hAnsi="Symbol"/>
              </w:rPr>
              <w:t></w:t>
            </w:r>
            <w:r>
              <w:t> </w:t>
            </w:r>
            <w:r>
              <w:rPr>
                <w:rStyle w:val="s0"/>
              </w:rPr>
              <w:t xml:space="preserve">Член Совета директоров АО «ИО «Казахстанская ипотечная компания» (по </w:t>
            </w:r>
            <w:hyperlink r:id="rId11" w:history="1">
              <w:r>
                <w:rPr>
                  <w:rStyle w:val="a4"/>
                </w:rPr>
                <w:t>02.2019</w:t>
              </w:r>
            </w:hyperlink>
            <w:r>
              <w:rPr>
                <w:rStyle w:val="s0"/>
              </w:rPr>
              <w:t>);</w:t>
            </w:r>
          </w:p>
          <w:p w:rsidR="00000000" w:rsidRDefault="002E1D1E">
            <w:pPr>
              <w:pStyle w:val="p"/>
              <w:ind w:left="34"/>
            </w:pPr>
            <w:r>
              <w:rPr>
                <w:rFonts w:ascii="Symbol" w:hAnsi="Symbol"/>
              </w:rPr>
              <w:t></w:t>
            </w:r>
            <w:r>
              <w:t> </w:t>
            </w:r>
            <w:r>
              <w:rPr>
                <w:rStyle w:val="s0"/>
              </w:rPr>
              <w:t>Член Совета директоров «Фонд гарантирования жилищного строительства»;</w:t>
            </w:r>
          </w:p>
          <w:p w:rsidR="00000000" w:rsidRDefault="002E1D1E">
            <w:pPr>
              <w:pStyle w:val="p"/>
              <w:ind w:left="34"/>
            </w:pPr>
            <w:r>
              <w:rPr>
                <w:rFonts w:ascii="Symbol" w:hAnsi="Symbol"/>
              </w:rPr>
              <w:t></w:t>
            </w:r>
            <w:r>
              <w:t> </w:t>
            </w:r>
            <w:r>
              <w:rPr>
                <w:rStyle w:val="s0"/>
              </w:rPr>
              <w:t>Постоянный член Казахстанской Федераци</w:t>
            </w:r>
            <w:r>
              <w:rPr>
                <w:rStyle w:val="s0"/>
              </w:rPr>
              <w:t>и триатлона;</w:t>
            </w:r>
          </w:p>
          <w:p w:rsidR="00000000" w:rsidRDefault="002E1D1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Почётный президент Федерации каратэ-до WKF и традиционных боевых искусств по г. Астана (с 2018)</w:t>
            </w:r>
          </w:p>
        </w:tc>
      </w:tr>
      <w:tr w:rsidR="00000000">
        <w:trPr>
          <w:trHeight w:val="49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ji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2E1D1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Председатель первичной партийной организации партии «Нур Отан» по Есильскому району г. Астаны (с 2018)</w:t>
            </w:r>
          </w:p>
        </w:tc>
      </w:tr>
      <w:tr w:rsidR="00000000">
        <w:trPr>
          <w:trHeight w:val="51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1D1E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E1D1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Медали: «АСТАНА 20 жыл», «120 лет казахстанской нефти», 10 лет ТОО «СП «Caspi Bitum», «75 лет АНПЗ - Атырауский нефтеперерабатывающий завод»;</w:t>
            </w:r>
          </w:p>
          <w:p w:rsidR="00000000" w:rsidRDefault="002E1D1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Почетная грамота «KAZENERGY»</w:t>
            </w:r>
          </w:p>
        </w:tc>
      </w:tr>
    </w:tbl>
    <w:p w:rsidR="00000000" w:rsidRDefault="002E1D1E">
      <w:pPr>
        <w:pStyle w:val="p"/>
      </w:pPr>
      <w:r>
        <w:rPr>
          <w:rStyle w:val="s0"/>
        </w:rPr>
        <w:t> </w:t>
      </w:r>
    </w:p>
    <w:p w:rsidR="00000000" w:rsidRDefault="002E1D1E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D1E" w:rsidRDefault="002E1D1E" w:rsidP="002E1D1E">
      <w:r>
        <w:separator/>
      </w:r>
    </w:p>
  </w:endnote>
  <w:endnote w:type="continuationSeparator" w:id="0">
    <w:p w:rsidR="002E1D1E" w:rsidRDefault="002E1D1E" w:rsidP="002E1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D1E" w:rsidRDefault="002E1D1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D1E" w:rsidRDefault="002E1D1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D1E" w:rsidRDefault="002E1D1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D1E" w:rsidRDefault="002E1D1E" w:rsidP="002E1D1E">
      <w:r>
        <w:separator/>
      </w:r>
    </w:p>
  </w:footnote>
  <w:footnote w:type="continuationSeparator" w:id="0">
    <w:p w:rsidR="002E1D1E" w:rsidRDefault="002E1D1E" w:rsidP="002E1D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D1E" w:rsidRDefault="002E1D1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D1E" w:rsidRDefault="002E1D1E" w:rsidP="002E1D1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D1E" w:rsidRPr="002E1D1E" w:rsidRDefault="002E1D1E" w:rsidP="002E1D1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Нурланов Нуржан Нурланович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D1E" w:rsidRDefault="002E1D1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D1E"/>
    <w:rsid w:val="002E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E1D1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1D1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E1D1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E1D1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E1D1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E1D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E1D1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1D1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E1D1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E1D1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E1D1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E1D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58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783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3800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6651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461</Words>
  <Characters>2632</Characters>
  <Application>Microsoft Office Word</Application>
  <DocSecurity>0</DocSecurity>
  <Lines>21</Lines>
  <Paragraphs>6</Paragraphs>
  <ScaleCrop>false</ScaleCrop>
  <Company/>
  <LinksUpToDate>false</LinksUpToDate>
  <CharactersWithSpaces>3087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Нурланов Нуржан Нурланович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2023-09-08T14:22:00Z</dcterms:created>
  <dcterms:modified xsi:type="dcterms:W3CDTF">2023-09-08T14:22:00Z</dcterms:modified>
</cp:coreProperties>
</file>