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1561">
      <w:pPr>
        <w:pStyle w:val="pj"/>
      </w:pPr>
      <w:bookmarkStart w:id="0" w:name="_GoBack"/>
      <w:bookmarkEnd w:id="0"/>
      <w:r>
        <w:rPr>
          <w:rStyle w:val="s0"/>
          <w:b/>
          <w:bCs/>
        </w:rPr>
        <w:t>«Сңйкестікті растау мңселелері жөніндегі нормативтік құқықтық актілерді бекіту туралы» Қазақстан Республикасы Инвестициялар жңне даму министрінің м.а. 2015 жылғы 26 наурыздағы № 331 бұйрығы (2020.20.02. берілген өзгерістермен) (күші жойылды)</w:t>
      </w:r>
    </w:p>
    <w:p w:rsidR="00000000" w:rsidRDefault="005A1561">
      <w:pPr>
        <w:pStyle w:val="pj"/>
      </w:pPr>
      <w:r>
        <w:rPr>
          <w:rStyle w:val="s0"/>
          <w:b/>
          <w:bCs/>
        </w:rPr>
        <w:t> </w:t>
      </w:r>
    </w:p>
    <w:p w:rsidR="00000000" w:rsidRDefault="005A156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6 мамырда № 10979 тіркелді</w:t>
      </w:r>
    </w:p>
    <w:p w:rsidR="00000000" w:rsidRDefault="005A1561">
      <w:pPr>
        <w:pStyle w:val="pj"/>
      </w:pPr>
      <w:r>
        <w:rPr>
          <w:rStyle w:val="s0"/>
        </w:rPr>
        <w:t> </w:t>
      </w:r>
    </w:p>
    <w:p w:rsidR="00000000" w:rsidRDefault="005A1561">
      <w:pPr>
        <w:pStyle w:val="pj"/>
      </w:pPr>
      <w: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</w:t>
        </w:r>
        <w:r>
          <w:rPr>
            <w:rStyle w:val="a3"/>
          </w:rPr>
          <w:t>«Әділет» ақпараттық-құқықтық жүйесі 2015 ж. 18 маусымда</w:t>
        </w:r>
      </w:hyperlink>
      <w:r>
        <w:t>;</w:t>
      </w:r>
      <w:r>
        <w:rPr>
          <w:rStyle w:val="s0"/>
        </w:rPr>
        <w:t xml:space="preserve"> «Егемен Қазақстан» 2015 жылғы 20 маусым № 115 (28593)</w:t>
      </w:r>
    </w:p>
    <w:p w:rsidR="00000000" w:rsidRDefault="005A1561">
      <w:pPr>
        <w:pStyle w:val="pj"/>
      </w:pPr>
      <w:r>
        <w:rPr>
          <w:rStyle w:val="s0"/>
        </w:rPr>
        <w:t> </w:t>
      </w:r>
    </w:p>
    <w:p w:rsidR="00000000" w:rsidRDefault="005A156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м.а. 2021 жылғы 29 маусымдағы № 434-НҚ </w:t>
      </w:r>
      <w:hyperlink r:id="rId8" w:history="1">
        <w:r>
          <w:rPr>
            <w:rStyle w:val="a3"/>
          </w:rPr>
          <w:t>бұ</w:t>
        </w:r>
        <w:r>
          <w:rPr>
            <w:rStyle w:val="a3"/>
          </w:rPr>
          <w:t>йрығымен</w:t>
        </w:r>
      </w:hyperlink>
      <w:r>
        <w:rPr>
          <w:rStyle w:val="s0"/>
        </w:rPr>
        <w:t xml:space="preserve"> 2021 ж. 1 шілдеден бастап күші жойылды</w:t>
      </w:r>
    </w:p>
    <w:p w:rsidR="00000000" w:rsidRDefault="005A1561">
      <w:pPr>
        <w:pStyle w:val="pj"/>
      </w:pPr>
      <w:r>
        <w:rPr>
          <w:rStyle w:val="s0"/>
        </w:rPr>
        <w:t> </w:t>
      </w:r>
    </w:p>
    <w:p w:rsidR="00000000" w:rsidRDefault="005A1561">
      <w:pPr>
        <w:pStyle w:val="pj"/>
      </w:pPr>
      <w:r>
        <w:rPr>
          <w:rStyle w:val="s0"/>
        </w:rPr>
        <w:t>Енгізілген өзгерістер:</w:t>
      </w:r>
    </w:p>
    <w:p w:rsidR="00000000" w:rsidRDefault="005A1561">
      <w:pPr>
        <w:pStyle w:val="pj"/>
      </w:pPr>
      <w:r>
        <w:rPr>
          <w:rStyle w:val="s0"/>
        </w:rPr>
        <w:t> </w:t>
      </w:r>
    </w:p>
    <w:p w:rsidR="00000000" w:rsidRDefault="005A156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2020.20.02. № 30-НҚ </w:t>
      </w:r>
      <w:hyperlink r:id="rId9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A1561">
      <w:pPr>
        <w:pStyle w:val="pj"/>
      </w:pPr>
      <w:r>
        <w:rPr>
          <w:rStyle w:val="s0"/>
        </w:rPr>
        <w:t> </w:t>
      </w:r>
    </w:p>
    <w:p w:rsidR="00000000" w:rsidRDefault="005A1561">
      <w:pPr>
        <w:pStyle w:val="pj"/>
      </w:pPr>
      <w:r>
        <w:rPr>
          <w:rStyle w:val="s00"/>
        </w:rPr>
        <w:t> </w:t>
      </w:r>
    </w:p>
    <w:p w:rsidR="00000000" w:rsidRDefault="005A1561">
      <w:pPr>
        <w:pStyle w:val="pj"/>
      </w:pPr>
      <w:r>
        <w:rPr>
          <w:rStyle w:val="s0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561" w:rsidRDefault="005A1561" w:rsidP="005A1561">
      <w:r>
        <w:separator/>
      </w:r>
    </w:p>
  </w:endnote>
  <w:endnote w:type="continuationSeparator" w:id="0">
    <w:p w:rsidR="005A1561" w:rsidRDefault="005A1561" w:rsidP="005A15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561" w:rsidRDefault="005A15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561" w:rsidRDefault="005A15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561" w:rsidRDefault="005A15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561" w:rsidRDefault="005A1561" w:rsidP="005A1561">
      <w:r>
        <w:separator/>
      </w:r>
    </w:p>
  </w:footnote>
  <w:footnote w:type="continuationSeparator" w:id="0">
    <w:p w:rsidR="005A1561" w:rsidRDefault="005A1561" w:rsidP="005A15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561" w:rsidRDefault="005A15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561" w:rsidRDefault="005A1561" w:rsidP="005A15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1561" w:rsidRPr="005A1561" w:rsidRDefault="005A1561" w:rsidP="005A15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«Сәйкестікті растау мәселелері жөніндегі нормативтік құқықтық актілерді бекіту туралы» Қазақстан Республикасы Инвестициялар және даму министрінің м.а. 2015 жылғы 26 наурыздағы № 331 бұйрығы (2020.20.02.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1561" w:rsidRDefault="005A15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1561"/>
    <w:rsid w:val="005A1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5A15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15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15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15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5A15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15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15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15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9195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97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8010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3509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1012</Characters>
  <Application>Microsoft Office Word</Application>
  <DocSecurity>0</DocSecurity>
  <Lines>8</Lines>
  <Paragraphs>2</Paragraphs>
  <ScaleCrop>false</ScaleCrop>
  <Company/>
  <LinksUpToDate>false</LinksUpToDate>
  <CharactersWithSpaces>1117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«Сәйкестікті растау мәселелері жөніндегі нормативтік құқықтық актілерді бекіту туралы» Қазақстан Республикасы Инвестициялар және даму министрінің м.а. 2015 жылғы 26 наурыздағы № 331 бұйрығы (2020.20.02.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2023-12-02T07:32:00Z</dcterms:created>
  <dcterms:modified xsi:type="dcterms:W3CDTF">2023-12-02T07:32:00Z</dcterms:modified>
</cp:coreProperties>
</file>