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1E36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микрофинансовой деятельности</w:t>
      </w:r>
    </w:p>
    <w:p w:rsidR="00000000" w:rsidRDefault="00821E3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02.01.2021 г.)</w:t>
      </w:r>
    </w:p>
    <w:p w:rsidR="00000000" w:rsidRDefault="00821E36">
      <w:r>
        <w:rPr>
          <w:rStyle w:val="s0"/>
        </w:rPr>
        <w:t> </w:t>
      </w:r>
    </w:p>
    <w:p w:rsidR="00000000" w:rsidRDefault="00821E36">
      <w:pPr>
        <w:jc w:val="both"/>
      </w:pPr>
      <w:r>
        <w:rPr>
          <w:rStyle w:val="s3"/>
        </w:rPr>
        <w:t>Данная редакция действовала до внесения изменений от 24 мая 2021 года</w:t>
      </w:r>
    </w:p>
    <w:p w:rsidR="00000000" w:rsidRDefault="00821E36">
      <w:pPr>
        <w:jc w:val="both"/>
      </w:pPr>
      <w:r>
        <w:rPr>
          <w:rStyle w:val="s3"/>
        </w:rPr>
        <w:t> </w:t>
      </w:r>
    </w:p>
    <w:p w:rsidR="00000000" w:rsidRDefault="00821E36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</w:t>
      </w:r>
      <w:r>
        <w:rPr>
          <w:rStyle w:val="s3"/>
        </w:rPr>
        <w:t xml:space="preserve">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821E3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21E36">
      <w:pPr>
        <w:ind w:left="1843" w:hanging="1417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821E36">
      <w:pPr>
        <w:ind w:left="1843" w:hanging="1417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микрофинансовой деятельности</w:t>
        </w:r>
      </w:hyperlink>
    </w:p>
    <w:p w:rsidR="00000000" w:rsidRDefault="00821E36">
      <w:pPr>
        <w:jc w:val="both"/>
      </w:pPr>
      <w:hyperlink w:anchor="sub30000" w:history="1">
        <w:r>
          <w:rPr>
            <w:rStyle w:val="a4"/>
            <w:i/>
            <w:iCs/>
          </w:rPr>
          <w:t>Глава 2. Микрофинансовая деятельность</w:t>
        </w:r>
      </w:hyperlink>
      <w:r>
        <w:rPr>
          <w:rStyle w:val="s3"/>
        </w:rPr>
        <w:t xml:space="preserve"> </w:t>
      </w:r>
    </w:p>
    <w:p w:rsidR="00000000" w:rsidRDefault="00821E36">
      <w:pPr>
        <w:ind w:left="1843" w:hanging="1417"/>
        <w:jc w:val="both"/>
      </w:pPr>
      <w:hyperlink w:anchor="sub30000" w:history="1">
        <w:r>
          <w:rPr>
            <w:rStyle w:val="a4"/>
            <w:i/>
            <w:iCs/>
          </w:rPr>
          <w:t>Статья 3. Микрофинансовая деятельность, порядок и условия предоставле</w:t>
        </w:r>
        <w:r>
          <w:rPr>
            <w:rStyle w:val="a4"/>
            <w:i/>
            <w:iCs/>
          </w:rPr>
          <w:t>ния микрокредитов</w:t>
        </w:r>
      </w:hyperlink>
    </w:p>
    <w:p w:rsidR="00000000" w:rsidRDefault="00821E36">
      <w:pPr>
        <w:ind w:left="1843" w:hanging="1417"/>
        <w:jc w:val="both"/>
      </w:pPr>
      <w:hyperlink w:anchor="sub40000" w:history="1">
        <w:r>
          <w:rPr>
            <w:rStyle w:val="a4"/>
            <w:i/>
            <w:iCs/>
          </w:rPr>
          <w:t>Статья 4. Договор о предоставлении микрокредита</w:t>
        </w:r>
      </w:hyperlink>
    </w:p>
    <w:p w:rsidR="00000000" w:rsidRDefault="00821E36">
      <w:pPr>
        <w:ind w:left="1843" w:hanging="1417"/>
        <w:jc w:val="both"/>
      </w:pPr>
      <w:hyperlink w:anchor="sub50000" w:history="1">
        <w:r>
          <w:rPr>
            <w:rStyle w:val="a4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821E36">
      <w:pPr>
        <w:ind w:left="1843" w:hanging="1417"/>
        <w:jc w:val="both"/>
      </w:pPr>
      <w:hyperlink w:anchor="sub60000" w:history="1">
        <w:r>
          <w:rPr>
            <w:rStyle w:val="a4"/>
            <w:i/>
            <w:iCs/>
          </w:rPr>
          <w:t>Статья 6. Обеспечение исполне</w:t>
        </w:r>
        <w:r>
          <w:rPr>
            <w:rStyle w:val="a4"/>
            <w:i/>
            <w:iCs/>
          </w:rPr>
          <w:t>ния заемщиком обязательств по договору о предоставлении микрокредита</w:t>
        </w:r>
      </w:hyperlink>
    </w:p>
    <w:p w:rsidR="00000000" w:rsidRDefault="00821E36">
      <w:pPr>
        <w:ind w:left="1843" w:hanging="1417"/>
        <w:jc w:val="both"/>
      </w:pPr>
      <w:hyperlink w:anchor="sub70000" w:history="1">
        <w:r>
          <w:rPr>
            <w:rStyle w:val="a4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821E36">
      <w:pPr>
        <w:ind w:left="1843" w:hanging="1417"/>
        <w:jc w:val="both"/>
      </w:pPr>
      <w:hyperlink w:anchor="sub80000" w:history="1">
        <w:r>
          <w:rPr>
            <w:rStyle w:val="a4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821E36">
      <w:pPr>
        <w:ind w:left="1843" w:hanging="1417"/>
        <w:jc w:val="both"/>
      </w:pPr>
      <w:hyperlink w:anchor="sub90000" w:history="1">
        <w:r>
          <w:rPr>
            <w:rStyle w:val="a4"/>
            <w:i/>
            <w:iCs/>
          </w:rPr>
          <w:t>Статья 9. Права и обязанности заемщика</w:t>
        </w:r>
      </w:hyperlink>
    </w:p>
    <w:p w:rsidR="00000000" w:rsidRDefault="00821E36">
      <w:pPr>
        <w:ind w:left="1843" w:hanging="1417"/>
        <w:jc w:val="both"/>
      </w:pPr>
      <w:hyperlink w:anchor="sub9010000" w:history="1">
        <w:r>
          <w:rPr>
            <w:rStyle w:val="a4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821E36">
      <w:pPr>
        <w:ind w:left="1843" w:hanging="1417"/>
        <w:jc w:val="both"/>
      </w:pPr>
      <w:hyperlink w:anchor="sub100000" w:history="1">
        <w:r>
          <w:rPr>
            <w:rStyle w:val="a4"/>
            <w:i/>
            <w:iCs/>
          </w:rPr>
          <w:t>Статья 10. Прекращение обязатель</w:t>
        </w:r>
        <w:r>
          <w:rPr>
            <w:rStyle w:val="a4"/>
            <w:i/>
            <w:iCs/>
          </w:rPr>
          <w:t>ств по договору о предоставлении микрокредита</w:t>
        </w:r>
      </w:hyperlink>
    </w:p>
    <w:p w:rsidR="00000000" w:rsidRDefault="00821E36">
      <w:pPr>
        <w:jc w:val="both"/>
      </w:pPr>
      <w:hyperlink w:anchor="sub110000" w:history="1">
        <w:r>
          <w:rPr>
            <w:rStyle w:val="a4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821E36">
      <w:pPr>
        <w:ind w:left="1843" w:hanging="1417"/>
        <w:jc w:val="both"/>
      </w:pPr>
      <w:hyperlink w:anchor="sub110000" w:history="1">
        <w:r>
          <w:rPr>
            <w:rStyle w:val="a4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821E36">
      <w:pPr>
        <w:ind w:left="1843" w:hanging="1417"/>
        <w:jc w:val="both"/>
      </w:pPr>
      <w:hyperlink w:anchor="sub120000" w:history="1">
        <w:r>
          <w:rPr>
            <w:rStyle w:val="a4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821E36">
      <w:pPr>
        <w:ind w:left="1843" w:hanging="1417"/>
        <w:jc w:val="both"/>
      </w:pPr>
      <w:hyperlink w:anchor="sub130000" w:history="1">
        <w:r>
          <w:rPr>
            <w:rStyle w:val="a4"/>
            <w:i/>
            <w:iCs/>
          </w:rPr>
          <w:t>Статья 13. Наименование микрофинансовой организации</w:t>
        </w:r>
      </w:hyperlink>
    </w:p>
    <w:p w:rsidR="00000000" w:rsidRDefault="00821E36">
      <w:pPr>
        <w:ind w:left="1843" w:hanging="1417"/>
        <w:jc w:val="both"/>
      </w:pPr>
      <w:hyperlink w:anchor="sub140000" w:history="1">
        <w:r>
          <w:rPr>
            <w:rStyle w:val="a4"/>
            <w:i/>
            <w:iCs/>
          </w:rPr>
          <w:t>Статья 14. Лицензирование микрофинансовой деятельности и требова</w:t>
        </w:r>
        <w:r>
          <w:rPr>
            <w:rStyle w:val="a4"/>
            <w:i/>
            <w:iCs/>
          </w:rPr>
          <w:t>ния, предъявляемые к руководящим работникам и учредителям (участникам) микрофинансовой организации</w:t>
        </w:r>
      </w:hyperlink>
    </w:p>
    <w:p w:rsidR="00000000" w:rsidRDefault="00821E36">
      <w:pPr>
        <w:ind w:firstLine="426"/>
        <w:jc w:val="both"/>
      </w:pPr>
      <w:hyperlink w:anchor="sub14010000" w:history="1">
        <w:r>
          <w:rPr>
            <w:rStyle w:val="a4"/>
            <w:i/>
            <w:iCs/>
          </w:rPr>
          <w:t>Статья 14-1. Создание, закрытие филиалов и представительств микрофинансовой организации</w:t>
        </w:r>
      </w:hyperlink>
    </w:p>
    <w:p w:rsidR="00000000" w:rsidRDefault="00821E36">
      <w:pPr>
        <w:ind w:left="1843" w:hanging="1417"/>
        <w:jc w:val="both"/>
      </w:pPr>
      <w:hyperlink w:anchor="sub150000" w:history="1">
        <w:r>
          <w:rPr>
            <w:rStyle w:val="a4"/>
            <w:i/>
            <w:iCs/>
          </w:rPr>
          <w:t>Статья 15. Основания отказа в выдаче лицензии на осуществление микрофинансовой деятельности</w:t>
        </w:r>
      </w:hyperlink>
    </w:p>
    <w:p w:rsidR="00000000" w:rsidRDefault="00821E36">
      <w:pPr>
        <w:ind w:left="1843" w:hanging="1417"/>
        <w:jc w:val="both"/>
      </w:pPr>
      <w:hyperlink w:anchor="sub160000" w:history="1">
        <w:r>
          <w:rPr>
            <w:rStyle w:val="a4"/>
            <w:i/>
            <w:iCs/>
          </w:rPr>
          <w:t>Статья 16. Основания для приостановления, прекращения действия либо лишения лицензии на осуществление микрофинансовой деятельности</w:t>
        </w:r>
      </w:hyperlink>
    </w:p>
    <w:p w:rsidR="00000000" w:rsidRDefault="00821E36">
      <w:pPr>
        <w:ind w:left="1843" w:hanging="1417"/>
        <w:jc w:val="both"/>
      </w:pPr>
      <w:hyperlink w:anchor="sub170000" w:history="1">
        <w:r>
          <w:rPr>
            <w:rStyle w:val="a4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821E36">
      <w:pPr>
        <w:ind w:left="1843" w:hanging="1417"/>
        <w:jc w:val="both"/>
      </w:pPr>
      <w:hyperlink w:anchor="sub180000" w:history="1">
        <w:r>
          <w:rPr>
            <w:rStyle w:val="a4"/>
            <w:i/>
            <w:iCs/>
          </w:rPr>
          <w:t>Статья 18. Служба внутреннего контроля</w:t>
        </w:r>
      </w:hyperlink>
    </w:p>
    <w:p w:rsidR="00000000" w:rsidRDefault="00821E36">
      <w:pPr>
        <w:ind w:left="1843" w:hanging="1417"/>
        <w:jc w:val="both"/>
      </w:pPr>
      <w:hyperlink w:anchor="sub190000" w:history="1">
        <w:r>
          <w:rPr>
            <w:rStyle w:val="a4"/>
            <w:i/>
            <w:iCs/>
          </w:rPr>
          <w:t xml:space="preserve">Статья 19. Исключена </w:t>
        </w:r>
      </w:hyperlink>
    </w:p>
    <w:p w:rsidR="00000000" w:rsidRDefault="00821E36">
      <w:pPr>
        <w:ind w:left="426"/>
        <w:jc w:val="both"/>
      </w:pPr>
      <w:hyperlink w:anchor="sub200000" w:history="1">
        <w:r>
          <w:rPr>
            <w:rStyle w:val="a4"/>
            <w:i/>
            <w:iCs/>
          </w:rPr>
          <w:t>Статья 20.  Исключе</w:t>
        </w:r>
        <w:r>
          <w:rPr>
            <w:rStyle w:val="a4"/>
            <w:i/>
            <w:iCs/>
          </w:rPr>
          <w:t>на</w:t>
        </w:r>
      </w:hyperlink>
    </w:p>
    <w:p w:rsidR="00000000" w:rsidRDefault="00821E36">
      <w:pPr>
        <w:ind w:left="1843" w:hanging="1417"/>
        <w:jc w:val="both"/>
      </w:pPr>
      <w:hyperlink w:anchor="sub210000" w:history="1">
        <w:r>
          <w:rPr>
            <w:rStyle w:val="a4"/>
            <w:i/>
            <w:iCs/>
          </w:rPr>
          <w:t>Статья 21. Тайна предоставления микрокредита</w:t>
        </w:r>
      </w:hyperlink>
    </w:p>
    <w:p w:rsidR="00000000" w:rsidRDefault="00821E36">
      <w:pPr>
        <w:ind w:left="1843" w:hanging="1417"/>
        <w:jc w:val="both"/>
      </w:pPr>
      <w:hyperlink w:anchor="sub220000" w:history="1">
        <w:r>
          <w:rPr>
            <w:rStyle w:val="a4"/>
            <w:i/>
            <w:iCs/>
          </w:rPr>
          <w:t>Статья 22. Ведение бухгалтерского учета и составление финансовой отчетности</w:t>
        </w:r>
      </w:hyperlink>
    </w:p>
    <w:p w:rsidR="00000000" w:rsidRDefault="00821E36">
      <w:pPr>
        <w:ind w:left="1843" w:hanging="1417"/>
        <w:jc w:val="both"/>
      </w:pPr>
      <w:hyperlink w:anchor="sub230000" w:history="1">
        <w:r>
          <w:rPr>
            <w:rStyle w:val="a4"/>
            <w:i/>
            <w:iCs/>
          </w:rPr>
          <w:t>Статья 23. Хранение документов</w:t>
        </w:r>
      </w:hyperlink>
    </w:p>
    <w:p w:rsidR="00000000" w:rsidRDefault="00821E36">
      <w:pPr>
        <w:ind w:left="1843" w:hanging="1417"/>
        <w:jc w:val="both"/>
      </w:pPr>
      <w:hyperlink w:anchor="sub240000" w:history="1">
        <w:r>
          <w:rPr>
            <w:rStyle w:val="a4"/>
            <w:i/>
            <w:iCs/>
          </w:rPr>
          <w:t>Статья 24. Запрет на деятельность по предоставлению микрокредитов и рекламу, не соответствующую действительности</w:t>
        </w:r>
      </w:hyperlink>
    </w:p>
    <w:p w:rsidR="00000000" w:rsidRDefault="00821E36">
      <w:pPr>
        <w:ind w:left="1843" w:hanging="1417"/>
        <w:jc w:val="both"/>
      </w:pPr>
      <w:hyperlink w:anchor="sub250000" w:history="1">
        <w:r>
          <w:rPr>
            <w:rStyle w:val="a4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821E36">
      <w:pPr>
        <w:jc w:val="both"/>
      </w:pPr>
      <w:hyperlink w:anchor="sub260000" w:history="1">
        <w:r>
          <w:rPr>
            <w:rStyle w:val="a4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821E36">
      <w:pPr>
        <w:ind w:left="1843" w:hanging="1417"/>
        <w:jc w:val="both"/>
      </w:pPr>
      <w:hyperlink w:anchor="sub260000" w:history="1">
        <w:r>
          <w:rPr>
            <w:rStyle w:val="a4"/>
            <w:i/>
            <w:iCs/>
          </w:rPr>
          <w:t>Статья 26. Пруденциальные нормативы и иные обязательные к соблюдению нормы и лимиты, устанавливаемы</w:t>
        </w:r>
        <w:r>
          <w:rPr>
            <w:rStyle w:val="a4"/>
            <w:i/>
            <w:iCs/>
          </w:rPr>
          <w:t>е для микрофинансовой организации</w:t>
        </w:r>
      </w:hyperlink>
    </w:p>
    <w:p w:rsidR="00000000" w:rsidRDefault="00821E36">
      <w:pPr>
        <w:ind w:left="1843" w:hanging="1417"/>
        <w:jc w:val="both"/>
      </w:pPr>
      <w:hyperlink w:anchor="sub270000" w:history="1">
        <w:r>
          <w:rPr>
            <w:rStyle w:val="a4"/>
            <w:i/>
            <w:iCs/>
          </w:rPr>
          <w:t>Статья 27. Компетенция уполномоченного органа и Национального Банка Республики Казахстан</w:t>
        </w:r>
      </w:hyperlink>
    </w:p>
    <w:p w:rsidR="00000000" w:rsidRDefault="00821E36">
      <w:pPr>
        <w:ind w:left="1843" w:hanging="1417"/>
        <w:jc w:val="both"/>
      </w:pPr>
      <w:hyperlink w:anchor="sub280000" w:history="1">
        <w:r>
          <w:rPr>
            <w:rStyle w:val="a4"/>
            <w:i/>
            <w:iCs/>
          </w:rPr>
          <w:t>Статья 28. Меры воздействия, применяемые к микрофинансовой организаци</w:t>
        </w:r>
        <w:r>
          <w:rPr>
            <w:rStyle w:val="a4"/>
            <w:i/>
            <w:iCs/>
          </w:rPr>
          <w:t>и, и основания их применения</w:t>
        </w:r>
      </w:hyperlink>
    </w:p>
    <w:p w:rsidR="00000000" w:rsidRDefault="00821E36">
      <w:pPr>
        <w:ind w:left="1843" w:hanging="1417"/>
        <w:jc w:val="both"/>
      </w:pPr>
      <w:hyperlink w:anchor="sub290000" w:history="1">
        <w:r>
          <w:rPr>
            <w:rStyle w:val="a4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821E36">
      <w:pPr>
        <w:jc w:val="both"/>
      </w:pPr>
      <w:hyperlink w:anchor="sub300000" w:history="1">
        <w:r>
          <w:rPr>
            <w:rStyle w:val="a4"/>
            <w:i/>
            <w:iCs/>
          </w:rPr>
          <w:t>Глава 5. Заключительные и переходные положения</w:t>
        </w:r>
      </w:hyperlink>
    </w:p>
    <w:p w:rsidR="00000000" w:rsidRDefault="00821E36">
      <w:pPr>
        <w:ind w:left="1843" w:hanging="1417"/>
        <w:jc w:val="both"/>
      </w:pPr>
      <w:hyperlink w:anchor="sub300000" w:history="1">
        <w:r>
          <w:rPr>
            <w:rStyle w:val="a4"/>
            <w:i/>
            <w:iCs/>
          </w:rPr>
          <w:t>Статья 30. Ответственно</w:t>
        </w:r>
        <w:r>
          <w:rPr>
            <w:rStyle w:val="a4"/>
            <w:i/>
            <w:iCs/>
          </w:rPr>
          <w:t>сть за нарушение законодательства Республики Казахстан о микрофинансовых организациях</w:t>
        </w:r>
      </w:hyperlink>
    </w:p>
    <w:p w:rsidR="00000000" w:rsidRDefault="00821E36">
      <w:pPr>
        <w:ind w:left="1843" w:hanging="1417"/>
        <w:jc w:val="both"/>
      </w:pPr>
      <w:hyperlink w:anchor="sub310000" w:history="1">
        <w:r>
          <w:rPr>
            <w:rStyle w:val="a4"/>
            <w:i/>
            <w:iCs/>
          </w:rPr>
          <w:t>Статья 31. Переходные положения</w:t>
        </w:r>
      </w:hyperlink>
    </w:p>
    <w:p w:rsidR="00000000" w:rsidRDefault="00821E36">
      <w:pPr>
        <w:ind w:left="567" w:hanging="141"/>
        <w:jc w:val="both"/>
      </w:pPr>
      <w:hyperlink w:anchor="sub31010000" w:history="1">
        <w:r>
          <w:rPr>
            <w:rStyle w:val="a4"/>
            <w:i/>
            <w:iCs/>
          </w:rPr>
          <w:t>Статья 31-1. Уведомление об утверждении финансовых продуктов микрофинанс</w:t>
        </w:r>
        <w:r>
          <w:rPr>
            <w:rStyle w:val="a4"/>
            <w:i/>
            <w:iCs/>
          </w:rPr>
          <w:t>овой организацией</w:t>
        </w:r>
      </w:hyperlink>
    </w:p>
    <w:p w:rsidR="00000000" w:rsidRDefault="00821E36">
      <w:pPr>
        <w:ind w:left="1843" w:hanging="1417"/>
        <w:jc w:val="both"/>
      </w:pPr>
      <w:hyperlink w:anchor="sub320000" w:history="1">
        <w:r>
          <w:rPr>
            <w:rStyle w:val="a4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821E36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</w:t>
      </w:r>
      <w:r>
        <w:rPr>
          <w:rStyle w:val="s0"/>
        </w:rPr>
        <w:t>ю микрокредитов, устанавливает особенности создания организаций, осуществляющих микрофинансовую деятельность, правового положения, деятельности организаций, осуществляющих микрофинансовую деятельность, а также определяет особенности государственного регули</w:t>
      </w:r>
      <w:r>
        <w:rPr>
          <w:rStyle w:val="s0"/>
        </w:rPr>
        <w:t>рования организаций, осуществляющих микрофинансовую деятельность, контроля и надзора за их деятельностью.</w:t>
      </w:r>
    </w:p>
    <w:p w:rsidR="00000000" w:rsidRDefault="00821E36">
      <w:pPr>
        <w:autoSpaceDE w:val="0"/>
        <w:autoSpaceDN w:val="0"/>
        <w:ind w:firstLine="426"/>
        <w:jc w:val="center"/>
      </w:pPr>
      <w:r>
        <w:t> </w:t>
      </w:r>
    </w:p>
    <w:p w:rsidR="00000000" w:rsidRDefault="00821E36">
      <w:pPr>
        <w:autoSpaceDE w:val="0"/>
        <w:autoSpaceDN w:val="0"/>
        <w:ind w:firstLine="426"/>
        <w:jc w:val="center"/>
      </w:pPr>
      <w:r>
        <w:t> </w:t>
      </w:r>
    </w:p>
    <w:p w:rsidR="00000000" w:rsidRDefault="00821E36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21E36">
      <w:pPr>
        <w:jc w:val="center"/>
      </w:pPr>
      <w:r>
        <w:t> </w:t>
      </w:r>
    </w:p>
    <w:p w:rsidR="00000000" w:rsidRDefault="00821E36">
      <w:pPr>
        <w:jc w:val="both"/>
      </w:pPr>
      <w:r>
        <w:rPr>
          <w:rStyle w:val="s3"/>
        </w:rPr>
        <w:t xml:space="preserve">Статья 1 изложена в редакции </w:t>
      </w:r>
      <w:hyperlink r:id="rId12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03.07.19 г. № 262-VI (введено в действие с 1 января 2020 г.)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21E36">
      <w:pPr>
        <w:ind w:firstLine="397"/>
        <w:jc w:val="both"/>
      </w:pPr>
      <w:r>
        <w:rPr>
          <w:rStyle w:val="s0"/>
        </w:rPr>
        <w:t>Для целей настоящего Закона исп</w:t>
      </w:r>
      <w:r>
        <w:rPr>
          <w:rStyle w:val="s0"/>
        </w:rPr>
        <w:t>ользуются следующие основные понятия: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1) исключен в соответствии с </w:t>
      </w:r>
      <w:hyperlink r:id="rId14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03.07.20 г. № 359-VI </w:t>
      </w:r>
      <w:r>
        <w:rPr>
          <w:rStyle w:val="s3"/>
        </w:rPr>
        <w:t>(введено в действие с 1 января 2021 г.)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2) кредитное досье - документы и сведения, формируемые организацией, осуществляющей микрофинансовую деятельность, на каждого заемщика;</w:t>
      </w:r>
    </w:p>
    <w:p w:rsidR="00000000" w:rsidRDefault="00821E36">
      <w:pPr>
        <w:ind w:firstLine="397"/>
        <w:jc w:val="both"/>
      </w:pPr>
      <w:r>
        <w:rPr>
          <w:rStyle w:val="s0"/>
        </w:rPr>
        <w:t>3) заемщик - физическое или юридическое лицо, заключи</w:t>
      </w:r>
      <w:r>
        <w:rPr>
          <w:rStyle w:val="s0"/>
        </w:rPr>
        <w:t>вшее с организацией, осуществляющей микрофинансовую деятельность, договор о предоставлении микрокредита;</w:t>
      </w:r>
    </w:p>
    <w:p w:rsidR="00000000" w:rsidRDefault="00821E36">
      <w:pPr>
        <w:ind w:firstLine="397"/>
        <w:jc w:val="both"/>
      </w:pPr>
      <w:r>
        <w:rPr>
          <w:rStyle w:val="s0"/>
        </w:rPr>
        <w:t>4) микрокредит - деньги, предоставляемые организацией, осуществляющей микрофинансовую деятельность, заемщику в национальной валюте Республики Казахстан</w:t>
      </w:r>
      <w:r>
        <w:rPr>
          <w:rStyle w:val="s0"/>
        </w:rPr>
        <w:t xml:space="preserve"> в размере и порядке, определенных настоящим Законом, на условиях платности, срочности и возвратности;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5) организация, осуществляющая микрофинансовую деятельность, - микрофинансовая организация, кредитное товарищество, ломбард, осуществляющие деятельность </w:t>
      </w:r>
      <w:r>
        <w:rPr>
          <w:rStyle w:val="s0"/>
        </w:rPr>
        <w:t>по предоставлению микрокредитов;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6) исключен в </w:t>
      </w:r>
      <w:r>
        <w:t>соответствии</w:t>
      </w:r>
      <w:r>
        <w:rPr>
          <w:rStyle w:val="s0"/>
        </w:rPr>
        <w:t xml:space="preserve"> с в соответствии с </w:t>
      </w:r>
      <w:hyperlink r:id="rId16" w:anchor="sub_id=6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7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подпунктами 6-1, 6-2 в соответствии с </w:t>
      </w:r>
      <w:hyperlink r:id="rId18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</w:t>
      </w:r>
      <w:r>
        <w:rPr>
          <w:rStyle w:val="s3"/>
        </w:rPr>
        <w:t>дены в действие с 1 января 2021 г.)</w:t>
      </w:r>
    </w:p>
    <w:p w:rsidR="00000000" w:rsidRDefault="00821E36">
      <w:pPr>
        <w:ind w:firstLine="397"/>
        <w:jc w:val="both"/>
      </w:pPr>
      <w:r>
        <w:rPr>
          <w:rStyle w:val="s0"/>
        </w:rPr>
        <w:t>6-1) крупный участник организации, осуществляющей микрофинансовую деятельность, - физическое или юридическое лицо, которое владеет прямо или косвенно десятью или более процентами долей участия в уставном капитале или голосующих (за вычетом привилегированны</w:t>
      </w:r>
      <w:r>
        <w:rPr>
          <w:rStyle w:val="s0"/>
        </w:rPr>
        <w:t>х) акций организации, осуществляющей микрофинансовую деятельность;</w:t>
      </w:r>
    </w:p>
    <w:p w:rsidR="00000000" w:rsidRDefault="00821E36">
      <w:pPr>
        <w:ind w:firstLine="397"/>
        <w:jc w:val="both"/>
      </w:pPr>
      <w:r>
        <w:rPr>
          <w:rStyle w:val="s0"/>
        </w:rPr>
        <w:t>6-2) безупречная деловая репутация - отсутствие непогашенной или неснятой судимости, в том числе отсутствие вступившего в законную силу решения суда о применении уголовного наказания в виде</w:t>
      </w:r>
      <w:r>
        <w:rPr>
          <w:rStyle w:val="s0"/>
        </w:rPr>
        <w:t xml:space="preserve">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 пожизненно;</w:t>
      </w:r>
    </w:p>
    <w:p w:rsidR="00000000" w:rsidRDefault="00821E36">
      <w:pPr>
        <w:ind w:firstLine="397"/>
        <w:jc w:val="both"/>
      </w:pPr>
      <w:r>
        <w:rPr>
          <w:rStyle w:val="s0"/>
        </w:rPr>
        <w:t>7) заявитель - физическое или юридическое лицо, п</w:t>
      </w:r>
      <w:r>
        <w:rPr>
          <w:rStyle w:val="s0"/>
        </w:rPr>
        <w:t>одавшее заявление в организацию, осуществляющую микрофинансовую деятельность, на получение микрокредита;</w:t>
      </w:r>
    </w:p>
    <w:p w:rsidR="00000000" w:rsidRDefault="00821E36">
      <w:pPr>
        <w:ind w:firstLine="397"/>
        <w:jc w:val="both"/>
      </w:pPr>
      <w:r>
        <w:rPr>
          <w:rStyle w:val="s0"/>
        </w:rPr>
        <w:t>8) уполномоченный орган - государственный орган, осуществляющий государственное регулирование, контроль и надзор финансового рынка и финансовых организ</w:t>
      </w:r>
      <w:r>
        <w:rPr>
          <w:rStyle w:val="s0"/>
        </w:rPr>
        <w:t>аций.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микрофинансовой деятельности</w:t>
      </w:r>
    </w:p>
    <w:p w:rsidR="00000000" w:rsidRDefault="00821E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</w:t>
      </w:r>
      <w:r>
        <w:rPr>
          <w:rStyle w:val="s3"/>
        </w:rPr>
        <w:t xml:space="preserve"> в действие с 1 января 2020 г.) (</w:t>
      </w:r>
      <w:hyperlink r:id="rId2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микрофинансовой деятельности основывается на </w:t>
      </w:r>
      <w:hyperlink r:id="rId2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22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23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821E36">
      <w:pPr>
        <w:jc w:val="both"/>
      </w:pPr>
      <w:r>
        <w:rPr>
          <w:rStyle w:val="s3"/>
        </w:rPr>
        <w:t xml:space="preserve">Пункт 2 изложен в редакции </w:t>
      </w:r>
      <w:hyperlink r:id="rId24" w:anchor="sub_id=4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</w:t>
      </w:r>
      <w:r>
        <w:rPr>
          <w:rStyle w:val="s3"/>
        </w:rPr>
        <w:t>ствие с 1 января 2020 г.) (</w:t>
      </w:r>
      <w:hyperlink r:id="rId25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2. </w:t>
      </w:r>
      <w:hyperlink r:id="rId26" w:history="1">
        <w:r>
          <w:rPr>
            <w:rStyle w:val="a4"/>
          </w:rPr>
          <w:t>Законы</w:t>
        </w:r>
      </w:hyperlink>
      <w:r>
        <w:rPr>
          <w:rStyle w:val="s0"/>
        </w:rPr>
        <w:t xml:space="preserve"> Республики Казахстан «Об акционерных обществах», «О </w:t>
      </w:r>
      <w:r>
        <w:rPr>
          <w:rStyle w:val="s0"/>
        </w:rPr>
        <w:t>хозяйственных товариществах», «О товариществах с ограниченной и дополнительной ответственностью» и «О кредитных товариществах» распространяются на организации, осуществляющие микрофинансовую деятельность, в части, не урегулированной настоящим Законом.</w:t>
      </w:r>
    </w:p>
    <w:p w:rsidR="00000000" w:rsidRDefault="00821E36">
      <w:pPr>
        <w:ind w:firstLine="400"/>
        <w:jc w:val="both"/>
      </w:pPr>
      <w:r>
        <w:rPr>
          <w:rStyle w:val="s0"/>
        </w:rPr>
        <w:t>3. Е</w:t>
      </w:r>
      <w:r>
        <w:rPr>
          <w:rStyle w:val="s0"/>
        </w:rPr>
        <w:t>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821E36">
      <w:pPr>
        <w:jc w:val="both"/>
      </w:pPr>
      <w:r>
        <w:rPr>
          <w:rStyle w:val="s3"/>
        </w:rPr>
        <w:t xml:space="preserve">Статья 2 дополнена пунктом 4 в соответствии с </w:t>
      </w:r>
      <w:hyperlink r:id="rId27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28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</w:t>
      </w:r>
      <w:r>
        <w:rPr>
          <w:rStyle w:val="s3"/>
        </w:rPr>
        <w:t>ы в действие с 1 января 2020 г.) (</w:t>
      </w:r>
      <w:hyperlink r:id="rId29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4. На микрофинансовые организации и иные юридические лица, осуществляющие деятельность в рамках введенного в соответствии с</w:t>
      </w:r>
      <w:r>
        <w:rPr>
          <w:rStyle w:val="s0"/>
        </w:rPr>
        <w:t xml:space="preserve"> </w:t>
      </w:r>
      <w:hyperlink r:id="rId30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</w:t>
      </w:r>
      <w:r>
        <w:rPr>
          <w:rStyle w:val="s0"/>
        </w:rPr>
        <w:t>го Закона и нормативных правовых актов уполномоченного органа, Национального Банка Республики Казахстан,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821E36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5 в соответствии с </w:t>
      </w:r>
      <w:hyperlink r:id="rId31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5. Положения настоящего Закона, применяемые по отношению к банкам второг</w:t>
      </w:r>
      <w:r>
        <w:rPr>
          <w:rStyle w:val="s0"/>
        </w:rPr>
        <w:t>о уровня, распространяются на филиалы банков-нерезидентов Республики Казахстан, открытые на территории Республики Казахстан.</w:t>
      </w:r>
    </w:p>
    <w:p w:rsidR="00000000" w:rsidRDefault="00821E36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821E36">
      <w:pPr>
        <w:autoSpaceDE w:val="0"/>
        <w:autoSpaceDN w:val="0"/>
        <w:ind w:firstLine="426"/>
        <w:jc w:val="center"/>
      </w:pPr>
      <w:r>
        <w:t> </w:t>
      </w:r>
    </w:p>
    <w:p w:rsidR="00000000" w:rsidRDefault="00821E36">
      <w:pPr>
        <w:jc w:val="both"/>
      </w:pPr>
      <w:bookmarkStart w:id="5" w:name="SUB30000"/>
      <w:bookmarkEnd w:id="5"/>
      <w:r>
        <w:rPr>
          <w:rStyle w:val="s3"/>
        </w:rPr>
        <w:t xml:space="preserve">Заголовок изложен в редакции </w:t>
      </w:r>
      <w:hyperlink r:id="rId32" w:anchor="sub_id=4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07.19 г. № 262-VI (введено в действие с 1 января 2020 г.) (</w:t>
      </w:r>
      <w:hyperlink r:id="rId3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center"/>
      </w:pPr>
      <w:r>
        <w:rPr>
          <w:rStyle w:val="s1"/>
        </w:rPr>
        <w:t>Глава 2. Микрофинансовая деятельность</w:t>
      </w:r>
    </w:p>
    <w:p w:rsidR="00000000" w:rsidRDefault="00821E36">
      <w:pPr>
        <w:jc w:val="center"/>
      </w:pPr>
      <w:r>
        <w:rPr>
          <w:rStyle w:val="s1"/>
        </w:rPr>
        <w:t> </w:t>
      </w:r>
    </w:p>
    <w:p w:rsidR="00000000" w:rsidRDefault="00821E36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34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3. М</w:t>
      </w:r>
      <w:r>
        <w:rPr>
          <w:rStyle w:val="s1"/>
        </w:rPr>
        <w:t>икрофинансовая деятельность, порядок и условия предоставления микрокредитов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36" w:anchor="sub_id=4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</w:t>
      </w:r>
      <w:r>
        <w:rPr>
          <w:rStyle w:val="s3"/>
        </w:rPr>
        <w:t xml:space="preserve"> г.) (</w:t>
      </w:r>
      <w:hyperlink r:id="rId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8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</w:t>
      </w:r>
      <w:r>
        <w:rPr>
          <w:rStyle w:val="s3"/>
        </w:rPr>
        <w:t>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1-1. К микрофинансовой деятельности относится:</w:t>
      </w:r>
    </w:p>
    <w:p w:rsidR="00000000" w:rsidRDefault="00821E36">
      <w:pPr>
        <w:ind w:firstLine="397"/>
        <w:jc w:val="both"/>
      </w:pPr>
      <w:r>
        <w:rPr>
          <w:rStyle w:val="s0"/>
        </w:rPr>
        <w:t>1) деятельность кредитных товариществ по предоставлению микрокредитов своим участникам;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2) деятельность ломбардов по предоставлению микрокредитов физическим лицам под залог движимого имущества, предназначенного для личного пользования, на срок до одного года в размере, не превышающем восьмитысячекратного размера </w:t>
      </w:r>
      <w:hyperlink r:id="rId39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бюджете;</w:t>
      </w:r>
    </w:p>
    <w:p w:rsidR="00000000" w:rsidRDefault="00821E36">
      <w:pPr>
        <w:ind w:firstLine="397"/>
        <w:jc w:val="both"/>
      </w:pPr>
      <w:r>
        <w:rPr>
          <w:rStyle w:val="s0"/>
        </w:rPr>
        <w:t>3) деятельность микрофинансовых организаций по предоставлению микрокредитов физическим и (или) юридически</w:t>
      </w:r>
      <w:r>
        <w:rPr>
          <w:rStyle w:val="s0"/>
        </w:rPr>
        <w:t>м лицам с обеспечением либо без обеспечения в размере, не превышающем двадцатитысячекратного размера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821E36">
      <w:pPr>
        <w:jc w:val="both"/>
      </w:pPr>
      <w:r>
        <w:rPr>
          <w:rStyle w:val="s3"/>
        </w:rPr>
        <w:t>Статья дополнена пунктом 1-2 в соответ</w:t>
      </w:r>
      <w:r>
        <w:rPr>
          <w:rStyle w:val="s3"/>
        </w:rPr>
        <w:t xml:space="preserve">ствии с </w:t>
      </w:r>
      <w:hyperlink r:id="rId40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1-2. Организации, осуществляющие микрофинансовую деятельность (далее - микрофинансовые орган</w:t>
      </w:r>
      <w:r>
        <w:rPr>
          <w:rStyle w:val="s0"/>
        </w:rPr>
        <w:t>изации), помимо деятельности, указанной в пункте 1-1 настоящей статьи, вправе осуществлять следующие операции:</w:t>
      </w:r>
    </w:p>
    <w:p w:rsidR="00000000" w:rsidRDefault="00821E36">
      <w:pPr>
        <w:ind w:firstLine="397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от резидентов и нерезидентов Республики Казахстан;</w:t>
      </w:r>
    </w:p>
    <w:p w:rsidR="00000000" w:rsidRDefault="00821E36">
      <w:pPr>
        <w:ind w:firstLine="397"/>
        <w:jc w:val="both"/>
      </w:pPr>
      <w:r>
        <w:rPr>
          <w:rStyle w:val="s0"/>
        </w:rPr>
        <w:t>2) инвестирование собственных активов в ценные бумаги и иные финансовые инструме</w:t>
      </w:r>
      <w:r>
        <w:rPr>
          <w:rStyle w:val="s0"/>
        </w:rPr>
        <w:t>нты;</w:t>
      </w:r>
    </w:p>
    <w:p w:rsidR="00000000" w:rsidRDefault="00821E36">
      <w:pPr>
        <w:ind w:firstLine="397"/>
        <w:jc w:val="both"/>
      </w:pPr>
      <w:r>
        <w:rPr>
          <w:rStyle w:val="s0"/>
        </w:rPr>
        <w:t>3) оказание консультационных услуг по вопросам, связанным с деятельностью по предоставлению микрокредитов;</w:t>
      </w:r>
    </w:p>
    <w:p w:rsidR="00000000" w:rsidRDefault="00821E36">
      <w:pPr>
        <w:ind w:firstLine="397"/>
        <w:jc w:val="both"/>
      </w:pPr>
      <w:r>
        <w:rPr>
          <w:rStyle w:val="s0"/>
        </w:rPr>
        <w:t>4) сдачу в имущественный наем (аренду) собственного имущества;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41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821E36">
      <w:pPr>
        <w:ind w:firstLine="397"/>
        <w:jc w:val="both"/>
      </w:pPr>
      <w:r>
        <w:rPr>
          <w:rStyle w:val="s0"/>
        </w:rPr>
        <w:t>4-1) реализация собственного имущества;</w:t>
      </w:r>
    </w:p>
    <w:p w:rsidR="00000000" w:rsidRDefault="00821E36">
      <w:pPr>
        <w:ind w:firstLine="397"/>
        <w:jc w:val="both"/>
      </w:pPr>
      <w:r>
        <w:rPr>
          <w:rStyle w:val="s0"/>
        </w:rPr>
        <w:t>5) осуществление лизинговой деятельности;</w:t>
      </w:r>
    </w:p>
    <w:p w:rsidR="00000000" w:rsidRDefault="00821E36">
      <w:pPr>
        <w:ind w:firstLine="397"/>
        <w:jc w:val="both"/>
      </w:pPr>
      <w:r>
        <w:rPr>
          <w:rStyle w:val="s0"/>
        </w:rPr>
        <w:t>6) реализацию специальной литературы по вопросам дея</w:t>
      </w:r>
      <w:r>
        <w:rPr>
          <w:rStyle w:val="s0"/>
        </w:rPr>
        <w:t>тельности микрофинансовых организаций на любых видах носителей информации;</w:t>
      </w:r>
    </w:p>
    <w:p w:rsidR="00000000" w:rsidRDefault="00821E36">
      <w:pPr>
        <w:ind w:firstLine="397"/>
        <w:jc w:val="both"/>
      </w:pPr>
      <w:r>
        <w:rPr>
          <w:rStyle w:val="s0"/>
        </w:rPr>
        <w:t>7) осуществление функций платежного агента и платежного субагента;</w:t>
      </w:r>
    </w:p>
    <w:p w:rsidR="00000000" w:rsidRDefault="00821E36">
      <w:pPr>
        <w:ind w:firstLine="397"/>
        <w:jc w:val="both"/>
      </w:pPr>
      <w:r>
        <w:rPr>
          <w:rStyle w:val="s0"/>
        </w:rPr>
        <w:t>8) заключение договоров страхования от имени и по поручению страховых организаций - резидентов Республики Казахста</w:t>
      </w:r>
      <w:r>
        <w:rPr>
          <w:rStyle w:val="s0"/>
        </w:rPr>
        <w:t>н в качестве страхового агента;</w:t>
      </w:r>
    </w:p>
    <w:p w:rsidR="00000000" w:rsidRDefault="00821E36">
      <w:pPr>
        <w:ind w:firstLine="397"/>
        <w:jc w:val="both"/>
      </w:pPr>
      <w:r>
        <w:rPr>
          <w:rStyle w:val="s0"/>
        </w:rPr>
        <w:t>9) осуществление функций агента системы электронных денег в соответствии с законодательством Республики Казахстан;</w:t>
      </w:r>
    </w:p>
    <w:p w:rsidR="00000000" w:rsidRDefault="00821E36">
      <w:pPr>
        <w:ind w:firstLine="397"/>
        <w:jc w:val="both"/>
      </w:pPr>
      <w:r>
        <w:rPr>
          <w:rStyle w:val="s0"/>
        </w:rPr>
        <w:t>10) факторинговые операции: приобретение прав требования платежа с покупателя товаров (работ, услуг) с принят</w:t>
      </w:r>
      <w:r>
        <w:rPr>
          <w:rStyle w:val="s0"/>
        </w:rPr>
        <w:t>ием риска неплатежа;</w:t>
      </w:r>
    </w:p>
    <w:p w:rsidR="00000000" w:rsidRDefault="00821E36">
      <w:pPr>
        <w:ind w:firstLine="397"/>
        <w:jc w:val="both"/>
      </w:pPr>
      <w:r>
        <w:rPr>
          <w:rStyle w:val="s0"/>
        </w:rPr>
        <w:t>11)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821E36">
      <w:pPr>
        <w:ind w:firstLine="397"/>
        <w:jc w:val="both"/>
      </w:pPr>
      <w:r>
        <w:rPr>
          <w:rStyle w:val="s0"/>
        </w:rPr>
        <w:t>12) выдачу гарантий, поручительств и иных обязательств, предусматривающих исп</w:t>
      </w:r>
      <w:r>
        <w:rPr>
          <w:rStyle w:val="s0"/>
        </w:rPr>
        <w:t>олнение в денежной форме.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42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1-3. Микрофинансовая организ</w:t>
      </w:r>
      <w:r>
        <w:rPr>
          <w:rStyle w:val="s0"/>
        </w:rPr>
        <w:t>ация, осуществляющая деятельность по предоставлению микрокредитов физическим лицам под залог движимого имущества, предназначенного для личного пользования, вправе дополнительно осуществлять учет, хранение и продажу ювелирных изделий, содержащих драгоценные</w:t>
      </w:r>
      <w:r>
        <w:rPr>
          <w:rStyle w:val="s0"/>
        </w:rPr>
        <w:t xml:space="preserve"> металлы и драгоценные камни.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1-4 в соответствии с </w:t>
      </w:r>
      <w:hyperlink r:id="rId43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1-4. Микрофинансовым орг</w:t>
      </w:r>
      <w:r>
        <w:rPr>
          <w:rStyle w:val="s0"/>
        </w:rPr>
        <w:t>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821E36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высшим о</w:t>
      </w:r>
      <w:r>
        <w:rPr>
          <w:rStyle w:val="s0"/>
        </w:rPr>
        <w:t>рганом.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44" w:anchor="sub_id=41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45" w:anchor="sub_id=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6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(введено в действие с 1 января 2020 г.) (</w:t>
      </w:r>
      <w:hyperlink r:id="rId47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48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3-1. Микрофинансовая орг</w:t>
      </w:r>
      <w:r>
        <w:rPr>
          <w:rStyle w:val="s0"/>
        </w:rPr>
        <w:t xml:space="preserve">анизация вправе предоставлять микрокредиты электронным способом в </w:t>
      </w:r>
      <w:hyperlink r:id="rId4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50" w:anchor="sub_id=4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51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52" w:anchor="sub_id=2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августа 2018 г.)</w:t>
      </w:r>
    </w:p>
    <w:p w:rsidR="00000000" w:rsidRDefault="00821E36">
      <w:pPr>
        <w:ind w:firstLine="397"/>
        <w:jc w:val="both"/>
      </w:pPr>
      <w:r>
        <w:rPr>
          <w:rStyle w:val="s0"/>
        </w:rPr>
        <w:t>5. Не допускается индексация обязательства и платежей по договору о предоставлении микрокредита, выданног</w:t>
      </w:r>
      <w:r>
        <w:rPr>
          <w:rStyle w:val="s0"/>
        </w:rPr>
        <w:t>о в тенге, с привязкой к любому валютному эквиваленту.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53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6. Микрофинансовая организация не вправе изменять условия договора о предоставлении микрокредита в одностороннем порядке, за исключением случаев их улучшения для заемщика.</w:t>
      </w:r>
    </w:p>
    <w:p w:rsidR="00000000" w:rsidRDefault="00821E36">
      <w:pPr>
        <w:ind w:firstLine="397"/>
        <w:jc w:val="both"/>
      </w:pPr>
      <w:r>
        <w:rPr>
          <w:rStyle w:val="s0"/>
        </w:rPr>
        <w:t>Под улучшением условий договора о предоставлении микрокредита для заемщика для целей</w:t>
      </w:r>
      <w:r>
        <w:rPr>
          <w:rStyle w:val="s0"/>
        </w:rPr>
        <w:t xml:space="preserve"> настоящего пункта понимаются:</w:t>
      </w:r>
    </w:p>
    <w:p w:rsidR="00000000" w:rsidRDefault="00821E36">
      <w:pPr>
        <w:ind w:firstLine="397"/>
        <w:jc w:val="both"/>
      </w:pPr>
      <w:r>
        <w:rPr>
          <w:rStyle w:val="s0"/>
        </w:rPr>
        <w:t>изменение в сторону уменьшения или полная отмена неустойки (штрафа, пени);</w:t>
      </w:r>
    </w:p>
    <w:p w:rsidR="00000000" w:rsidRDefault="00821E36">
      <w:pPr>
        <w:ind w:firstLine="397"/>
        <w:jc w:val="both"/>
      </w:pPr>
      <w:r>
        <w:rPr>
          <w:rStyle w:val="s0"/>
        </w:rPr>
        <w:t>изменение в сторону уменьшения ставки вознаграждения по договору о предоставлении микрокредита.</w:t>
      </w:r>
    </w:p>
    <w:p w:rsidR="00000000" w:rsidRDefault="00821E36">
      <w:pPr>
        <w:ind w:firstLine="397"/>
        <w:jc w:val="both"/>
      </w:pPr>
      <w:r>
        <w:rPr>
          <w:rStyle w:val="s0"/>
        </w:rPr>
        <w:t>В случае применения микрофинансовой организацией улучш</w:t>
      </w:r>
      <w:r>
        <w:rPr>
          <w:rStyle w:val="s0"/>
        </w:rPr>
        <w:t>ающих условий заемщик уведомляется об изменении условия договора о предоставлении микрокредита в порядке, предусмотренном в договоре о предоставлении микрокредита.</w:t>
      </w:r>
    </w:p>
    <w:p w:rsidR="00000000" w:rsidRDefault="00821E36">
      <w:pPr>
        <w:ind w:firstLine="400"/>
        <w:jc w:val="both"/>
      </w:pPr>
      <w:r>
        <w:t> </w:t>
      </w:r>
    </w:p>
    <w:p w:rsidR="00000000" w:rsidRDefault="00821E36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Договор о предоставлении микрокредита</w:t>
      </w:r>
    </w:p>
    <w:p w:rsidR="00000000" w:rsidRDefault="00821E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" w:anchor="sub_id=4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1. Договор о предоставлении микрокредита заключается с учетом требований </w:t>
      </w:r>
      <w:hyperlink r:id="rId56" w:anchor="sub_id=1520000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 к п</w:t>
      </w:r>
      <w:r>
        <w:rPr>
          <w:rStyle w:val="s0"/>
        </w:rPr>
        <w:t>исьменной форме сделки.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2. Информация по договору о предоставлении микрокредита,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57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821E36">
      <w:pPr>
        <w:jc w:val="both"/>
      </w:pPr>
      <w:r>
        <w:rPr>
          <w:rStyle w:val="s3"/>
        </w:rPr>
        <w:t xml:space="preserve">Пункт 3 изложен в редакции </w:t>
      </w:r>
      <w:hyperlink r:id="rId58" w:anchor="sub_id=2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59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61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3. </w:t>
      </w:r>
      <w:hyperlink r:id="rId62" w:anchor="sub_id=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утверждается порядок заключения договора о предоставлении микрокредита, в том числе требования к содержанию, оформлению, обязательным условиям договора о предоставлении микрокредита, </w:t>
      </w:r>
      <w:hyperlink r:id="rId63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графика погашения микрокредита, с учетом требований, установленных гражданским законодательством Республики Казахстан.</w:t>
      </w:r>
    </w:p>
    <w:p w:rsidR="00000000" w:rsidRDefault="00821E36">
      <w:pPr>
        <w:jc w:val="both"/>
      </w:pPr>
      <w:bookmarkStart w:id="7" w:name="SUB4030100"/>
      <w:bookmarkEnd w:id="7"/>
      <w:r>
        <w:rPr>
          <w:rStyle w:val="s3"/>
        </w:rPr>
        <w:t xml:space="preserve">Статья дополнена пунктом 3-1 в соответствии с </w:t>
      </w:r>
      <w:hyperlink r:id="rId64" w:anchor="sub_id=4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3-1. По договору о предоставлении микрокредита, заключенному с физическим лицом на срок до сорока пяти календарных дн</w:t>
      </w:r>
      <w:r>
        <w:rPr>
          <w:rStyle w:val="s0"/>
        </w:rPr>
        <w:t xml:space="preserve">ей, в размере, не превышающем пятидесятикратного размера </w:t>
      </w:r>
      <w:hyperlink r:id="rId65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требование, устано</w:t>
      </w:r>
      <w:r>
        <w:rPr>
          <w:rStyle w:val="s0"/>
        </w:rPr>
        <w:t xml:space="preserve">вленное </w:t>
      </w:r>
      <w:hyperlink w:anchor="sub50000" w:history="1">
        <w:r>
          <w:rPr>
            <w:rStyle w:val="a4"/>
          </w:rPr>
          <w:t>пунктом 1 статьи 5</w:t>
        </w:r>
      </w:hyperlink>
      <w:r>
        <w:rPr>
          <w:rStyle w:val="s0"/>
        </w:rPr>
        <w:t xml:space="preserve"> настоящего Закона, не применяется при соответствии договора следующим условиям: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1) вознаграждение по договору о предоставлении микрокредита не превышает предельное значение, установленное </w:t>
      </w:r>
      <w:hyperlink r:id="rId6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821E36">
      <w:pPr>
        <w:ind w:firstLine="397"/>
        <w:jc w:val="both"/>
      </w:pPr>
      <w:r>
        <w:rPr>
          <w:rStyle w:val="s0"/>
        </w:rPr>
        <w:t>2) размер неустойки (штрафа, пени) за нарушение обязательства по возврату суммы микрокредита и (или) уплате вознаграждения по договору о пре</w:t>
      </w:r>
      <w:r>
        <w:rPr>
          <w:rStyle w:val="s0"/>
        </w:rPr>
        <w:t>доставлении микрокредита не может превышать 0,5 процента от суммы неисполненного обязательства за каждый день просрочки;</w:t>
      </w:r>
    </w:p>
    <w:p w:rsidR="00000000" w:rsidRDefault="00821E36">
      <w:pPr>
        <w:ind w:firstLine="397"/>
        <w:jc w:val="both"/>
      </w:pPr>
      <w:r>
        <w:rPr>
          <w:rStyle w:val="s0"/>
        </w:rPr>
        <w:t>3) все платежи заемщика по договору о предоставлении микрокредита, включая сумму вознаграждения и неустойки (штрафа, пени), предусмотре</w:t>
      </w:r>
      <w:r>
        <w:rPr>
          <w:rStyle w:val="s0"/>
        </w:rPr>
        <w:t>нных договором о предоставлении микрокредита, за исключением предмета микрокредита, в совокупности не могут превышать сумму выданного микрокредита за весь период действия договора о предоставлении микрокредита;</w:t>
      </w:r>
    </w:p>
    <w:p w:rsidR="00000000" w:rsidRDefault="00821E36">
      <w:pPr>
        <w:ind w:firstLine="397"/>
        <w:jc w:val="both"/>
      </w:pPr>
      <w:r>
        <w:rPr>
          <w:rStyle w:val="s0"/>
        </w:rPr>
        <w:t>4) договор содержит запрет на увеличение сумм</w:t>
      </w:r>
      <w:r>
        <w:rPr>
          <w:rStyle w:val="s0"/>
        </w:rPr>
        <w:t>ы микрокредита;</w:t>
      </w:r>
    </w:p>
    <w:p w:rsidR="00000000" w:rsidRDefault="00821E36">
      <w:pPr>
        <w:ind w:firstLine="397"/>
        <w:jc w:val="both"/>
      </w:pPr>
      <w:r>
        <w:rPr>
          <w:rStyle w:val="s0"/>
        </w:rPr>
        <w:t>5) по соглашению сторон возможно увеличение срока действия договора о предоставлении микрокредита на действующих или улучшающих условиях.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67" w:anchor="sub_id=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68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6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821E36">
      <w:pPr>
        <w:ind w:firstLine="400"/>
        <w:jc w:val="both"/>
      </w:pPr>
      <w:r>
        <w:rPr>
          <w:rStyle w:val="s0"/>
        </w:rPr>
        <w:t>4-1. При уступке микрофинансовой организацией права (требования) по договору о предоставлении микрокредита третьему лицу требования и ограничения, предъявляемые законод</w:t>
      </w:r>
      <w:r>
        <w:rPr>
          <w:rStyle w:val="s0"/>
        </w:rPr>
        <w:t>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заемщика с третьим лицом, которому уступлено право (требование).</w:t>
      </w:r>
    </w:p>
    <w:p w:rsidR="00000000" w:rsidRDefault="00821E36">
      <w:pPr>
        <w:ind w:firstLine="400"/>
        <w:jc w:val="both"/>
      </w:pPr>
      <w:r>
        <w:rPr>
          <w:rStyle w:val="s0"/>
        </w:rPr>
        <w:t>Нарушение третьим лицо</w:t>
      </w:r>
      <w:r>
        <w:rPr>
          <w:rStyle w:val="s0"/>
        </w:rPr>
        <w:t xml:space="preserve">м, которому уступлено право (требование), требований и ограничений, предъявляемых законодательством Республики Казахстан к взаимоотношениям кредитора с заемщиком в рамках договора о предоставлении микрокредита, влечет ответственность, установленную </w:t>
      </w:r>
      <w:hyperlink r:id="rId70" w:anchor="sub_id=2110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5. Исключен в соответствии с </w:t>
      </w:r>
      <w:hyperlink r:id="rId71" w:anchor="sub_id=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72" w:anchor="sub_id=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73" w:anchor="sub_id=39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74" w:anchor="sub_id=207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</w:t>
      </w:r>
      <w:r>
        <w:rPr>
          <w:rStyle w:val="s3"/>
        </w:rPr>
        <w:t>юченных договоров)</w:t>
      </w:r>
    </w:p>
    <w:p w:rsidR="00000000" w:rsidRDefault="00821E36">
      <w:pPr>
        <w:ind w:firstLine="400"/>
        <w:jc w:val="both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или выдаче нового микрокред</w:t>
      </w:r>
      <w:r>
        <w:rPr>
          <w:rStyle w:val="s0"/>
        </w:rPr>
        <w:t>ита в целях погашения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капитализация (суммирование) просроченного вознаграждения, неустойк</w:t>
      </w:r>
      <w:r>
        <w:rPr>
          <w:rStyle w:val="s0"/>
        </w:rPr>
        <w:t>и (штрафа, пени) к сумме основного долга не допускается.</w:t>
      </w:r>
    </w:p>
    <w:p w:rsidR="00000000" w:rsidRDefault="00821E36">
      <w:pPr>
        <w:ind w:firstLine="400"/>
        <w:jc w:val="both"/>
      </w:pPr>
      <w:r>
        <w:t> </w:t>
      </w:r>
    </w:p>
    <w:p w:rsidR="00000000" w:rsidRDefault="00821E36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821E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" w:anchor="sub_id=4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1. Размер годовой эффективной ставки вознаграждения по микрокредиту не должен пре</w:t>
      </w:r>
      <w:r>
        <w:rPr>
          <w:rStyle w:val="s0"/>
        </w:rPr>
        <w:t xml:space="preserve">вышать предельный размер, определенный </w:t>
      </w:r>
      <w:hyperlink r:id="rId7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2. </w:t>
      </w:r>
      <w:hyperlink r:id="rId7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годовой эффективн</w:t>
      </w:r>
      <w:r>
        <w:rPr>
          <w:rStyle w:val="s0"/>
        </w:rPr>
        <w:t>ой ставки вознаграждения по предоставляемым микрокредитам разрабатываются и утверждаются уполномоченным органом.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79" w:anchor="sub_id=4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</w:t>
      </w:r>
      <w:r>
        <w:rPr>
          <w:rStyle w:val="s0"/>
        </w:rPr>
        <w:t xml:space="preserve">I </w:t>
      </w:r>
      <w:r>
        <w:rPr>
          <w:rStyle w:val="s3"/>
        </w:rPr>
        <w:t>(введено в действие с 1 января 2020 г.) (</w:t>
      </w:r>
      <w:hyperlink r:id="rId80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1. Исполнение </w:t>
      </w:r>
      <w:r>
        <w:rPr>
          <w:rStyle w:val="s0"/>
        </w:rPr>
        <w:t>обязательств заемщиком по договору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микрокредита.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1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внесены изменения в соответствии с </w:t>
      </w:r>
      <w:hyperlink r:id="rId82" w:anchor="sub_id=46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3" w:anchor="sub_id=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1-1. Сумма произведенного заемщиком платежа по договору о предоставлении микрокре</w:t>
      </w:r>
      <w:r>
        <w:rPr>
          <w:rStyle w:val="s0"/>
        </w:rPr>
        <w:t>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821E36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821E36">
      <w:pPr>
        <w:ind w:firstLine="400"/>
        <w:jc w:val="both"/>
      </w:pPr>
      <w:r>
        <w:rPr>
          <w:rStyle w:val="s0"/>
        </w:rPr>
        <w:t>2) задолже</w:t>
      </w:r>
      <w:r>
        <w:rPr>
          <w:rStyle w:val="s0"/>
        </w:rPr>
        <w:t>нность по вознаграждению;</w:t>
      </w:r>
    </w:p>
    <w:p w:rsidR="00000000" w:rsidRDefault="00821E36">
      <w:pPr>
        <w:ind w:firstLine="400"/>
        <w:jc w:val="both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821E36">
      <w:pPr>
        <w:ind w:firstLine="400"/>
        <w:jc w:val="both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821E36">
      <w:pPr>
        <w:ind w:firstLine="400"/>
        <w:jc w:val="both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5-1) исключен в соответствии с </w:t>
      </w:r>
      <w:hyperlink r:id="rId84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5" w:anchor="sub_id=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Требования, установленные настоящим пунктом, не распространяются на договор о предоставлении микрокредита, указанный в </w:t>
      </w:r>
      <w:hyperlink w:anchor="sub40000" w:history="1">
        <w:r>
          <w:rPr>
            <w:rStyle w:val="a4"/>
          </w:rPr>
          <w:t>пункте 3</w:t>
        </w:r>
        <w:r>
          <w:rPr>
            <w:rStyle w:val="a4"/>
          </w:rPr>
          <w:t>-1 статьи 4</w:t>
        </w:r>
      </w:hyperlink>
      <w:r>
        <w:rPr>
          <w:rStyle w:val="s0"/>
        </w:rPr>
        <w:t xml:space="preserve"> настоящего Закона, а также договор о предоставлении микрокредита, заключаемый ломбардом.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86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</w:t>
      </w:r>
      <w:r>
        <w:rPr>
          <w:rStyle w:val="s3"/>
        </w:rPr>
        <w:t xml:space="preserve"> действие с 1 января 2020 г.) (</w:t>
      </w:r>
      <w:hyperlink r:id="rId8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Права и обязанности микрофинансовой организации</w:t>
      </w:r>
    </w:p>
    <w:p w:rsidR="00000000" w:rsidRDefault="00821E36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1) исключен в соответствии </w:t>
      </w:r>
      <w:r>
        <w:rPr>
          <w:rStyle w:val="s0"/>
        </w:rPr>
        <w:t xml:space="preserve">с </w:t>
      </w:r>
      <w:hyperlink r:id="rId88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91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1-1) уступить право (требование) по договору о предоставлении микрокредита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821E36">
      <w:pPr>
        <w:jc w:val="both"/>
      </w:pPr>
      <w:r>
        <w:rPr>
          <w:rStyle w:val="s3"/>
        </w:rPr>
        <w:t>Пункт дополнен подпунктом 2-1 в соответств</w:t>
      </w:r>
      <w:r>
        <w:rPr>
          <w:rStyle w:val="s3"/>
        </w:rPr>
        <w:t xml:space="preserve">ии с </w:t>
      </w:r>
      <w:hyperlink r:id="rId93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2-1) по заявлению заемщика осуществлять через банки второго уровня перевод микрокредита третьем</w:t>
      </w:r>
      <w:r>
        <w:rPr>
          <w:rStyle w:val="s0"/>
        </w:rPr>
        <w:t>у лицу в целях оплаты за товары, работы или услуги;</w:t>
      </w:r>
    </w:p>
    <w:p w:rsidR="00000000" w:rsidRDefault="00821E36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821E36">
      <w:pPr>
        <w:ind w:firstLine="400"/>
        <w:jc w:val="both"/>
      </w:pPr>
      <w:r>
        <w:rPr>
          <w:rStyle w:val="s0"/>
        </w:rPr>
        <w:t>2. Микрофинансовая организация обязана:</w:t>
      </w:r>
    </w:p>
    <w:p w:rsidR="00000000" w:rsidRDefault="00821E36">
      <w:pPr>
        <w:ind w:firstLine="400"/>
        <w:jc w:val="both"/>
      </w:pPr>
      <w:r>
        <w:rPr>
          <w:rStyle w:val="s0"/>
        </w:rPr>
        <w:t>1) в случае изменения ме</w:t>
      </w:r>
      <w:r>
        <w:rPr>
          <w:rStyle w:val="s0"/>
        </w:rPr>
        <w:t>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</w:t>
      </w:r>
      <w:r>
        <w:rPr>
          <w:rStyle w:val="s0"/>
        </w:rPr>
        <w:t xml:space="preserve">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</w:t>
      </w:r>
      <w:r>
        <w:rPr>
          <w:rStyle w:val="s0"/>
        </w:rPr>
        <w:t>дней с даты таких изменений;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4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1-1) в случае изменения </w:t>
      </w:r>
      <w:r>
        <w:rPr>
          <w:rStyle w:val="s0"/>
        </w:rPr>
        <w:t xml:space="preserve">состава участников (акционеров) письменно известить уполномоченный орган об этом и о соответствии участников (акционеров) требованиям </w:t>
      </w:r>
      <w:hyperlink w:anchor="sub140600" w:history="1">
        <w:r>
          <w:rPr>
            <w:rStyle w:val="a4"/>
          </w:rPr>
          <w:t>пункта 6 статьи 14</w:t>
        </w:r>
      </w:hyperlink>
      <w:r>
        <w:rPr>
          <w:rStyle w:val="s0"/>
        </w:rPr>
        <w:t xml:space="preserve"> настоящего Закона в срок не позднее десяти календарных дней с даты тако</w:t>
      </w:r>
      <w:r>
        <w:rPr>
          <w:rStyle w:val="s0"/>
        </w:rPr>
        <w:t>го изменения;</w:t>
      </w:r>
    </w:p>
    <w:p w:rsidR="00000000" w:rsidRDefault="00821E36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821E36">
      <w:pPr>
        <w:ind w:firstLine="400"/>
        <w:jc w:val="both"/>
      </w:pPr>
      <w:r>
        <w:rPr>
          <w:rStyle w:val="s0"/>
        </w:rPr>
        <w:t>3) предос</w:t>
      </w:r>
      <w:r>
        <w:rPr>
          <w:rStyle w:val="s0"/>
        </w:rPr>
        <w:t>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821E36">
      <w:pPr>
        <w:jc w:val="both"/>
      </w:pPr>
      <w:r>
        <w:rPr>
          <w:rStyle w:val="s3"/>
        </w:rPr>
        <w:t xml:space="preserve">Подпункт 4 изложен в редакции </w:t>
      </w:r>
      <w:hyperlink r:id="rId95" w:anchor="sub_id=390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96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8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</w:t>
      </w:r>
      <w:r>
        <w:rPr>
          <w:rStyle w:val="s0"/>
        </w:rPr>
        <w:t xml:space="preserve">доставлении микрокредита для ознакомления и выбора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проекты графиков погашения микрокредита, рассчитанных в </w:t>
      </w:r>
      <w:r>
        <w:rPr>
          <w:rStyle w:val="s0"/>
        </w:rPr>
        <w:t>соответствии с методиками расчета регулярных платежей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микрокредитам, установленными нормативным правовым актом уполномочен</w:t>
      </w:r>
      <w:r>
        <w:rPr>
          <w:rStyle w:val="s0"/>
        </w:rPr>
        <w:t>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821E36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осуществляется уменьшающимися платежами, включающ</w:t>
      </w:r>
      <w:r>
        <w:rPr>
          <w:rStyle w:val="s0"/>
        </w:rPr>
        <w:t>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821E36">
      <w:pPr>
        <w:ind w:firstLine="400"/>
        <w:jc w:val="both"/>
      </w:pPr>
      <w:r>
        <w:rPr>
          <w:rStyle w:val="s0"/>
        </w:rPr>
        <w:t>методом аннуитетных платежей, при котором погашение задолженности по микрокредиту осуществляется равными платежами на протяжении всего срока мик</w:t>
      </w:r>
      <w:r>
        <w:rPr>
          <w:rStyle w:val="s0"/>
        </w:rPr>
        <w:t>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могут отличаться от других.</w:t>
      </w:r>
    </w:p>
    <w:p w:rsidR="00000000" w:rsidRDefault="00821E36">
      <w:pPr>
        <w:ind w:firstLine="400"/>
        <w:jc w:val="both"/>
      </w:pPr>
      <w:r>
        <w:rPr>
          <w:rStyle w:val="s0"/>
        </w:rPr>
        <w:t>Микрофинансовой организацией м</w:t>
      </w:r>
      <w:r>
        <w:rPr>
          <w:rStyle w:val="s0"/>
        </w:rPr>
        <w:t>огут быть предложены дополнительные проекты графиков погашения микрокредита, рассчитанных в соответствии с правилами предоставления микрокредитов.</w:t>
      </w:r>
    </w:p>
    <w:p w:rsidR="00000000" w:rsidRDefault="00821E36">
      <w:pPr>
        <w:ind w:firstLine="397"/>
        <w:jc w:val="both"/>
      </w:pPr>
      <w:r>
        <w:rPr>
          <w:rStyle w:val="s0"/>
        </w:rPr>
        <w:t>Требования, установленные настоящим подпунктом, не распространяются на договор о предоставлении микрокредита,</w:t>
      </w:r>
      <w:r>
        <w:rPr>
          <w:rStyle w:val="s0"/>
        </w:rPr>
        <w:t xml:space="preserve"> указанный в </w:t>
      </w:r>
      <w:hyperlink w:anchor="sub40301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4-1) исключен в соответствии с </w:t>
      </w:r>
      <w:hyperlink r:id="rId99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291-VI </w:t>
      </w:r>
      <w:r>
        <w:rPr>
          <w:rStyle w:val="s3"/>
        </w:rPr>
        <w:t>(</w:t>
      </w:r>
      <w:hyperlink r:id="rId100" w:anchor="sub_id=702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101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</w:t>
      </w:r>
      <w:r>
        <w:rPr>
          <w:rStyle w:val="s0"/>
        </w:rPr>
        <w:t>ученных преступным путем, и финансированию терроризма»;</w:t>
      </w:r>
    </w:p>
    <w:p w:rsidR="00000000" w:rsidRDefault="00821E36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821E36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04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</w:t>
      </w:r>
      <w:r>
        <w:rPr>
          <w:rStyle w:val="s3"/>
        </w:rPr>
        <w:t>г. № 262-VI (введены в действие с 1 января 2020 г.) (</w:t>
      </w:r>
      <w:hyperlink r:id="rId105" w:anchor="sub_id=7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7) осуществлять классификацию активов и условных обязательств по предоставленным микрокредитам и создава</w:t>
      </w:r>
      <w:r>
        <w:rPr>
          <w:rStyle w:val="s0"/>
        </w:rPr>
        <w:t xml:space="preserve">ть против них провизии (резервы) в соответствии с </w:t>
      </w:r>
      <w:hyperlink r:id="rId10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</w:t>
      </w:r>
      <w:r>
        <w:rPr>
          <w:rStyle w:val="s0"/>
        </w:rPr>
        <w:t xml:space="preserve"> обеспечения поступлений налогов и других обязательных платежей в бюджет.</w:t>
      </w:r>
    </w:p>
    <w:p w:rsidR="00000000" w:rsidRDefault="00821E36">
      <w:pPr>
        <w:ind w:firstLine="397"/>
        <w:jc w:val="both"/>
      </w:pPr>
      <w:r>
        <w:rPr>
          <w:rStyle w:val="s0"/>
        </w:rPr>
        <w:t>Требование, установленное настоящим подпунктом, не распространяется на кредитные товарищества и ломбарды;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8) соблюдать </w:t>
      </w:r>
      <w:hyperlink r:id="rId107" w:history="1">
        <w:r>
          <w:rPr>
            <w:rStyle w:val="a4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108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109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 (</w:t>
      </w:r>
      <w:hyperlink r:id="rId11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8-1) соблюдать </w:t>
      </w:r>
      <w:hyperlink r:id="rId11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расчета и </w:t>
      </w:r>
      <w:hyperlink r:id="rId112" w:history="1">
        <w:r>
          <w:rPr>
            <w:rStyle w:val="a4"/>
          </w:rPr>
          <w:t>предельное значение коэффициента долговой нагрузки</w:t>
        </w:r>
      </w:hyperlink>
      <w:r>
        <w:rPr>
          <w:rStyle w:val="s0"/>
        </w:rPr>
        <w:t xml:space="preserve"> заемщика микрофинансовой организации, установленные норма</w:t>
      </w:r>
      <w:r>
        <w:rPr>
          <w:rStyle w:val="s0"/>
        </w:rPr>
        <w:t>тивным правовым актом уполномоченного органа.</w:t>
      </w:r>
    </w:p>
    <w:p w:rsidR="00000000" w:rsidRDefault="00821E36">
      <w:pPr>
        <w:ind w:firstLine="397"/>
        <w:jc w:val="both"/>
      </w:pPr>
      <w:r>
        <w:rPr>
          <w:rStyle w:val="s0"/>
        </w:rPr>
        <w:t>Требование, установленное настоящим подпунктом, не распространяется на ломбарды;</w:t>
      </w:r>
    </w:p>
    <w:p w:rsidR="00000000" w:rsidRDefault="00821E36">
      <w:pPr>
        <w:jc w:val="both"/>
      </w:pPr>
      <w:r>
        <w:rPr>
          <w:rStyle w:val="s3"/>
        </w:rPr>
        <w:t xml:space="preserve">Подпункт 9 изложен в редакции </w:t>
      </w:r>
      <w:hyperlink r:id="rId113" w:anchor="sub_id=4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</w:t>
      </w:r>
      <w:r>
        <w:rPr>
          <w:rStyle w:val="s3"/>
        </w:rPr>
        <w:t>.19 г. № 262-VI (введено в действие с 1 января 2020 г.) (</w:t>
      </w:r>
      <w:hyperlink r:id="rId114" w:anchor="sub_id=7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9) представлять в Национальный Банк Республики Казахстан финансовую и иную отчетность, перечень, фор</w:t>
      </w:r>
      <w:r>
        <w:rPr>
          <w:rStyle w:val="s0"/>
        </w:rPr>
        <w:t xml:space="preserve">мы, сроки и порядок представления которой устанавливаются </w:t>
      </w:r>
      <w:hyperlink r:id="rId115" w:anchor="sub_id=1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органом;</w:t>
      </w:r>
    </w:p>
    <w:p w:rsidR="00000000" w:rsidRDefault="00821E36">
      <w:pPr>
        <w:ind w:firstLine="400"/>
        <w:jc w:val="both"/>
      </w:pPr>
      <w:r>
        <w:rPr>
          <w:rStyle w:val="s0"/>
        </w:rPr>
        <w:t>10) у</w:t>
      </w:r>
      <w:r>
        <w:rPr>
          <w:rStyle w:val="s0"/>
        </w:rPr>
        <w:t>странять нарушения законодательства Республики Казахстан, выявленные уполномоченным органом;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116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</w:t>
      </w:r>
      <w:r>
        <w:rPr>
          <w:rStyle w:val="s3"/>
        </w:rPr>
        <w:t>ие с 1 января 2020 г.) (</w:t>
      </w:r>
      <w:hyperlink r:id="rId117" w:anchor="sub_id=7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11-1 в соответствии с </w:t>
      </w:r>
      <w:hyperlink r:id="rId118" w:anchor="sub_id=467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11-1) отказывать в предоставлении микрокредита в случаях, предусмотренных </w:t>
      </w:r>
      <w:hyperlink r:id="rId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</w:t>
      </w:r>
      <w:r>
        <w:rPr>
          <w:rStyle w:val="s0"/>
        </w:rPr>
        <w:t>и легализации (отмыванию) доходов, полученных преступным путем, и финансированию терроризма»;</w:t>
      </w:r>
    </w:p>
    <w:p w:rsidR="00000000" w:rsidRDefault="00821E36">
      <w:pPr>
        <w:ind w:firstLine="400"/>
        <w:jc w:val="both"/>
      </w:pPr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3. Микрофинансовая организация не вправе:</w:t>
      </w:r>
    </w:p>
    <w:p w:rsidR="00000000" w:rsidRDefault="00821E36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1 внесены изменения в соответствии с </w:t>
      </w:r>
      <w:hyperlink r:id="rId120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1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22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1-1) предоставлять микрокредит, указанный в </w:t>
      </w:r>
      <w:hyperlink w:anchor="sub40301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</w:t>
      </w:r>
      <w:r>
        <w:rPr>
          <w:rStyle w:val="s0"/>
        </w:rPr>
        <w:t xml:space="preserve">тоящего Закона, физическим лицам, имеющим просроченную задолженность по беззалоговым банковским займам и микрокредитам свыше шестидесяти календарных дней, в размере, равном или превышающем пятикратный размер месячного расчетного показателя, установленного </w:t>
      </w:r>
      <w:r>
        <w:rPr>
          <w:rStyle w:val="s0"/>
        </w:rPr>
        <w:t>на соответствующий финансовый год законом о республиканском бюджете.</w:t>
      </w:r>
    </w:p>
    <w:p w:rsidR="00000000" w:rsidRDefault="00821E36">
      <w:pPr>
        <w:ind w:firstLine="397"/>
        <w:jc w:val="both"/>
      </w:pPr>
      <w:r>
        <w:rPr>
          <w:rStyle w:val="s0"/>
        </w:rPr>
        <w:t>Требование, установленное настоящим подпунктом, не распространяется на ломбарды;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1-2 в соответствии с </w:t>
      </w:r>
      <w:hyperlink r:id="rId123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1-2) устанавливать и взимать с заемщика (заявителя) любые платежи, за исключением вознаграждения и неустойки (штрафа, пени) по микрокредиту;</w:t>
      </w:r>
    </w:p>
    <w:p w:rsidR="00000000" w:rsidRDefault="00821E36">
      <w:pPr>
        <w:jc w:val="both"/>
      </w:pPr>
      <w:r>
        <w:rPr>
          <w:rStyle w:val="s3"/>
        </w:rPr>
        <w:t>Подпункт 2 изложен</w:t>
      </w:r>
      <w:r>
        <w:rPr>
          <w:rStyle w:val="s3"/>
        </w:rPr>
        <w:t xml:space="preserve"> в редакции </w:t>
      </w:r>
      <w:hyperlink r:id="rId124" w:anchor="sub_id=4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25" w:anchor="sub_id=703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2) требовать от заемщика, являющегося физическим лицом, досрочно полностью или частично возвратившего микрофинансовой организации сумму микрокредита, неустойку (штраф, пеню) и другие платежи за досрочный возврат микрокредита;</w:t>
      </w:r>
    </w:p>
    <w:p w:rsidR="00000000" w:rsidRDefault="00821E36">
      <w:pPr>
        <w:jc w:val="both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3 в соответствии с </w:t>
      </w:r>
      <w:hyperlink r:id="rId126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3) пользоваться и распоряжаться заложенными вещами;</w:t>
      </w:r>
    </w:p>
    <w:p w:rsidR="00000000" w:rsidRDefault="00821E36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4 в соответствии с </w:t>
      </w:r>
      <w:hyperlink r:id="rId127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821E36">
      <w:pPr>
        <w:jc w:val="both"/>
      </w:pPr>
      <w:r>
        <w:rPr>
          <w:rStyle w:val="s3"/>
        </w:rPr>
        <w:t xml:space="preserve">Действие подпункта 4 распространяется на правоотношения, возникшие из ранее заключенных договоров банковского займа </w:t>
      </w:r>
      <w:r>
        <w:rPr>
          <w:rStyle w:val="s3"/>
        </w:rPr>
        <w:t>и о предоставлении микрокредита</w:t>
      </w:r>
    </w:p>
    <w:p w:rsidR="00000000" w:rsidRDefault="00821E36">
      <w:pPr>
        <w:ind w:firstLine="426"/>
        <w:jc w:val="both"/>
      </w:pPr>
      <w:r>
        <w:t>4) начислять и требовать неустойку (штрафы, пени)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 п</w:t>
      </w:r>
      <w:r>
        <w:t>о микрокредиту заемщика - физического лица, не связанному с осуществлением предпринимательской деятельности.</w:t>
      </w:r>
    </w:p>
    <w:p w:rsidR="00000000" w:rsidRDefault="00821E36">
      <w:pPr>
        <w:ind w:firstLine="426"/>
        <w:jc w:val="both"/>
      </w:pPr>
      <w:r>
        <w:t xml:space="preserve">Требование настоящего подпункта не распространяется на договор о предоставлении микрокредита в случае, если на дату его заключения сумма основного </w:t>
      </w:r>
      <w:r>
        <w:t>долга полностью обеспечивалась залогом имущества, подлежащего регистрации, и (или) залогом денег;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28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27.12.19 г. № 291-VI</w:t>
      </w:r>
    </w:p>
    <w:p w:rsidR="00000000" w:rsidRDefault="00821E36">
      <w:pPr>
        <w:ind w:firstLine="397"/>
        <w:jc w:val="both"/>
      </w:pPr>
      <w:r>
        <w:t>5) требовать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</w:t>
      </w:r>
      <w:r>
        <w:t>вного долга и (или) вознаграждения по микрокредиту, обеспеченному ипотекой недвижимого имущества, являющегося жильем и (или) земельным участком с расположенным на нем жилищем.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Права и обязанности заявителя</w:t>
      </w:r>
    </w:p>
    <w:p w:rsidR="00000000" w:rsidRDefault="00821E36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821E36">
      <w:pPr>
        <w:ind w:firstLine="400"/>
        <w:jc w:val="both"/>
      </w:pPr>
      <w:r>
        <w:rPr>
          <w:rStyle w:val="s0"/>
        </w:rPr>
        <w:t>1) ознакомиться с</w:t>
      </w:r>
      <w:r>
        <w:rPr>
          <w:rStyle w:val="s0"/>
        </w:rPr>
        <w:t xml:space="preserve">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821E36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821E36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821E36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129" w:anchor="sub_id=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</w:t>
      </w:r>
      <w:r>
        <w:rPr>
          <w:rStyle w:val="s3"/>
        </w:rPr>
        <w:t>варя 2021 г.) (</w:t>
      </w:r>
      <w:hyperlink r:id="rId130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2. Заявитель представляет в микрофинансовую организацию документы и сведения, определенные перечнем документов, необходимых для получения микр</w:t>
      </w:r>
      <w:r>
        <w:rPr>
          <w:rStyle w:val="s0"/>
        </w:rPr>
        <w:t>окредита, а также порядком ведения кредитного досье по договору о предоставлении микрокредита,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821E36">
      <w:pPr>
        <w:ind w:firstLine="400"/>
        <w:jc w:val="both"/>
      </w:pPr>
      <w:r>
        <w:rPr>
          <w:rStyle w:val="s0"/>
        </w:rPr>
        <w:t>3. Заявитель имеет иные права и о</w:t>
      </w:r>
      <w:r>
        <w:rPr>
          <w:rStyle w:val="s0"/>
        </w:rPr>
        <w:t>бязанности, установленные настоящим Законом и иными законами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Права и обязанности заемщика</w:t>
      </w:r>
    </w:p>
    <w:p w:rsidR="00000000" w:rsidRDefault="00821E36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821E36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</w:t>
      </w:r>
      <w:r>
        <w:rPr>
          <w:rStyle w:val="s0"/>
        </w:rPr>
        <w:t>ению микрокредитов;</w:t>
      </w:r>
    </w:p>
    <w:p w:rsidR="00000000" w:rsidRDefault="00821E36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821E36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4) досрочно полностью или частично </w:t>
      </w:r>
      <w:r>
        <w:rPr>
          <w:rStyle w:val="s0"/>
        </w:rPr>
        <w:t>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3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06.05.17 г. № 63-VI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4-1) обратиться к банковскому омбудсману в случае уступки права (требования) по заключенному им договору о предоставлении микрокредита для урегулирования разногласий с лицом, указанным в </w:t>
      </w:r>
      <w:hyperlink w:anchor="sub9010400" w:history="1">
        <w:r>
          <w:rPr>
            <w:rStyle w:val="a4"/>
          </w:rPr>
          <w:t xml:space="preserve">пунктах 4 и 5 </w:t>
        </w:r>
        <w:r>
          <w:rPr>
            <w:rStyle w:val="a4"/>
          </w:rPr>
          <w:t>статьи 9-1</w:t>
        </w:r>
      </w:hyperlink>
      <w:r>
        <w:rPr>
          <w:rStyle w:val="s0"/>
        </w:rPr>
        <w:t xml:space="preserve"> настоящего Закона. Указанное право распространяется на заемщика, являющегося физическим лицом;</w:t>
      </w:r>
    </w:p>
    <w:p w:rsidR="00000000" w:rsidRDefault="00821E36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821E36">
      <w:pPr>
        <w:ind w:firstLine="400"/>
        <w:jc w:val="both"/>
      </w:pPr>
      <w:r>
        <w:rPr>
          <w:rStyle w:val="s0"/>
        </w:rPr>
        <w:t>2. Заемщик</w:t>
      </w:r>
      <w:r>
        <w:rPr>
          <w:rStyle w:val="s0"/>
        </w:rPr>
        <w:t xml:space="preserve"> обязан:</w:t>
      </w:r>
    </w:p>
    <w:p w:rsidR="00000000" w:rsidRDefault="00821E36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821E36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</w:t>
      </w:r>
      <w:r>
        <w:rPr>
          <w:rStyle w:val="s0"/>
        </w:rPr>
        <w:t xml:space="preserve"> с настоящим Законом;</w:t>
      </w:r>
    </w:p>
    <w:p w:rsidR="00000000" w:rsidRDefault="00821E36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jc w:val="both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32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9-1. Порядок передачи задолженности на досудебные взыскание и урегулирование или уступки права (требования)</w:t>
      </w:r>
    </w:p>
    <w:p w:rsidR="00000000" w:rsidRDefault="00821E36">
      <w:pPr>
        <w:ind w:firstLine="400"/>
        <w:jc w:val="both"/>
      </w:pPr>
      <w:r>
        <w:rPr>
          <w:rStyle w:val="s0"/>
        </w:rPr>
        <w:t>1. Микрофинансовой организа</w:t>
      </w:r>
      <w:r>
        <w:rPr>
          <w:rStyle w:val="s0"/>
        </w:rPr>
        <w:t>ции запрещается заключать договор с третьими лицами, предметом которого является оказание услуг по досудебным взысканию и урегулированию задолженности, а также сбору информации, связанной с задолженностью заемщика (далее - договор о взыскании задолженности</w:t>
      </w:r>
      <w:r>
        <w:rPr>
          <w:rStyle w:val="s0"/>
        </w:rPr>
        <w:t xml:space="preserve">), за исключением случаев заключения такого договора с </w:t>
      </w:r>
      <w:hyperlink r:id="rId133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821E36">
      <w:pPr>
        <w:jc w:val="both"/>
      </w:pPr>
      <w:r>
        <w:rPr>
          <w:rStyle w:val="s3"/>
        </w:rPr>
        <w:t xml:space="preserve">Часть вторая пункта 1 </w:t>
      </w:r>
      <w:hyperlink r:id="rId134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2017 г.</w:t>
      </w:r>
    </w:p>
    <w:p w:rsidR="00000000" w:rsidRDefault="00821E36">
      <w:pPr>
        <w:ind w:firstLine="400"/>
        <w:jc w:val="both"/>
      </w:pPr>
      <w:r>
        <w:rPr>
          <w:rStyle w:val="s0"/>
        </w:rPr>
        <w:t>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заемщиком прос</w:t>
      </w:r>
      <w:r>
        <w:rPr>
          <w:rStyle w:val="s0"/>
        </w:rPr>
        <w:t>рочки исполнения обязательств по договору о предоставлении микрокредита.</w:t>
      </w:r>
    </w:p>
    <w:p w:rsidR="00000000" w:rsidRDefault="00821E36">
      <w:pPr>
        <w:ind w:firstLine="400"/>
        <w:jc w:val="both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задолженность которого обеспечена</w:t>
      </w:r>
      <w:r>
        <w:rPr>
          <w:rStyle w:val="s0"/>
        </w:rPr>
        <w:t xml:space="preserve"> залогом в виде жилища.</w:t>
      </w:r>
    </w:p>
    <w:p w:rsidR="00000000" w:rsidRDefault="00821E3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5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6" w:anchor="sub_id=9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3. В период 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821E36">
      <w:pPr>
        <w:ind w:firstLine="400"/>
        <w:jc w:val="both"/>
      </w:pPr>
      <w:r>
        <w:rPr>
          <w:rStyle w:val="s0"/>
        </w:rPr>
        <w:t>обращаться с иском в суд о взыскании за</w:t>
      </w:r>
      <w:r>
        <w:rPr>
          <w:rStyle w:val="s0"/>
        </w:rPr>
        <w:t>долженности;</w:t>
      </w:r>
    </w:p>
    <w:p w:rsidR="00000000" w:rsidRDefault="00821E36">
      <w:pPr>
        <w:ind w:firstLine="400"/>
        <w:jc w:val="both"/>
      </w:pPr>
      <w:r>
        <w:rPr>
          <w:rStyle w:val="s0"/>
        </w:rPr>
        <w:t>требовать выплаты вознаграждения за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821E36">
      <w:pPr>
        <w:ind w:firstLine="400"/>
        <w:jc w:val="both"/>
      </w:pPr>
      <w:bookmarkStart w:id="14" w:name="SUB9010400"/>
      <w:bookmarkEnd w:id="14"/>
      <w:r>
        <w:rPr>
          <w:rStyle w:val="s0"/>
        </w:rPr>
        <w:t>4. Микрофинанс</w:t>
      </w:r>
      <w:r>
        <w:rPr>
          <w:rStyle w:val="s0"/>
        </w:rPr>
        <w:t>овой организации запрещается 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организациям, более пятидесяти п</w:t>
      </w:r>
      <w:r>
        <w:rPr>
          <w:rStyle w:val="s0"/>
        </w:rPr>
        <w:t>роцентов долей участия в уставных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приобретение прав (требований) является одним из видов деятельности такой организации, предусмотренной законами </w:t>
      </w:r>
      <w:r>
        <w:rPr>
          <w:rStyle w:val="s0"/>
        </w:rPr>
        <w:t>Республики Казахстан;</w:t>
      </w:r>
    </w:p>
    <w:p w:rsidR="00000000" w:rsidRDefault="00821E36">
      <w:pPr>
        <w:ind w:firstLine="400"/>
        <w:jc w:val="both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821E3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7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8" w:anchor="sub_id=9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</w:t>
      </w:r>
      <w:hyperlink r:id="rId140" w:anchor="sub_id=9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5. Микрофинансовой организации запрещается произв</w:t>
      </w:r>
      <w:r>
        <w:rPr>
          <w:rStyle w:val="s0"/>
        </w:rPr>
        <w:t>одить уступку права (требования) по договору о предоставлении микрокредита третьему лицу, за исключением уступки права (требования) следующим лицам:</w:t>
      </w:r>
    </w:p>
    <w:p w:rsidR="00000000" w:rsidRDefault="00821E36">
      <w:pPr>
        <w:ind w:firstLine="400"/>
        <w:jc w:val="both"/>
      </w:pPr>
      <w:r>
        <w:rPr>
          <w:rStyle w:val="s0"/>
        </w:rPr>
        <w:t>банку второго уровня;</w:t>
      </w:r>
    </w:p>
    <w:p w:rsidR="00000000" w:rsidRDefault="00821E36">
      <w:pPr>
        <w:ind w:firstLine="400"/>
        <w:jc w:val="both"/>
      </w:pPr>
      <w:hyperlink r:id="rId141" w:anchor="sub_id=10004" w:history="1">
        <w:r>
          <w:rPr>
            <w:rStyle w:val="a4"/>
          </w:rPr>
          <w:t>ко</w:t>
        </w:r>
        <w:r>
          <w:rPr>
            <w:rStyle w:val="a4"/>
          </w:rPr>
          <w:t>ллекторскому агентству</w:t>
        </w:r>
      </w:hyperlink>
      <w:r>
        <w:rPr>
          <w:rStyle w:val="s0"/>
        </w:rPr>
        <w:t>;</w:t>
      </w:r>
    </w:p>
    <w:p w:rsidR="00000000" w:rsidRDefault="00821E36">
      <w:pPr>
        <w:ind w:firstLine="400"/>
        <w:jc w:val="both"/>
      </w:pPr>
      <w:r>
        <w:rPr>
          <w:rStyle w:val="s0"/>
        </w:rPr>
        <w:t>микрофинансовой организации;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специальной финансовой компании, созданной в соответствии с </w:t>
      </w:r>
      <w:hyperlink r:id="rId14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</w:t>
      </w:r>
      <w:r>
        <w:rPr>
          <w:rStyle w:val="s0"/>
        </w:rPr>
        <w:t>ации, при сделке секьюритизации;</w:t>
      </w:r>
    </w:p>
    <w:p w:rsidR="00000000" w:rsidRDefault="00821E36">
      <w:pPr>
        <w:ind w:firstLine="400"/>
        <w:jc w:val="both"/>
      </w:pPr>
      <w:r>
        <w:rPr>
          <w:rStyle w:val="s0"/>
        </w:rPr>
        <w:t>юридическому лицу - 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займов;</w:t>
      </w:r>
    </w:p>
    <w:p w:rsidR="00000000" w:rsidRDefault="00821E36">
      <w:pPr>
        <w:ind w:firstLine="400"/>
        <w:jc w:val="both"/>
      </w:pPr>
      <w:r>
        <w:rPr>
          <w:rStyle w:val="s0"/>
        </w:rPr>
        <w:t>специальному фонду развития частного предпр</w:t>
      </w:r>
      <w:r>
        <w:rPr>
          <w:rStyle w:val="s0"/>
        </w:rPr>
        <w:t>инимательства - по договору о предоставлении микрокредита, заключенному в рамках сделки по финансированию субъектов частного предпринимательства путем обусловленного размещения средств в микрофинансовых организациях.</w:t>
      </w:r>
    </w:p>
    <w:p w:rsidR="00000000" w:rsidRDefault="00821E36">
      <w:pPr>
        <w:ind w:firstLine="400"/>
        <w:jc w:val="both"/>
      </w:pPr>
      <w:r>
        <w:rPr>
          <w:rStyle w:val="s0"/>
        </w:rPr>
        <w:t>Требования настоящего пункта не распрос</w:t>
      </w:r>
      <w:r>
        <w:rPr>
          <w:rStyle w:val="s0"/>
        </w:rPr>
        <w:t>траняются на случаи, предусмотренные пунктом 4 настоящей статьи.</w:t>
      </w:r>
    </w:p>
    <w:p w:rsidR="00000000" w:rsidRDefault="00821E36">
      <w:pPr>
        <w:ind w:firstLine="400"/>
        <w:jc w:val="both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предусмотрено законами Республики Казахстан или договором о предоставлении микрокредита.</w:t>
      </w:r>
    </w:p>
    <w:p w:rsidR="00000000" w:rsidRDefault="00821E36">
      <w:pPr>
        <w:ind w:firstLine="400"/>
        <w:jc w:val="both"/>
      </w:pPr>
      <w:r>
        <w:rPr>
          <w:rStyle w:val="s0"/>
        </w:rPr>
        <w:t>7. Не допускается ус</w:t>
      </w:r>
      <w:r>
        <w:rPr>
          <w:rStyle w:val="s0"/>
        </w:rPr>
        <w:t>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821E36">
      <w:pPr>
        <w:ind w:firstLine="400"/>
        <w:jc w:val="both"/>
      </w:pPr>
      <w:r>
        <w:rPr>
          <w:rStyle w:val="s0"/>
        </w:rPr>
        <w:t>8. При заключении договора, содержащего условия перехода права (требования) микрофинансовой организации по договору о предоставлении микрокредита третьему лицу (далее - договор уступки права требования), микрофинансовая организация обязана:</w:t>
      </w:r>
    </w:p>
    <w:p w:rsidR="00000000" w:rsidRDefault="00821E36">
      <w:pPr>
        <w:ind w:firstLine="400"/>
        <w:jc w:val="both"/>
      </w:pPr>
      <w:r>
        <w:rPr>
          <w:rStyle w:val="s0"/>
        </w:rPr>
        <w:t>1) до заключени</w:t>
      </w:r>
      <w:r>
        <w:rPr>
          <w:rStyle w:val="s0"/>
        </w:rPr>
        <w:t>я договора уступки права требования уведомить заемщика (или его уполномоченного представителя) о возможности перехода прав (требований) третьему лицу, а также об обработке персональных данных заемщика в связи с такой уступкой способом, предусмотренным в до</w:t>
      </w:r>
      <w:r>
        <w:rPr>
          <w:rStyle w:val="s0"/>
        </w:rPr>
        <w:t>говоре о предоставлении микрокредита либо не противоречащим законодательству Республики Казахстан;</w:t>
      </w:r>
    </w:p>
    <w:p w:rsidR="00000000" w:rsidRDefault="00821E36">
      <w:pPr>
        <w:ind w:firstLine="400"/>
        <w:jc w:val="both"/>
      </w:pPr>
      <w:r>
        <w:rPr>
          <w:rStyle w:val="s0"/>
        </w:rPr>
        <w:t>2) уведомить заемщика (или его уполномоченного представителя) о состоявшемся переходе права (требования) третьему лицу способом, предусмотренным в договоре о</w:t>
      </w:r>
      <w:r>
        <w:rPr>
          <w:rStyle w:val="s0"/>
        </w:rPr>
        <w:t xml:space="preserve"> предоставлении микрокредита либо не противоречащим законодательству Республики Казахстан, в течение тридцати календарных дней со дня заключения договора уступки права требования с указанием назначения дальнейших платежей по погашению микрокредита третьему</w:t>
      </w:r>
      <w:r>
        <w:rPr>
          <w:rStyle w:val="s0"/>
        </w:rPr>
        <w:t xml:space="preserve"> лицу (наименование и место нахождения лица, которому перешло право (требование) по договору о предоставлении микрокредита), полного объема переданных прав (требований), а также остатков просроченных и текущих сумм основного долга, вознаграждения, комиссий</w:t>
      </w:r>
      <w:r>
        <w:rPr>
          <w:rStyle w:val="s0"/>
        </w:rPr>
        <w:t>, неустойки (штрафа, пени) и других подлежащих уплате сумм;</w:t>
      </w:r>
    </w:p>
    <w:p w:rsidR="00000000" w:rsidRDefault="00821E36">
      <w:pPr>
        <w:ind w:firstLine="400"/>
        <w:jc w:val="both"/>
      </w:pPr>
      <w:r>
        <w:rPr>
          <w:rStyle w:val="s0"/>
        </w:rPr>
        <w:t>3) передать лицу, которому перешло право (требование) по договору о предоставлении микрокредита, оригиналы и (или) копии следующих документов:</w:t>
      </w:r>
    </w:p>
    <w:p w:rsidR="00000000" w:rsidRDefault="00821E36">
      <w:pPr>
        <w:ind w:firstLine="400"/>
        <w:jc w:val="both"/>
      </w:pPr>
      <w:r>
        <w:rPr>
          <w:rStyle w:val="s0"/>
        </w:rPr>
        <w:t>правоустанавливающие документы на предмет залога (в с</w:t>
      </w:r>
      <w:r>
        <w:rPr>
          <w:rStyle w:val="s0"/>
        </w:rPr>
        <w:t>лучае, если микрокредит обеспечен залогом);</w:t>
      </w:r>
    </w:p>
    <w:p w:rsidR="00000000" w:rsidRDefault="00821E36">
      <w:pPr>
        <w:ind w:firstLine="400"/>
        <w:jc w:val="both"/>
      </w:pPr>
      <w:r>
        <w:rPr>
          <w:rStyle w:val="s0"/>
        </w:rPr>
        <w:t>договоры поручительства или гарантии (в случае, если исполнение обязательства по микрокредиту обеспечено поручительством или гарантией);</w:t>
      </w:r>
    </w:p>
    <w:p w:rsidR="00000000" w:rsidRDefault="00821E36">
      <w:pPr>
        <w:ind w:firstLine="400"/>
        <w:jc w:val="both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821E36">
      <w:pPr>
        <w:ind w:firstLine="400"/>
        <w:jc w:val="both"/>
      </w:pPr>
      <w:r>
        <w:rPr>
          <w:rStyle w:val="s0"/>
        </w:rPr>
        <w:t>претензи</w:t>
      </w:r>
      <w:r>
        <w:rPr>
          <w:rStyle w:val="s0"/>
        </w:rPr>
        <w:t>онную переписку с заемщиком;</w:t>
      </w:r>
    </w:p>
    <w:p w:rsidR="00000000" w:rsidRDefault="00821E36">
      <w:pPr>
        <w:ind w:firstLine="400"/>
        <w:jc w:val="both"/>
      </w:pPr>
      <w:r>
        <w:rPr>
          <w:rStyle w:val="s0"/>
        </w:rPr>
        <w:t>учредительные документы заемщика - юридического лица, документ, удостоверяющий личность заемщика - физического лица;</w:t>
      </w:r>
    </w:p>
    <w:p w:rsidR="00000000" w:rsidRDefault="00821E36">
      <w:pPr>
        <w:ind w:firstLine="400"/>
        <w:jc w:val="both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821E36">
      <w:pPr>
        <w:ind w:firstLine="400"/>
        <w:jc w:val="both"/>
      </w:pPr>
      <w:r>
        <w:rPr>
          <w:rStyle w:val="s0"/>
        </w:rPr>
        <w:t>документы по реализации заложенного имущества;</w:t>
      </w:r>
    </w:p>
    <w:p w:rsidR="00000000" w:rsidRDefault="00821E36">
      <w:pPr>
        <w:ind w:firstLine="400"/>
        <w:jc w:val="both"/>
      </w:pPr>
      <w:r>
        <w:rPr>
          <w:rStyle w:val="s0"/>
        </w:rPr>
        <w:t>ин</w:t>
      </w:r>
      <w:r>
        <w:rPr>
          <w:rStyle w:val="s0"/>
        </w:rPr>
        <w:t>ые документы в соответствии с договором уступки права требования.</w:t>
      </w:r>
    </w:p>
    <w:p w:rsidR="00000000" w:rsidRDefault="00821E36">
      <w:pPr>
        <w:ind w:firstLine="400"/>
        <w:jc w:val="both"/>
      </w:pPr>
      <w:r>
        <w:rPr>
          <w:rStyle w:val="s0"/>
        </w:rPr>
        <w:t>В случае уступки всех прав (требований) к заемщику микрофинансовая организация передает лицу, которому уступлено право (требование) по договору о предоставлении микрокредита, все имеющиеся у</w:t>
      </w:r>
      <w:r>
        <w:rPr>
          <w:rStyle w:val="s0"/>
        </w:rPr>
        <w:t xml:space="preserve"> нее оригиналы документов.</w:t>
      </w:r>
    </w:p>
    <w:p w:rsidR="00000000" w:rsidRDefault="00821E36">
      <w:pPr>
        <w:ind w:firstLine="400"/>
        <w:jc w:val="both"/>
      </w:pPr>
      <w:r>
        <w:rPr>
          <w:rStyle w:val="s0"/>
        </w:rPr>
        <w:t>В случае уступки части прав (требований) к заемщику микрофинансовая организация вправе сохранить оригиналы документов, удостоверяющих такие права (требования), и передать лицу, которому частично уступлено право (требование) по до</w:t>
      </w:r>
      <w:r>
        <w:rPr>
          <w:rStyle w:val="s0"/>
        </w:rPr>
        <w:t>говору о предоставлении микрокредита, нотариально засвидетельствованные копии указанных документов.</w:t>
      </w:r>
    </w:p>
    <w:p w:rsidR="00000000" w:rsidRDefault="00821E36">
      <w:pPr>
        <w:ind w:firstLine="400"/>
        <w:jc w:val="both"/>
      </w:pPr>
      <w:r>
        <w:rPr>
          <w:rStyle w:val="s0"/>
        </w:rPr>
        <w:t>За утерю оригиналов правоустанавливающих документов на имущество, являющееся обеспечением по договору о предоставлении микрокредита, микрофинансовая организ</w:t>
      </w:r>
      <w:r>
        <w:rPr>
          <w:rStyle w:val="s0"/>
        </w:rPr>
        <w:t>ация, лицо, которому уступлено право (требование) по договору о предоставлении микрокредита, несут ответственность, установленную законами Республики Казахстан;</w:t>
      </w:r>
    </w:p>
    <w:p w:rsidR="00000000" w:rsidRDefault="00821E36">
      <w:pPr>
        <w:ind w:firstLine="400"/>
        <w:jc w:val="both"/>
      </w:pPr>
      <w:r>
        <w:rPr>
          <w:rStyle w:val="s0"/>
        </w:rPr>
        <w:t>4) после заключения договора уступки права требования переводить деньги, полученные от заемщико</w:t>
      </w:r>
      <w:r>
        <w:rPr>
          <w:rStyle w:val="s0"/>
        </w:rPr>
        <w:t>в в счет погашения задолженности, на банковский счет лица, которому уступлено право (требование) по договору о предоставлении микрокредита, с предоставлением расшифровки платежей в разрезе каждого заемщика.</w:t>
      </w:r>
    </w:p>
    <w:p w:rsidR="00000000" w:rsidRDefault="00821E36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43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4" w:anchor="sub_id=90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9. Лицу, которому перешло право (требование) микрофинансовой организации по договору о предоставлении микрокредита, заключенному с физическим лицом, запрещается переуступать такое право (требование) иным лицам, за исключением обратной продажи (возврата) вы</w:t>
      </w:r>
      <w:r>
        <w:rPr>
          <w:rStyle w:val="s0"/>
        </w:rPr>
        <w:t xml:space="preserve">купленного права (требования) первоначальному кредитору, уступки (переуступки) права (требования) банкам второго уровня, </w:t>
      </w:r>
      <w:hyperlink r:id="rId145" w:anchor="sub_id=10004" w:history="1">
        <w:r>
          <w:rPr>
            <w:rStyle w:val="a4"/>
          </w:rPr>
          <w:t>коллекторским агентствам</w:t>
        </w:r>
      </w:hyperlink>
      <w:r>
        <w:rPr>
          <w:rStyle w:val="s0"/>
        </w:rPr>
        <w:t>, специальной финансовой ком</w:t>
      </w:r>
      <w:r>
        <w:rPr>
          <w:rStyle w:val="s0"/>
        </w:rPr>
        <w:t xml:space="preserve">пании, созданной в соответствии с </w:t>
      </w:r>
      <w:hyperlink r:id="rId146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секьюритизации, а также иным микрофинансовым</w:t>
      </w:r>
      <w:r>
        <w:rPr>
          <w:rStyle w:val="s0"/>
        </w:rPr>
        <w:t xml:space="preserve"> организациям.</w:t>
      </w:r>
    </w:p>
    <w:p w:rsidR="00000000" w:rsidRDefault="00821E36">
      <w:pPr>
        <w:ind w:firstLine="400"/>
        <w:jc w:val="both"/>
      </w:pPr>
      <w:r>
        <w:t> </w:t>
      </w:r>
    </w:p>
    <w:p w:rsidR="00000000" w:rsidRDefault="00821E36">
      <w:pPr>
        <w:ind w:left="1200" w:hanging="800"/>
        <w:jc w:val="both"/>
      </w:pPr>
      <w:bookmarkStart w:id="15" w:name="SUB100000"/>
      <w:bookmarkEnd w:id="15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1. Обязательства по договору о предоставлении микрокредита прекращаются по основаниям, предусмотренным </w:t>
      </w:r>
      <w:hyperlink r:id="rId147" w:anchor="sub_id=36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21E36">
      <w:pPr>
        <w:jc w:val="both"/>
      </w:pPr>
      <w:r>
        <w:rPr>
          <w:rStyle w:val="s3"/>
        </w:rPr>
        <w:t xml:space="preserve">Пункт 2 изложен в редакции </w:t>
      </w:r>
      <w:hyperlink r:id="rId148" w:anchor="sub_id=2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49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2. Срок исковой давности по требованию микрофинансовых организаций к заемщикам по ненадлежащему исполнению договоров о предоставлении микрокредитов составляет пять лет.</w:t>
      </w:r>
    </w:p>
    <w:p w:rsidR="00000000" w:rsidRDefault="00821E36">
      <w:pPr>
        <w:autoSpaceDE w:val="0"/>
        <w:autoSpaceDN w:val="0"/>
        <w:ind w:firstLine="426"/>
        <w:jc w:val="center"/>
      </w:pPr>
      <w:r>
        <w:t> </w:t>
      </w:r>
    </w:p>
    <w:p w:rsidR="00000000" w:rsidRDefault="00821E36">
      <w:pPr>
        <w:autoSpaceDE w:val="0"/>
        <w:autoSpaceDN w:val="0"/>
        <w:ind w:firstLine="426"/>
        <w:jc w:val="center"/>
      </w:pPr>
      <w:r>
        <w:t> </w:t>
      </w:r>
    </w:p>
    <w:p w:rsidR="00000000" w:rsidRDefault="00821E36">
      <w:pPr>
        <w:jc w:val="center"/>
      </w:pPr>
      <w:bookmarkStart w:id="16" w:name="SUB110000"/>
      <w:bookmarkEnd w:id="1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821E36">
      <w:pPr>
        <w:jc w:val="center"/>
      </w:pPr>
      <w:r>
        <w:rPr>
          <w:rStyle w:val="s1"/>
        </w:rPr>
        <w:t> </w:t>
      </w:r>
    </w:p>
    <w:p w:rsidR="00000000" w:rsidRDefault="00821E36">
      <w:pPr>
        <w:jc w:val="both"/>
      </w:pPr>
      <w:r>
        <w:rPr>
          <w:rStyle w:val="s3"/>
        </w:rPr>
        <w:t xml:space="preserve">Статья 11 изложена в редакции </w:t>
      </w:r>
      <w:hyperlink r:id="rId150" w:anchor="sub_id=4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5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821E36">
      <w:pPr>
        <w:ind w:firstLine="397"/>
        <w:jc w:val="both"/>
      </w:pPr>
      <w:r>
        <w:rPr>
          <w:rStyle w:val="s0"/>
        </w:rPr>
        <w:t>1. Микрофинансовая организация (за исключением кредитного товарищества) создается в организационно-право</w:t>
      </w:r>
      <w:r>
        <w:rPr>
          <w:rStyle w:val="s0"/>
        </w:rPr>
        <w:t xml:space="preserve">вой форме </w:t>
      </w:r>
      <w:hyperlink r:id="rId152" w:anchor="sub_id=3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 xml:space="preserve"> или </w:t>
      </w:r>
      <w:hyperlink r:id="rId153" w:anchor="sub_id=10000" w:history="1">
        <w:r>
          <w:rPr>
            <w:rStyle w:val="a4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821E36">
      <w:pPr>
        <w:ind w:firstLine="397"/>
        <w:jc w:val="both"/>
      </w:pPr>
      <w:r>
        <w:rPr>
          <w:rStyle w:val="s0"/>
        </w:rPr>
        <w:t>2. Микрофинансовой организа</w:t>
      </w:r>
      <w:r>
        <w:rPr>
          <w:rStyle w:val="s0"/>
        </w:rPr>
        <w:t>ции запрещается выпускать облигации, за исключением выпуска облигаций для целей их размещения на организованном рынке ценных бумаг Республики Казахстан и (или) допуска к торгам на фондовой бирже, функционирующей на территории Международного финансового цен</w:t>
      </w:r>
      <w:r>
        <w:rPr>
          <w:rStyle w:val="s0"/>
        </w:rPr>
        <w:t>тра «Астана».</w:t>
      </w:r>
    </w:p>
    <w:p w:rsidR="00000000" w:rsidRDefault="00821E36">
      <w:pPr>
        <w:ind w:firstLine="400"/>
        <w:jc w:val="both"/>
      </w:pPr>
      <w:r>
        <w:t> </w:t>
      </w:r>
    </w:p>
    <w:p w:rsidR="00000000" w:rsidRDefault="00821E36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821E36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</w:t>
      </w:r>
      <w:r>
        <w:rPr>
          <w:rStyle w:val="s0"/>
        </w:rPr>
        <w:t>венной регистрации (перерегистрации).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154" w:anchor="sub_id=1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21E3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18" w:name="SUB130000"/>
      <w:bookmarkEnd w:id="18"/>
      <w:r>
        <w:rPr>
          <w:rStyle w:val="s1"/>
        </w:rPr>
        <w:t>Статья 13. Наименование микрофинансовой организации</w:t>
      </w:r>
    </w:p>
    <w:p w:rsidR="00000000" w:rsidRDefault="00821E36">
      <w:pPr>
        <w:jc w:val="both"/>
      </w:pPr>
      <w:r>
        <w:rPr>
          <w:rStyle w:val="s3"/>
        </w:rPr>
        <w:t xml:space="preserve">Пункт 1 изложен в редакции </w:t>
      </w:r>
      <w:hyperlink r:id="rId155" w:anchor="sub_id=4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5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1. Наименование микрофинансовой организации (за </w:t>
      </w:r>
      <w:r>
        <w:rPr>
          <w:rStyle w:val="s0"/>
        </w:rPr>
        <w:t>исключением кредитного товарищества и ломбарда) должно в обязательном порядке содержать слова «микрофинансовая организация» или аббревиатуру «МФО».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57" w:anchor="sub_id=4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1-1. Наименование кредитного товарищества или ломбарда должно в обязательном порядке содержать соответственно слова «кредитное товарищество» или «ломбард».</w:t>
      </w:r>
    </w:p>
    <w:p w:rsidR="00000000" w:rsidRDefault="00821E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8" w:anchor="sub_id=4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9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организации, кредитного товарищества, ломбарда, не имеет право использовать в своем наименовании слова «микрофинансовая организация», креди</w:t>
      </w:r>
      <w:r>
        <w:rPr>
          <w:rStyle w:val="s0"/>
        </w:rPr>
        <w:t>тное товарищество», «ломбард», производные от них слова или аббревиатуры, предполагающие, что оно осуществляет деятельность по предоставлению микрокредитов.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jc w:val="both"/>
      </w:pPr>
      <w:bookmarkStart w:id="19" w:name="SUB140000"/>
      <w:bookmarkEnd w:id="19"/>
      <w:r>
        <w:rPr>
          <w:rStyle w:val="s3"/>
        </w:rPr>
        <w:t xml:space="preserve">Статья 14 изложена в редакции </w:t>
      </w:r>
      <w:hyperlink r:id="rId16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16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14. Лицензирование микрофинансовой деятельности и требования,</w:t>
      </w:r>
      <w:r>
        <w:rPr>
          <w:rStyle w:val="s1"/>
        </w:rPr>
        <w:t xml:space="preserve"> предъявляемые к руководящим работникам и учредителям (участникам) микрофинансовой организации</w:t>
      </w:r>
    </w:p>
    <w:p w:rsidR="00000000" w:rsidRDefault="00821E36">
      <w:pPr>
        <w:ind w:firstLine="397"/>
        <w:jc w:val="both"/>
      </w:pPr>
      <w:r>
        <w:rPr>
          <w:rStyle w:val="s0"/>
        </w:rPr>
        <w:t>1. Юридическое лицо обращается в уполномоченный орган за получением лицензии на осуществление микрофинансовой деятельности в течение шести месяцев со дня его государственной регистрации (перерегистрации) в Государственной корпорации «Правительство для граж</w:t>
      </w:r>
      <w:r>
        <w:rPr>
          <w:rStyle w:val="s0"/>
        </w:rPr>
        <w:t>дан» в качестве микрофинансовой организации, кредитного товарищества, ломбарда.</w:t>
      </w:r>
    </w:p>
    <w:p w:rsidR="00000000" w:rsidRDefault="00821E36">
      <w:pPr>
        <w:jc w:val="both"/>
      </w:pPr>
      <w:r>
        <w:rPr>
          <w:rStyle w:val="s3"/>
        </w:rPr>
        <w:t xml:space="preserve">См.: </w:t>
      </w:r>
      <w:hyperlink r:id="rId16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развитию финансового рынка от 15 декабря 2020 год</w:t>
      </w:r>
      <w:r>
        <w:rPr>
          <w:rStyle w:val="s3"/>
        </w:rPr>
        <w:t>а № 23-0-28/1534 «С 1 января 2021 года вводится лицензирование организаций, осуществляющих микрофинансовую деятельность»</w:t>
      </w:r>
    </w:p>
    <w:p w:rsidR="00000000" w:rsidRDefault="00821E36">
      <w:pPr>
        <w:jc w:val="both"/>
      </w:pPr>
      <w:r>
        <w:rPr>
          <w:rStyle w:val="s3"/>
        </w:rPr>
        <w:t xml:space="preserve">Пункт 2 изложен в редакции </w:t>
      </w:r>
      <w:hyperlink r:id="rId163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</w:t>
      </w:r>
      <w:r>
        <w:rPr>
          <w:rStyle w:val="s3"/>
        </w:rPr>
        <w:t xml:space="preserve"> 399-VI (введены в действие с 4 января 2021 г.) (</w:t>
      </w:r>
      <w:hyperlink r:id="rId16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2. Для получения (переоформления) лицензии на осуществление микрофинансовой деятельности, помимо документов</w:t>
      </w:r>
      <w:r>
        <w:rPr>
          <w:rStyle w:val="s0"/>
        </w:rPr>
        <w:t xml:space="preserve">, определенных </w:t>
      </w:r>
      <w:hyperlink r:id="rId1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микрофинансовая организация представляет в уполномоченный орган документы, подтверждающие соответствие квалификацио</w:t>
      </w:r>
      <w:r>
        <w:rPr>
          <w:rStyle w:val="s0"/>
        </w:rPr>
        <w:t xml:space="preserve">нным требованиям, предъявляемым при лицензировании микрофинансовой деятельности, в случаях, определенных </w:t>
      </w:r>
      <w:hyperlink r:id="rId16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лицензирования микрофинансовой деятельности.</w:t>
      </w:r>
    </w:p>
    <w:p w:rsidR="00000000" w:rsidRDefault="00821E36">
      <w:pPr>
        <w:ind w:firstLine="397"/>
        <w:jc w:val="both"/>
      </w:pPr>
      <w:r>
        <w:rPr>
          <w:rStyle w:val="s0"/>
        </w:rPr>
        <w:t>Переоформление лицензии на осущ</w:t>
      </w:r>
      <w:r>
        <w:rPr>
          <w:rStyle w:val="s0"/>
        </w:rPr>
        <w:t xml:space="preserve">ествление микрофинансовой деятельности осуществляется в случаях, предусмотренных </w:t>
      </w:r>
      <w:hyperlink r:id="rId167" w:anchor="sub_id=330000" w:history="1">
        <w:r>
          <w:rPr>
            <w:rStyle w:val="a4"/>
          </w:rPr>
          <w:t>пунктом 1 статьи 33</w:t>
        </w:r>
      </w:hyperlink>
      <w:r>
        <w:rPr>
          <w:rStyle w:val="s0"/>
        </w:rPr>
        <w:t xml:space="preserve"> Закона Республики Казахстан «О разрешениях и уведомлениях», а также изм</w:t>
      </w:r>
      <w:r>
        <w:rPr>
          <w:rStyle w:val="s0"/>
        </w:rPr>
        <w:t>енения места нахождения микрофинансовой организации, влекущего увеличение уставного капитала.</w:t>
      </w:r>
    </w:p>
    <w:p w:rsidR="00000000" w:rsidRDefault="00821E36">
      <w:pPr>
        <w:ind w:firstLine="397"/>
        <w:jc w:val="both"/>
      </w:pPr>
      <w:r>
        <w:rPr>
          <w:rStyle w:val="s0"/>
        </w:rPr>
        <w:t>При переоформлении лицензии на осуществление микрофинансовой деятельности проверка соответствия микрофинансовой организации квалификационным требованиям осуществл</w:t>
      </w:r>
      <w:r>
        <w:rPr>
          <w:rStyle w:val="s0"/>
        </w:rPr>
        <w:t>яется в случаях, когда основание, послужившее для переоформления лицензии, влечет изменение вида микрофинансовой деятельности или организационно-правовой формы либо увеличение уставного капитала в связи с изменением места нахождения.</w:t>
      </w:r>
    </w:p>
    <w:p w:rsidR="00000000" w:rsidRDefault="00821E36">
      <w:pPr>
        <w:ind w:firstLine="397"/>
        <w:jc w:val="both"/>
      </w:pPr>
      <w:r>
        <w:rPr>
          <w:rStyle w:val="s0"/>
        </w:rPr>
        <w:t>Заявление о переоформл</w:t>
      </w:r>
      <w:r>
        <w:rPr>
          <w:rStyle w:val="s0"/>
        </w:rPr>
        <w:t xml:space="preserve">ении лицензии на осуществление микрофинансовой деятельности в случаях, предусмотренных частью второй настоящего пункта, подается микрофинансовой организацией в течение тридцати календарных дней с момента возникновения изменений, послуживших основанием для </w:t>
      </w:r>
      <w:r>
        <w:rPr>
          <w:rStyle w:val="s0"/>
        </w:rPr>
        <w:t>переоформления лицензии.</w:t>
      </w:r>
    </w:p>
    <w:p w:rsidR="00000000" w:rsidRDefault="00821E36">
      <w:pPr>
        <w:ind w:firstLine="397"/>
        <w:jc w:val="both"/>
      </w:pPr>
      <w:bookmarkStart w:id="20" w:name="SUB140300"/>
      <w:bookmarkEnd w:id="20"/>
      <w:r>
        <w:rPr>
          <w:rStyle w:val="s0"/>
        </w:rPr>
        <w:t xml:space="preserve">3. Уполномоченный орган выдает микрофинансовой организации </w:t>
      </w:r>
      <w:hyperlink r:id="rId168" w:anchor="sub_id=3" w:history="1">
        <w:r>
          <w:rPr>
            <w:rStyle w:val="a4"/>
          </w:rPr>
          <w:t>лицензию</w:t>
        </w:r>
      </w:hyperlink>
      <w:r>
        <w:rPr>
          <w:rStyle w:val="s0"/>
        </w:rPr>
        <w:t xml:space="preserve"> </w:t>
      </w:r>
      <w:r>
        <w:rPr>
          <w:rStyle w:val="s0"/>
        </w:rPr>
        <w:t>на осуществление микрофинансовой деятельности либо мотивированный отказ в выдаче лицензии на осуществление микрофинансовой деятельности в течение тридцати рабочих дней со дня получения полного пакета документов.</w:t>
      </w:r>
    </w:p>
    <w:p w:rsidR="00000000" w:rsidRDefault="00821E36">
      <w:pPr>
        <w:ind w:firstLine="397"/>
        <w:jc w:val="both"/>
      </w:pPr>
      <w:r>
        <w:rPr>
          <w:rStyle w:val="s0"/>
        </w:rPr>
        <w:t>4. Копия лицензии на осуществление микрофина</w:t>
      </w:r>
      <w:r>
        <w:rPr>
          <w:rStyle w:val="s0"/>
        </w:rPr>
        <w:t>нсовой деятельности подлежит размещению в месте, доступном для обозрения клиентам микрофинансовой организации.</w:t>
      </w:r>
    </w:p>
    <w:p w:rsidR="00000000" w:rsidRDefault="00821E36">
      <w:pPr>
        <w:jc w:val="both"/>
      </w:pPr>
      <w:bookmarkStart w:id="21" w:name="SUB140500"/>
      <w:bookmarkEnd w:id="21"/>
      <w:r>
        <w:rPr>
          <w:rStyle w:val="s3"/>
        </w:rPr>
        <w:t xml:space="preserve">Пункт 5 изложен в редакции </w:t>
      </w:r>
      <w:hyperlink r:id="rId169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</w:t>
      </w:r>
      <w:r>
        <w:rPr>
          <w:rStyle w:val="s3"/>
        </w:rPr>
        <w:t>ведены в действие с 4 января 2021 г.) (</w:t>
      </w:r>
      <w:hyperlink r:id="rId170" w:anchor="sub_id=1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5. Руководящими работниками микрофинансовой организации признаются первый руководитель и члены исполнительного органа</w:t>
      </w:r>
      <w:r>
        <w:rPr>
          <w:rStyle w:val="s0"/>
        </w:rPr>
        <w:t xml:space="preserve"> (коллегиального или единоличного), члены наблюдательного совета (при наличии), члены совета директоров (при наличии), главный бухгалтер.</w:t>
      </w:r>
    </w:p>
    <w:p w:rsidR="00000000" w:rsidRDefault="00821E36">
      <w:pPr>
        <w:ind w:firstLine="397"/>
        <w:jc w:val="both"/>
      </w:pPr>
      <w:r>
        <w:rPr>
          <w:rStyle w:val="s0"/>
        </w:rPr>
        <w:t>Руководящим работником микрофинансовой организации не может являться физическое лицо:</w:t>
      </w:r>
    </w:p>
    <w:p w:rsidR="00000000" w:rsidRDefault="00821E36">
      <w:pPr>
        <w:ind w:firstLine="397"/>
        <w:jc w:val="both"/>
      </w:pPr>
      <w:r>
        <w:rPr>
          <w:rStyle w:val="s0"/>
        </w:rPr>
        <w:t>1) не имеющее высшего образовани</w:t>
      </w:r>
      <w:r>
        <w:rPr>
          <w:rStyle w:val="s0"/>
        </w:rPr>
        <w:t>я;</w:t>
      </w:r>
    </w:p>
    <w:p w:rsidR="00000000" w:rsidRDefault="00821E36">
      <w:pPr>
        <w:ind w:firstLine="397"/>
        <w:jc w:val="both"/>
      </w:pPr>
      <w:r>
        <w:rPr>
          <w:rStyle w:val="s0"/>
        </w:rPr>
        <w:t>2) не имеющее безупречной деловой репутации;</w:t>
      </w:r>
    </w:p>
    <w:p w:rsidR="00000000" w:rsidRDefault="00821E36">
      <w:pPr>
        <w:ind w:firstLine="397"/>
        <w:jc w:val="both"/>
      </w:pPr>
      <w:r>
        <w:rPr>
          <w:rStyle w:val="s0"/>
        </w:rPr>
        <w:t>3) ранее являвшееся руководителем, членом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 банка</w:t>
      </w:r>
      <w:r>
        <w:rPr>
          <w:rStyle w:val="s0"/>
        </w:rPr>
        <w:t>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крупным участником - физическим лицом, руководителем крупного участника (банк</w:t>
      </w:r>
      <w:r>
        <w:rPr>
          <w:rStyle w:val="s0"/>
        </w:rPr>
        <w:t>овского холдинга) - юридического лица финансовой организации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</w:t>
      </w:r>
      <w:r>
        <w:rPr>
          <w:rStyle w:val="s0"/>
        </w:rPr>
        <w:t>ков-нерезидентов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</w:t>
      </w:r>
      <w:r>
        <w:rPr>
          <w:rStyle w:val="s0"/>
        </w:rPr>
        <w:t>рганизации-нерезидента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</w:t>
      </w:r>
      <w:r>
        <w:rPr>
          <w:rStyle w:val="s0"/>
        </w:rPr>
        <w:t>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</w:t>
      </w:r>
      <w:r>
        <w:rPr>
          <w:rStyle w:val="s0"/>
        </w:rPr>
        <w:t>ахстан, филиала страховой (перестраховочной) организации-нерезидента Республики Казахстан в случаях, установленных законами Республики Казахстан.</w:t>
      </w:r>
    </w:p>
    <w:p w:rsidR="00000000" w:rsidRDefault="00821E36">
      <w:pPr>
        <w:ind w:firstLine="397"/>
        <w:jc w:val="both"/>
      </w:pPr>
      <w:r>
        <w:rPr>
          <w:rStyle w:val="s0"/>
        </w:rPr>
        <w:t>Указанное требование применяется в течение пяти лет после принятия уполномоченным органом решения об отнесении</w:t>
      </w:r>
      <w:r>
        <w:rPr>
          <w:rStyle w:val="s0"/>
        </w:rPr>
        <w:t xml:space="preserve"> банка, филиала банка-нерезидента Республики Казахстан к категории неплатежеспособных банков, филиалов банков-нерезидентов Республики Казахстан, консервации страховой (перестраховочной) организации либо принудительном выкупе ее акций, лишении лицензии фина</w:t>
      </w:r>
      <w:r>
        <w:rPr>
          <w:rStyle w:val="s0"/>
        </w:rPr>
        <w:t xml:space="preserve">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повлекших их ликвидацию и (или) прекращение </w:t>
      </w:r>
      <w:r>
        <w:rPr>
          <w:rStyle w:val="s0"/>
        </w:rPr>
        <w:t>осуществления деятельности на финансовом рынке,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</w:t>
      </w:r>
      <w:r>
        <w:rPr>
          <w:rStyle w:val="s0"/>
        </w:rPr>
        <w:t>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Казахстан;</w:t>
      </w:r>
    </w:p>
    <w:p w:rsidR="00000000" w:rsidRDefault="00821E36">
      <w:pPr>
        <w:ind w:firstLine="397"/>
        <w:jc w:val="both"/>
      </w:pPr>
      <w:r>
        <w:rPr>
          <w:rStyle w:val="s0"/>
        </w:rPr>
        <w:t>4) у</w:t>
      </w:r>
      <w:r>
        <w:rPr>
          <w:rStyle w:val="s0"/>
        </w:rPr>
        <w:t xml:space="preserve"> которого было отозвано согласие на назначение (избрание) на должность руководящего работника в данной и (или) иной финансовой организации, данном и (или) ином филиале банка-нерезидента Республики Казахстан, филиале страховой (перестраховочной) организации</w:t>
      </w:r>
      <w:r>
        <w:rPr>
          <w:rStyle w:val="s0"/>
        </w:rPr>
        <w:t>-нерезидента Республики Казахстан, филиале страхового брокера-нерезидента Республики Казахстан.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</w:t>
      </w:r>
      <w:r>
        <w:rPr>
          <w:rStyle w:val="s0"/>
        </w:rPr>
        <w:t>начение (избрание) на должность руководящего работника;</w:t>
      </w:r>
    </w:p>
    <w:p w:rsidR="00000000" w:rsidRDefault="00821E36">
      <w:pPr>
        <w:ind w:firstLine="397"/>
        <w:jc w:val="both"/>
      </w:pPr>
      <w:r>
        <w:rPr>
          <w:rStyle w:val="s0"/>
        </w:rPr>
        <w:t>5) совершившее коррупционное преступление либо подвергнутое административному взысканию до даты назначения (избрания) за совершение коррупционного правонарушения;</w:t>
      </w:r>
    </w:p>
    <w:p w:rsidR="00000000" w:rsidRDefault="00821E36">
      <w:pPr>
        <w:ind w:firstLine="397"/>
        <w:jc w:val="both"/>
      </w:pPr>
      <w:r>
        <w:rPr>
          <w:rStyle w:val="s0"/>
        </w:rPr>
        <w:t>6) ранее являвшееся руководителем, чл</w:t>
      </w:r>
      <w:r>
        <w:rPr>
          <w:rStyle w:val="s0"/>
        </w:rPr>
        <w:t>еном органа управления, руководителем, членом исполнительного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управления, руководителем, членом исполнительного орг</w:t>
      </w:r>
      <w:r>
        <w:rPr>
          <w:rStyle w:val="s0"/>
        </w:rPr>
        <w:t xml:space="preserve">ана, главным бухгалтером крупного участника (крупного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периодов, либо сумма </w:t>
      </w:r>
      <w:r>
        <w:rPr>
          <w:rStyle w:val="s0"/>
        </w:rPr>
        <w:t>задолженности которого по выплате купонного вознаграждения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размер дефолта по выплате основного долга по в</w:t>
      </w:r>
      <w:r>
        <w:rPr>
          <w:rStyle w:val="s0"/>
        </w:rPr>
        <w:t>ыпущенным эмиссионным ценным бумагам составляет сумму, в десятитысячекратный раз превышающую размер месячного расчетного показателя, установленный законом о республиканском бюджете на дату выплаты. Указанное требование применяется в течение пяти лет с моме</w:t>
      </w:r>
      <w:r>
        <w:rPr>
          <w:rStyle w:val="s0"/>
        </w:rPr>
        <w:t>нта возникновения обстоятельств, предусмотренных настоящим подпунктом.</w:t>
      </w:r>
    </w:p>
    <w:p w:rsidR="00000000" w:rsidRDefault="00821E36">
      <w:pPr>
        <w:jc w:val="both"/>
      </w:pPr>
      <w:r>
        <w:rPr>
          <w:rStyle w:val="s3"/>
        </w:rPr>
        <w:t xml:space="preserve">См.: </w:t>
      </w:r>
      <w:hyperlink r:id="rId17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развитию финансового рынка от 22 января 2021 года № 01-3-0</w:t>
      </w:r>
      <w:r>
        <w:rPr>
          <w:rStyle w:val="s3"/>
        </w:rPr>
        <w:t>2/117 «Требование о необходимости наличия в штате главного бухгалтера, профессионального бухгалтера не распространяется на ООМФД, созданные в организационно-правовой форме хозяйственного товарищества»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72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821E36">
      <w:pPr>
        <w:ind w:firstLine="397"/>
        <w:jc w:val="both"/>
      </w:pPr>
      <w:r>
        <w:rPr>
          <w:rStyle w:val="s0"/>
        </w:rPr>
        <w:t>5-1. Крупный участник микрофинансовой организации не может быть назначен (избран) на должность руководите</w:t>
      </w:r>
      <w:r>
        <w:rPr>
          <w:rStyle w:val="s0"/>
        </w:rPr>
        <w:t>ля исполнительного органа микрофинансовой организации.</w:t>
      </w:r>
    </w:p>
    <w:p w:rsidR="00000000" w:rsidRDefault="00821E36">
      <w:pPr>
        <w:ind w:firstLine="397"/>
        <w:jc w:val="both"/>
      </w:pPr>
      <w:r>
        <w:rPr>
          <w:rStyle w:val="s0"/>
        </w:rPr>
        <w:t>Число членов коллегиального исполнительного органа должно составлять не менее трех человек.</w:t>
      </w:r>
    </w:p>
    <w:p w:rsidR="00000000" w:rsidRDefault="00821E36">
      <w:pPr>
        <w:ind w:firstLine="397"/>
        <w:jc w:val="both"/>
      </w:pPr>
      <w:r>
        <w:rPr>
          <w:rStyle w:val="s0"/>
        </w:rPr>
        <w:t>Единоличный исполнительный орган состоит из одного человека.</w:t>
      </w:r>
    </w:p>
    <w:p w:rsidR="00000000" w:rsidRDefault="00821E36">
      <w:pPr>
        <w:ind w:firstLine="397"/>
        <w:jc w:val="both"/>
      </w:pPr>
      <w:r>
        <w:rPr>
          <w:rStyle w:val="s0"/>
        </w:rPr>
        <w:t>Требование части первой настоящего пункта не рас</w:t>
      </w:r>
      <w:r>
        <w:rPr>
          <w:rStyle w:val="s0"/>
        </w:rPr>
        <w:t>пространяется на микрофинансовую организацию, созданную в форме хозяйственного товарищества.</w:t>
      </w:r>
    </w:p>
    <w:p w:rsidR="00000000" w:rsidRDefault="00821E36">
      <w:pPr>
        <w:ind w:firstLine="397"/>
        <w:jc w:val="both"/>
      </w:pPr>
      <w:bookmarkStart w:id="22" w:name="SUB140600"/>
      <w:bookmarkEnd w:id="22"/>
      <w:r>
        <w:rPr>
          <w:rStyle w:val="s0"/>
        </w:rPr>
        <w:t>6. Ни одно лицо самостоятельно или совместно с другим (другими) лицом (лицами) не может (не могут) прямо или косвенно владеть и (или) пользоваться, и (или) распоря</w:t>
      </w:r>
      <w:r>
        <w:rPr>
          <w:rStyle w:val="s0"/>
        </w:rPr>
        <w:t>жаться долями участия в уставных капиталах либо размещенными акциями микрофинансовых организаций в Республике Казахстан, если оно:</w:t>
      </w:r>
    </w:p>
    <w:p w:rsidR="00000000" w:rsidRDefault="00821E36">
      <w:pPr>
        <w:ind w:firstLine="397"/>
        <w:jc w:val="both"/>
      </w:pPr>
      <w:r>
        <w:rPr>
          <w:rStyle w:val="s0"/>
        </w:rPr>
        <w:t>1) является физическим лицом, имеющим непогашенную или неснятую судимость;</w:t>
      </w:r>
    </w:p>
    <w:p w:rsidR="00000000" w:rsidRDefault="00821E36">
      <w:pPr>
        <w:ind w:firstLine="397"/>
        <w:jc w:val="both"/>
      </w:pPr>
      <w:r>
        <w:rPr>
          <w:rStyle w:val="s0"/>
        </w:rPr>
        <w:t>2) имеет регистрацию, место жительства или место нахождения в офшорных зонах, перечень которых устанавливается уполномоченным органом;</w:t>
      </w:r>
    </w:p>
    <w:p w:rsidR="00000000" w:rsidRDefault="00821E36">
      <w:pPr>
        <w:ind w:firstLine="397"/>
        <w:jc w:val="both"/>
      </w:pPr>
      <w:r>
        <w:rPr>
          <w:rStyle w:val="s0"/>
        </w:rPr>
        <w:t>3) является юридическим лицом, учредитель (акционер, участник) либо руководящий работник которого ранее являлся первым ру</w:t>
      </w:r>
      <w:r>
        <w:rPr>
          <w:rStyle w:val="s0"/>
        </w:rPr>
        <w:t>ководителем или учредителем (участником) микрофинансовой организации в период не более чем за один год до принятия уполномоченным органом решения о лишении данной микрофинансовой организации лицензии на осуществление микрофинансовой деятельности по основан</w:t>
      </w:r>
      <w:r>
        <w:rPr>
          <w:rStyle w:val="s0"/>
        </w:rPr>
        <w:t xml:space="preserve">иям, предусмотренным подпунктами 1), 2), 3), 4), 5), 6), 7) и 9) </w:t>
      </w:r>
      <w:hyperlink w:anchor="sub160200" w:history="1">
        <w:r>
          <w:rPr>
            <w:rStyle w:val="a4"/>
          </w:rPr>
          <w:t>пункта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jc w:val="both"/>
      </w:pPr>
      <w:r>
        <w:rPr>
          <w:rStyle w:val="s3"/>
        </w:rPr>
        <w:t xml:space="preserve">Подпункт 4 изложен в редакции </w:t>
      </w:r>
      <w:hyperlink r:id="rId173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02.01.21 г. № 399-VI (введены в действие с 4 января 2021 г.)</w:t>
      </w:r>
    </w:p>
    <w:p w:rsidR="00000000" w:rsidRDefault="00821E36">
      <w:pPr>
        <w:ind w:firstLine="397"/>
        <w:jc w:val="both"/>
      </w:pPr>
      <w:r>
        <w:rPr>
          <w:rStyle w:val="s0"/>
        </w:rPr>
        <w:t>4) ранее являлось либо является крупным участником - физическим лицом либо первым руководителем крупного участника - юридического лица и (или) руководящим работником финансовой организации, руководителем или заместителем руководителя филиала банка-нерезиде</w:t>
      </w:r>
      <w:r>
        <w:rPr>
          <w:rStyle w:val="s0"/>
        </w:rPr>
        <w:t>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 в период не более чем за один год до принятия уполномоченным органом решения об отнесен</w:t>
      </w:r>
      <w:r>
        <w:rPr>
          <w:rStyle w:val="s0"/>
        </w:rPr>
        <w:t>ии банка, филиала банка-нерезидента Республики Казахстан к категории неплатежеспособных банков, филиалов банков-нерезидентов Республики Казахстан, консервации страховой (перестраховочной) организации, принудительном выкупе ее акций, лишении лицензии финанс</w:t>
      </w:r>
      <w:r>
        <w:rPr>
          <w:rStyle w:val="s0"/>
        </w:rPr>
        <w:t>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либо вступления в законную силу решения суда о</w:t>
      </w:r>
      <w:r>
        <w:rPr>
          <w:rStyle w:val="s0"/>
        </w:rPr>
        <w:t xml:space="preserve">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</w:t>
      </w:r>
      <w:r>
        <w:rPr>
          <w:rStyle w:val="s0"/>
        </w:rPr>
        <w:t>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jc w:val="both"/>
      </w:pPr>
      <w:bookmarkStart w:id="23" w:name="SUB14010000"/>
      <w:bookmarkEnd w:id="23"/>
      <w:r>
        <w:rPr>
          <w:rStyle w:val="s3"/>
        </w:rPr>
        <w:t xml:space="preserve">Закон дополнен статьей 14-1 в соответствии с </w:t>
      </w:r>
      <w:hyperlink r:id="rId174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4 января 2021 г.)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14-1. Создание, закрытие филиалов и представительств микрофинансовой организации</w:t>
      </w:r>
    </w:p>
    <w:p w:rsidR="00000000" w:rsidRDefault="00821E36">
      <w:pPr>
        <w:ind w:firstLine="397"/>
        <w:jc w:val="both"/>
      </w:pPr>
      <w:r>
        <w:rPr>
          <w:rStyle w:val="s0"/>
        </w:rPr>
        <w:t>1. Микрофинансовая организация без согласия уполномоченного орг</w:t>
      </w:r>
      <w:r>
        <w:rPr>
          <w:rStyle w:val="s0"/>
        </w:rPr>
        <w:t>ана вправе создавать свои обособленные подразделения - филиалы и представительства как на территории Республики Казахстан, так и за ее пределами.</w:t>
      </w:r>
    </w:p>
    <w:p w:rsidR="00000000" w:rsidRDefault="00821E36">
      <w:pPr>
        <w:ind w:firstLine="397"/>
        <w:jc w:val="both"/>
      </w:pPr>
      <w:r>
        <w:rPr>
          <w:rStyle w:val="s0"/>
        </w:rPr>
        <w:t>2. Микрофинансовая организация в течение тридцати рабочих дней с даты учетной регистрации своего филиала или п</w:t>
      </w:r>
      <w:r>
        <w:rPr>
          <w:rStyle w:val="s0"/>
        </w:rPr>
        <w:t>редставительства в Государственной корпорации «Правительство для граждан» обязана письменно уведомить уполномоченный орган об их создании с приложением:</w:t>
      </w:r>
    </w:p>
    <w:p w:rsidR="00000000" w:rsidRDefault="00821E36">
      <w:pPr>
        <w:ind w:firstLine="397"/>
        <w:jc w:val="both"/>
      </w:pPr>
      <w:r>
        <w:rPr>
          <w:rStyle w:val="s0"/>
        </w:rPr>
        <w:t>1) нотариально засвидетельствованной копии положения о филиале или представительстве с отметкой Государ</w:t>
      </w:r>
      <w:r>
        <w:rPr>
          <w:rStyle w:val="s0"/>
        </w:rPr>
        <w:t>ственной корпорации «Правительство для граждан»;</w:t>
      </w:r>
    </w:p>
    <w:p w:rsidR="00000000" w:rsidRDefault="00821E36">
      <w:pPr>
        <w:ind w:firstLine="397"/>
        <w:jc w:val="both"/>
      </w:pPr>
      <w:r>
        <w:rPr>
          <w:rStyle w:val="s0"/>
        </w:rPr>
        <w:t>2) справки об учетной регистрации филиала (представительства);</w:t>
      </w:r>
    </w:p>
    <w:p w:rsidR="00000000" w:rsidRDefault="00821E36">
      <w:pPr>
        <w:ind w:firstLine="397"/>
        <w:jc w:val="both"/>
      </w:pPr>
      <w:r>
        <w:rPr>
          <w:rStyle w:val="s0"/>
        </w:rPr>
        <w:t>3)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821E36">
      <w:pPr>
        <w:ind w:firstLine="397"/>
        <w:jc w:val="both"/>
      </w:pPr>
      <w:bookmarkStart w:id="24" w:name="SUB14010300"/>
      <w:bookmarkEnd w:id="24"/>
      <w:r>
        <w:rPr>
          <w:rStyle w:val="s0"/>
        </w:rPr>
        <w:t xml:space="preserve">3. Филиал микрофинансовой </w:t>
      </w:r>
      <w:r>
        <w:rPr>
          <w:rStyle w:val="s0"/>
        </w:rPr>
        <w:t>организации имеет единые с микрофинансовой организацией баланс и наименование, полностью совпадающее с наименованием микрофинансовой организации.</w:t>
      </w:r>
    </w:p>
    <w:p w:rsidR="00000000" w:rsidRDefault="00821E36">
      <w:pPr>
        <w:ind w:firstLine="397"/>
        <w:jc w:val="both"/>
      </w:pPr>
      <w:r>
        <w:rPr>
          <w:rStyle w:val="s0"/>
        </w:rPr>
        <w:t>Филиал микрофинансовой организации вправе иметь помещения, расположенные по нескольким адресам в пределах одно</w:t>
      </w:r>
      <w:r>
        <w:rPr>
          <w:rStyle w:val="s0"/>
        </w:rPr>
        <w:t>й области.</w:t>
      </w:r>
    </w:p>
    <w:p w:rsidR="00000000" w:rsidRDefault="00821E36">
      <w:pPr>
        <w:ind w:firstLine="397"/>
        <w:jc w:val="both"/>
      </w:pPr>
      <w:r>
        <w:rPr>
          <w:rStyle w:val="s0"/>
        </w:rPr>
        <w:t>Филиал микрофинансовой организации с местом нахождения в столице и (или) городе республиканского значения вправе иметь помещения, расположенные по нескольким адресам:</w:t>
      </w:r>
    </w:p>
    <w:p w:rsidR="00000000" w:rsidRDefault="00821E36">
      <w:pPr>
        <w:ind w:firstLine="397"/>
        <w:jc w:val="both"/>
      </w:pPr>
      <w:r>
        <w:rPr>
          <w:rStyle w:val="s0"/>
        </w:rPr>
        <w:t>в столице и (или) городе республиканского значения;</w:t>
      </w:r>
    </w:p>
    <w:p w:rsidR="00000000" w:rsidRDefault="00821E36">
      <w:pPr>
        <w:ind w:firstLine="397"/>
        <w:jc w:val="both"/>
      </w:pPr>
      <w:r>
        <w:rPr>
          <w:rStyle w:val="s0"/>
        </w:rPr>
        <w:t>в пределах области, прилег</w:t>
      </w:r>
      <w:r>
        <w:rPr>
          <w:rStyle w:val="s0"/>
        </w:rPr>
        <w:t>ающей к столице (городу республиканского значения).</w:t>
      </w:r>
    </w:p>
    <w:p w:rsidR="00000000" w:rsidRDefault="00821E36">
      <w:pPr>
        <w:ind w:firstLine="397"/>
        <w:jc w:val="both"/>
      </w:pPr>
      <w:r>
        <w:rPr>
          <w:rStyle w:val="s0"/>
        </w:rPr>
        <w:t>4.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деятельность.</w:t>
      </w:r>
    </w:p>
    <w:p w:rsidR="00000000" w:rsidRDefault="00821E36">
      <w:pPr>
        <w:ind w:firstLine="397"/>
        <w:jc w:val="both"/>
      </w:pPr>
      <w:r>
        <w:rPr>
          <w:rStyle w:val="s0"/>
        </w:rPr>
        <w:t>5. Обязательным условием создания микрофинанс</w:t>
      </w:r>
      <w:r>
        <w:rPr>
          <w:rStyle w:val="s0"/>
        </w:rPr>
        <w:t>овой организацией филиалов,увеличения количества дополнительных помещений действующих филиалов, в том числе находящихся по нескольким адресам, является неприменение уполномоченным органом к микрофинансовой организации в течение трех месяцев, предшествующих</w:t>
      </w:r>
      <w:r>
        <w:rPr>
          <w:rStyle w:val="s0"/>
        </w:rPr>
        <w:t xml:space="preserve"> дате учетной регистрации филиала в Государственной корпорации «Правительство для граждан» или дате принятия соответствующим органом микрофинансовой организации решения об увеличении количества дополнительных помещений действующего филиала микрофинансовой </w:t>
      </w:r>
      <w:r>
        <w:rPr>
          <w:rStyle w:val="s0"/>
        </w:rPr>
        <w:t>организации, в том числе находящихся по нескольким адресам, санкции в виде приостановления действия лицензии на осуществление микрофинансовой деятельности, а также административных взысканий за административные правонарушения, предусмотренные частями перво</w:t>
      </w:r>
      <w:r>
        <w:rPr>
          <w:rStyle w:val="s0"/>
        </w:rPr>
        <w:t>й и третьей статьи 211, частью третьей статьи 227 Кодекса Республики Казахстан об административных правонарушениях.</w:t>
      </w:r>
    </w:p>
    <w:p w:rsidR="00000000" w:rsidRDefault="00821E36">
      <w:pPr>
        <w:ind w:firstLine="397"/>
        <w:jc w:val="both"/>
      </w:pPr>
      <w:r>
        <w:rPr>
          <w:rStyle w:val="s0"/>
        </w:rPr>
        <w:t>6. При внесении изменений и (или) дополнений в положения о филиале, представительстве, требующих учетной перерегистрации в Государственной к</w:t>
      </w:r>
      <w:r>
        <w:rPr>
          <w:rStyle w:val="s0"/>
        </w:rPr>
        <w:t>орпорации «Правительство для граждан», микрофинансовая организация обязана в течение тридцати рабочих дней с даты учетной перерегистрации в Государственной корпорации «Правительство для граждан» представить в уполномоченный орган нотариально засвидетельств</w:t>
      </w:r>
      <w:r>
        <w:rPr>
          <w:rStyle w:val="s0"/>
        </w:rPr>
        <w:t>ованную копию изменений и (или) дополнений в положения о филиале, представительстве.</w:t>
      </w:r>
    </w:p>
    <w:p w:rsidR="00000000" w:rsidRDefault="00821E36">
      <w:pPr>
        <w:ind w:firstLine="397"/>
        <w:jc w:val="both"/>
      </w:pPr>
      <w:r>
        <w:rPr>
          <w:rStyle w:val="s0"/>
        </w:rPr>
        <w:t>При внесении изменений и (или) дополнений в положения о филиале, представительстве, не требующих учетной перерегистрации в Государственной корпорации «Правительство для гр</w:t>
      </w:r>
      <w:r>
        <w:rPr>
          <w:rStyle w:val="s0"/>
        </w:rPr>
        <w:t>аждан», микрофинансовая организация обязана в течение тридцати рабочих дней с даты отметки Государственной корпорации «Правительство для граждан» о приеме письма микрофинансовой организации представить в уполномоченный орган копию указанного письма микрофи</w:t>
      </w:r>
      <w:r>
        <w:rPr>
          <w:rStyle w:val="s0"/>
        </w:rPr>
        <w:t>нансовой организации, нотариально засвидетельствованные копии изменений и (или) дополнений в положения о филиале, представительстве.</w:t>
      </w:r>
    </w:p>
    <w:p w:rsidR="00000000" w:rsidRDefault="00821E36">
      <w:pPr>
        <w:ind w:firstLine="397"/>
        <w:jc w:val="both"/>
      </w:pPr>
      <w:r>
        <w:rPr>
          <w:rStyle w:val="s0"/>
        </w:rPr>
        <w:t>7. В случае увеличения количества дополнительных помещений филиала микрофинансовой организации или уменьшения количества по</w:t>
      </w:r>
      <w:r>
        <w:rPr>
          <w:rStyle w:val="s0"/>
        </w:rPr>
        <w:t>мещений филиала микрофинансовой организации микрофинансовая организация обязана в течение тридцати рабочих дней с даты принятия органом микрофинансовой организации соответствующего решения представить в уполномоченный орган письменное уведомление с приложе</w:t>
      </w:r>
      <w:r>
        <w:rPr>
          <w:rStyle w:val="s0"/>
        </w:rPr>
        <w:t>нием выписки из решения органа микрофинансовой организации о принятом решении, содержащей адреса указанных помещений филиала микрофинансовой организации.</w:t>
      </w:r>
    </w:p>
    <w:p w:rsidR="00000000" w:rsidRDefault="00821E36">
      <w:pPr>
        <w:ind w:firstLine="397"/>
        <w:jc w:val="both"/>
      </w:pPr>
      <w:r>
        <w:rPr>
          <w:rStyle w:val="s0"/>
        </w:rPr>
        <w:t>8. Микрофинансовая организация в течение тридцати рабочих дней с даты снятия с учетной регистрации сво</w:t>
      </w:r>
      <w:r>
        <w:rPr>
          <w:rStyle w:val="s0"/>
        </w:rPr>
        <w:t>его филиала и (или) представительства в Государственной корпорации «Правительство для граждан» должна письменно уведомить уполномоченный орган о прекращении их деятельности с приложением копии документа Государственной корпорации «Правительство для граждан</w:t>
      </w:r>
      <w:r>
        <w:rPr>
          <w:rStyle w:val="s0"/>
        </w:rPr>
        <w:t>», подтверждающего снятие с учетной регистрации филиала и (или) представительства микрофинансовой организации.</w:t>
      </w:r>
    </w:p>
    <w:p w:rsidR="00000000" w:rsidRDefault="00821E36">
      <w:pPr>
        <w:ind w:firstLine="400"/>
        <w:jc w:val="both"/>
      </w:pPr>
      <w:r>
        <w:rPr>
          <w:rStyle w:val="s0"/>
        </w:rPr>
        <w:t>9. Уполномоченный орган требует закрытия филиала либо дополнительного помещения филиала или представительства микрофинансовой организации в случа</w:t>
      </w:r>
      <w:r>
        <w:rPr>
          <w:rStyle w:val="s0"/>
        </w:rPr>
        <w:t>е невыполнения требований пунктов 3, 5 и 7 настоящей статьи.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jc w:val="both"/>
      </w:pPr>
      <w:bookmarkStart w:id="25" w:name="SUB150000"/>
      <w:bookmarkEnd w:id="25"/>
      <w:r>
        <w:rPr>
          <w:rStyle w:val="s3"/>
        </w:rPr>
        <w:t xml:space="preserve">Заголовок статьи 15 изложен в редакции </w:t>
      </w:r>
      <w:hyperlink r:id="rId17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03.07.20 г. № 359-VI (введено в действие с 1 января 2021 г.) (</w:t>
      </w:r>
      <w:hyperlink r:id="rId17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15. Основания отказа в выдаче лицензии на осуществление микрофинансовой деятельно</w:t>
      </w:r>
      <w:r>
        <w:rPr>
          <w:rStyle w:val="s1"/>
        </w:rPr>
        <w:t>сти</w:t>
      </w:r>
    </w:p>
    <w:p w:rsidR="00000000" w:rsidRDefault="00821E36">
      <w:pPr>
        <w:ind w:firstLine="397"/>
        <w:jc w:val="both"/>
      </w:pPr>
      <w:r>
        <w:rPr>
          <w:rStyle w:val="s0"/>
        </w:rPr>
        <w:t>1. Отказ в выдаче лицензии на осуществление микрофинансовой деятельности производится в случаях:</w:t>
      </w:r>
    </w:p>
    <w:p w:rsidR="00000000" w:rsidRDefault="00821E3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7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</w:t>
      </w:r>
      <w:r>
        <w:rPr>
          <w:rStyle w:val="s3"/>
        </w:rPr>
        <w:t xml:space="preserve"> № 262-VI (введены в действие с 1 января 2020 г.) (</w:t>
      </w:r>
      <w:hyperlink r:id="rId17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</w:t>
      </w:r>
      <w:r>
        <w:rPr>
          <w:rStyle w:val="s3"/>
        </w:rPr>
        <w:t>. № 359-VI (введены в действие с 1 января 2021 г.) (</w:t>
      </w:r>
      <w:hyperlink r:id="rId18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1) несоответствия представленных документов требованиям, установленным нормативным правовым актом уполномоченного органа, а также предоставления недостоверных сведений и информации, подлежащих отражению в данных документах;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81" w:anchor="sub_id=4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8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3 внесены изменения в соответствии с </w:t>
      </w:r>
      <w:hyperlink r:id="rId183" w:anchor="sub_id=45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84" w:anchor="sub_id=1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(</w:t>
      </w:r>
      <w:hyperlink r:id="rId18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3) если микрофинансовая организация в течение шести месяцев со дня ее государственной регистрации (перерегистрации) в Государственной корпорации «Правительство для граждан» не обратилась с заявлением о пол</w:t>
      </w:r>
      <w:r>
        <w:rPr>
          <w:rStyle w:val="s0"/>
        </w:rPr>
        <w:t>учении лицензии на осуществление микрофинансовой деятельности;</w:t>
      </w:r>
    </w:p>
    <w:p w:rsidR="00000000" w:rsidRDefault="00821E36">
      <w:pPr>
        <w:jc w:val="both"/>
      </w:pPr>
      <w:r>
        <w:rPr>
          <w:rStyle w:val="s3"/>
        </w:rPr>
        <w:t xml:space="preserve">Подпункт 4 изложен в редакции </w:t>
      </w:r>
      <w:hyperlink r:id="rId189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9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а</w:t>
      </w:r>
      <w:r>
        <w:rPr>
          <w:rStyle w:val="s3"/>
        </w:rPr>
        <w:t xml:space="preserve"> РК от 03.07.20 г. № 359-VI (введено в действие с 1 января 2021 г.) (</w:t>
      </w:r>
      <w:hyperlink r:id="rId19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6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94" w:anchor="sub_id=15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4) несоблюдения одного из требований, установленных </w:t>
      </w:r>
      <w:hyperlink w:anchor="sub140500" w:history="1">
        <w:r>
          <w:rPr>
            <w:rStyle w:val="a4"/>
          </w:rPr>
          <w:t>статьями 11, 12, 13, пунктами 5 и 6 статьи 14</w:t>
        </w:r>
      </w:hyperlink>
      <w:r>
        <w:rPr>
          <w:rStyle w:val="s0"/>
        </w:rPr>
        <w:t xml:space="preserve">, </w:t>
      </w:r>
      <w:hyperlink w:anchor="sub14010300" w:history="1">
        <w:r>
          <w:rPr>
            <w:rStyle w:val="a4"/>
          </w:rPr>
          <w:t>пунктом 3 статьи 14-1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95" w:anchor="sub_id=4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9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 xml:space="preserve">Пункт 1 дополнен подпунктом 6 в соответствии с </w:t>
      </w:r>
      <w:hyperlink r:id="rId197" w:anchor="sub_id=2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821E36">
      <w:pPr>
        <w:ind w:firstLine="397"/>
        <w:jc w:val="both"/>
      </w:pPr>
      <w:r>
        <w:rPr>
          <w:rStyle w:val="s0"/>
        </w:rPr>
        <w:t>6) несоблюд</w:t>
      </w:r>
      <w:r>
        <w:rPr>
          <w:rStyle w:val="s0"/>
        </w:rPr>
        <w:t xml:space="preserve">ения срока государственной перерегистрации, установленного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98" w:anchor="sub_id=6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7) несоблюдения срока, установленного </w:t>
      </w:r>
      <w:hyperlink w:anchor="sub310000" w:history="1">
        <w:r>
          <w:rPr>
            <w:rStyle w:val="a4"/>
          </w:rPr>
          <w:t>пунктом 2-1 статьи 31</w:t>
        </w:r>
      </w:hyperlink>
      <w:r>
        <w:rPr>
          <w:rStyle w:val="s0"/>
        </w:rPr>
        <w:t xml:space="preserve"> настоящего Закона, для подачи заявления на получение лицензии на осуществление микрофина</w:t>
      </w:r>
      <w:r>
        <w:rPr>
          <w:rStyle w:val="s0"/>
        </w:rPr>
        <w:t>нсовой деятельности.</w:t>
      </w:r>
    </w:p>
    <w:p w:rsidR="00000000" w:rsidRDefault="00821E36">
      <w:pPr>
        <w:jc w:val="both"/>
      </w:pPr>
      <w:bookmarkStart w:id="26" w:name="SUB150200"/>
      <w:bookmarkEnd w:id="26"/>
      <w:r>
        <w:rPr>
          <w:rStyle w:val="s3"/>
        </w:rPr>
        <w:t xml:space="preserve">Пункт 2 изложен в редакции </w:t>
      </w:r>
      <w:hyperlink r:id="rId199" w:anchor="sub_id=2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00" w:anchor="sub_id=150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1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9"/>
        </w:rPr>
        <w:t>ом</w:t>
      </w:r>
      <w:r>
        <w:rPr>
          <w:rStyle w:val="s3"/>
        </w:rPr>
        <w:t xml:space="preserve"> РК от 03.07.20 г. № 359-VI (введены в действие с 1 января 2021 г.) </w:t>
      </w:r>
      <w:r>
        <w:rPr>
          <w:rStyle w:val="s3"/>
        </w:rPr>
        <w:t>(</w:t>
      </w:r>
      <w:hyperlink r:id="rId204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6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</w:t>
      </w:r>
      <w:r>
        <w:rPr>
          <w:rStyle w:val="s3"/>
        </w:rPr>
        <w:t>.) (</w:t>
      </w:r>
      <w:hyperlink r:id="rId20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2. В случае получения отказа в выдаче лицензии по основаниям, предусмотренным подпунктами 1) и 4) пункта 1 настоящей статьи, юридическое лицо, зарегистр</w:t>
      </w:r>
      <w:r>
        <w:rPr>
          <w:rStyle w:val="s0"/>
        </w:rPr>
        <w:t>ированное в качестве микрофинансовой организации, кредитного товарищества, ломбарда, в течение тридцати рабочих дней после дня получения отказа вправе после устранения несоответствия повторно представить заявление и иные документы на получение лицензии.</w:t>
      </w:r>
    </w:p>
    <w:p w:rsidR="00000000" w:rsidRDefault="00821E36">
      <w:pPr>
        <w:ind w:firstLine="397"/>
        <w:jc w:val="both"/>
      </w:pPr>
      <w:r>
        <w:rPr>
          <w:rStyle w:val="s0"/>
        </w:rPr>
        <w:t>По</w:t>
      </w:r>
      <w:r>
        <w:rPr>
          <w:rStyle w:val="s0"/>
        </w:rPr>
        <w:t>вторно представленные заявление и иные документы рассматриваются в течение тридцати рабочих дней.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При отказе от права, предусмотренного частью первой настоящего пункта, а также получении отказа по основаниям, предусмотренным подпунктами 3), 6) и 7) пункта </w:t>
      </w:r>
      <w:r>
        <w:rPr>
          <w:rStyle w:val="s0"/>
        </w:rPr>
        <w:t>1 настоящей статьи, юридическое лицо, зарегистрированное в качестве микрофинансовой организации, кредитного товарищества, ломбарда, в течение тридцати рабочих дней после дня получения отказа обязано провести процедуру перерегистрации путем исключения из св</w:t>
      </w:r>
      <w:r>
        <w:rPr>
          <w:rStyle w:val="s0"/>
        </w:rPr>
        <w:t>оего наименования слов «микрофинансовая организация», «кредитное товарищество», «ломбард», производных от них слов или аббревиатуры, предполагающих, что указанное юридическое лицо осуществляет деятельность по предоставлению микрокредитов, либо принять реше</w:t>
      </w:r>
      <w:r>
        <w:rPr>
          <w:rStyle w:val="s0"/>
        </w:rPr>
        <w:t>ние о реорганизации или ликвидации.</w:t>
      </w:r>
    </w:p>
    <w:p w:rsidR="00000000" w:rsidRDefault="00821E36">
      <w:pPr>
        <w:ind w:firstLine="397"/>
        <w:jc w:val="both"/>
      </w:pPr>
      <w:r>
        <w:rPr>
          <w:rStyle w:val="s0"/>
        </w:rPr>
        <w:t>В случаях неосуществления юридическим лицом действий, указанных в частях первой и третьей настоящего пункта, оно подлежит принудительной реорганизации либо ликвидации в порядке, установленном законами Республики Казахста</w:t>
      </w:r>
      <w:r>
        <w:rPr>
          <w:rStyle w:val="s0"/>
        </w:rPr>
        <w:t>н.</w:t>
      </w:r>
    </w:p>
    <w:p w:rsidR="00000000" w:rsidRDefault="00821E36">
      <w:pPr>
        <w:ind w:firstLine="400"/>
        <w:jc w:val="both"/>
      </w:pPr>
      <w:r>
        <w:t> </w:t>
      </w:r>
    </w:p>
    <w:p w:rsidR="00000000" w:rsidRDefault="00821E36">
      <w:pPr>
        <w:jc w:val="both"/>
      </w:pPr>
      <w:bookmarkStart w:id="27" w:name="SUB160000"/>
      <w:bookmarkEnd w:id="27"/>
      <w:r>
        <w:rPr>
          <w:rStyle w:val="s3"/>
        </w:rPr>
        <w:t xml:space="preserve">Статья 16 изложена в редакции </w:t>
      </w:r>
      <w:hyperlink r:id="rId207" w:anchor="sub_id=13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20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16. Основания для приостановления, прекращения действия либо лишения лицензии на осуществление микрофинансовой деятельности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1. Действие лицензии на осуществление микрофинансовой деятельности приостанавливается на </w:t>
      </w:r>
      <w:r>
        <w:rPr>
          <w:rStyle w:val="s0"/>
        </w:rPr>
        <w:t>срок до шести месяцев по одному из следующих оснований:</w:t>
      </w:r>
    </w:p>
    <w:p w:rsidR="00000000" w:rsidRDefault="00821E36">
      <w:pPr>
        <w:jc w:val="both"/>
      </w:pPr>
      <w:r>
        <w:rPr>
          <w:rStyle w:val="s3"/>
        </w:rPr>
        <w:t xml:space="preserve">Подпункт 1 изложен в редакции </w:t>
      </w:r>
      <w:hyperlink r:id="rId209" w:anchor="sub_id=6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10" w:anchor="sub_id=16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1) осуществление деятельности с нарушением требований, предусмотренных </w:t>
      </w:r>
      <w:hyperlink w:anchor="sub140500" w:history="1">
        <w:r>
          <w:rPr>
            <w:rStyle w:val="a4"/>
          </w:rPr>
          <w:t>пунктами 5 и 6 статьи 14</w:t>
        </w:r>
      </w:hyperlink>
      <w:r>
        <w:rPr>
          <w:rStyle w:val="s0"/>
        </w:rPr>
        <w:t xml:space="preserve">, </w:t>
      </w:r>
      <w:hyperlink w:anchor="sub14010300" w:history="1">
        <w:r>
          <w:rPr>
            <w:rStyle w:val="a4"/>
          </w:rPr>
          <w:t>пунктами 3, 5 и 7 статьи 14-1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ind w:firstLine="397"/>
        <w:jc w:val="both"/>
      </w:pPr>
      <w:r>
        <w:rPr>
          <w:rStyle w:val="s0"/>
        </w:rPr>
        <w:t>2) нарушение пруденциальных нормативов и (или) иных обязательных к соблюдению норм и лимитов;</w:t>
      </w:r>
    </w:p>
    <w:p w:rsidR="00000000" w:rsidRDefault="00821E36">
      <w:pPr>
        <w:ind w:firstLine="397"/>
        <w:jc w:val="both"/>
      </w:pPr>
      <w:r>
        <w:rPr>
          <w:rStyle w:val="s0"/>
        </w:rPr>
        <w:t>3) неоднократное (два и более раза в течение двенадцати последовательных календ</w:t>
      </w:r>
      <w:r>
        <w:rPr>
          <w:rStyle w:val="s0"/>
        </w:rPr>
        <w:t>арных месяцев) непредставление отчетности Национальному Банку Республики Казахстан;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4) неоднократное (два и более раза в течение двенадцати последовательных календарных месяцев) привлечение к административной ответственности за представление недостоверной </w:t>
      </w:r>
      <w:r>
        <w:rPr>
          <w:rStyle w:val="s0"/>
        </w:rPr>
        <w:t>финансовой или иной отчетности;</w:t>
      </w:r>
    </w:p>
    <w:p w:rsidR="00000000" w:rsidRDefault="00821E36">
      <w:pPr>
        <w:ind w:firstLine="397"/>
        <w:jc w:val="both"/>
      </w:pPr>
      <w:r>
        <w:rPr>
          <w:rStyle w:val="s0"/>
        </w:rPr>
        <w:t>5) невыполнение письменного предписания уполномоченного органа;</w:t>
      </w:r>
    </w:p>
    <w:p w:rsidR="00000000" w:rsidRDefault="00821E36">
      <w:pPr>
        <w:ind w:firstLine="397"/>
        <w:jc w:val="both"/>
      </w:pPr>
      <w:r>
        <w:rPr>
          <w:rStyle w:val="s0"/>
        </w:rPr>
        <w:t>6) воспрепятствование проведению проверки, повлекшее невозможность ее проведения в установленные сроки;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7) неоднократное (два и более раза в течение двенадцати </w:t>
      </w:r>
      <w:r>
        <w:rPr>
          <w:rStyle w:val="s0"/>
        </w:rPr>
        <w:t xml:space="preserve">последовательных календарных месяцев) нарушение требований, предусмотренных </w:t>
      </w:r>
      <w:hyperlink r:id="rId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</w:t>
      </w:r>
      <w:r>
        <w:rPr>
          <w:rStyle w:val="s0"/>
        </w:rPr>
        <w:t>ансированию терроризма»;</w:t>
      </w:r>
    </w:p>
    <w:p w:rsidR="00000000" w:rsidRDefault="00821E36">
      <w:pPr>
        <w:ind w:firstLine="397"/>
        <w:jc w:val="both"/>
      </w:pPr>
      <w:r>
        <w:rPr>
          <w:rStyle w:val="s0"/>
        </w:rPr>
        <w:t>8) выявление недостоверных сведений и информации в документах, представленных для получения лицензии на осуществление микрофинансовой деятельности.</w:t>
      </w:r>
    </w:p>
    <w:p w:rsidR="00000000" w:rsidRDefault="00821E36">
      <w:pPr>
        <w:ind w:firstLine="397"/>
        <w:jc w:val="both"/>
      </w:pPr>
      <w:bookmarkStart w:id="28" w:name="SUB160200"/>
      <w:bookmarkEnd w:id="28"/>
      <w:r>
        <w:rPr>
          <w:rStyle w:val="s0"/>
        </w:rPr>
        <w:t>2. Лишение лицензии на осуществление микрофинансовой деятельности производится по о</w:t>
      </w:r>
      <w:r>
        <w:rPr>
          <w:rStyle w:val="s0"/>
        </w:rPr>
        <w:t>дному из следующих оснований:</w:t>
      </w:r>
    </w:p>
    <w:p w:rsidR="00000000" w:rsidRDefault="00821E36">
      <w:pPr>
        <w:ind w:firstLine="397"/>
        <w:jc w:val="both"/>
      </w:pPr>
      <w:r>
        <w:rPr>
          <w:rStyle w:val="s0"/>
        </w:rPr>
        <w:t>1) систематическое (три и более раза в течение двенадцати последовательных календарных месяцев) приостановление действия лицензии на осуществление микрофинансовой деятельности;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2) осуществление деятельности с систематическими </w:t>
      </w:r>
      <w:r>
        <w:rPr>
          <w:rStyle w:val="s0"/>
        </w:rPr>
        <w:t>(три и более раза в течение двенадцати последовательных календарных месяцев) нарушениями требований законов Республики Казахстан, а также нормативных правовых актов уполномоченного органа, Национального Банка Республики Казахстан;</w:t>
      </w:r>
    </w:p>
    <w:p w:rsidR="00000000" w:rsidRDefault="00821E36">
      <w:pPr>
        <w:ind w:firstLine="397"/>
        <w:jc w:val="both"/>
      </w:pPr>
      <w:r>
        <w:rPr>
          <w:rStyle w:val="s0"/>
        </w:rPr>
        <w:t>3) систематическое (три и</w:t>
      </w:r>
      <w:r>
        <w:rPr>
          <w:rStyle w:val="s0"/>
        </w:rPr>
        <w:t xml:space="preserve"> более раза в течение двенадцати последовательных календарных месяцев) невыполнение письменных предписаний уполномоченного органа;</w:t>
      </w:r>
    </w:p>
    <w:p w:rsidR="00000000" w:rsidRDefault="00821E36">
      <w:pPr>
        <w:ind w:firstLine="397"/>
        <w:jc w:val="both"/>
      </w:pPr>
      <w:r>
        <w:rPr>
          <w:rStyle w:val="s0"/>
        </w:rPr>
        <w:t>4) осуществление видов деятельности, не предусмотренных настоящим Законом;</w:t>
      </w:r>
    </w:p>
    <w:p w:rsidR="00000000" w:rsidRDefault="00821E36">
      <w:pPr>
        <w:ind w:firstLine="397"/>
        <w:jc w:val="both"/>
      </w:pPr>
      <w:r>
        <w:rPr>
          <w:rStyle w:val="s0"/>
        </w:rPr>
        <w:t>5) систематическое (три и более раза в течение две</w:t>
      </w:r>
      <w:r>
        <w:rPr>
          <w:rStyle w:val="s0"/>
        </w:rPr>
        <w:t>надцати последовательных календарных месяцев) привлечение к административной ответственности за представление недостоверной финансовой или иной отчетности;</w:t>
      </w:r>
    </w:p>
    <w:p w:rsidR="00000000" w:rsidRDefault="00821E36">
      <w:pPr>
        <w:ind w:firstLine="397"/>
        <w:jc w:val="both"/>
      </w:pPr>
      <w:r>
        <w:rPr>
          <w:rStyle w:val="s0"/>
        </w:rPr>
        <w:t>6) неосуществление деятельности в течение шести последовательных календарных месяцев со дня получени</w:t>
      </w:r>
      <w:r>
        <w:rPr>
          <w:rStyle w:val="s0"/>
        </w:rPr>
        <w:t>я лицензии на осуществление микрофинансовой деятельности;</w:t>
      </w:r>
    </w:p>
    <w:p w:rsidR="00000000" w:rsidRDefault="00821E36">
      <w:pPr>
        <w:ind w:firstLine="397"/>
        <w:jc w:val="both"/>
      </w:pPr>
      <w:r>
        <w:rPr>
          <w:rStyle w:val="s0"/>
        </w:rPr>
        <w:t>7) вступление в законную силу решения суда о прекращении деятельности микрофинансовой организации;</w:t>
      </w:r>
    </w:p>
    <w:p w:rsidR="00000000" w:rsidRDefault="00821E36">
      <w:pPr>
        <w:ind w:firstLine="397"/>
        <w:jc w:val="both"/>
      </w:pPr>
      <w:r>
        <w:rPr>
          <w:rStyle w:val="s0"/>
        </w:rPr>
        <w:t>8) принятие решения о добровольном прекращении своей деятельности путем реорганизации или ликвидаци</w:t>
      </w:r>
      <w:r>
        <w:rPr>
          <w:rStyle w:val="s0"/>
        </w:rPr>
        <w:t>и.</w:t>
      </w:r>
    </w:p>
    <w:p w:rsidR="00000000" w:rsidRDefault="00821E36">
      <w:pPr>
        <w:ind w:firstLine="397"/>
        <w:jc w:val="both"/>
      </w:pPr>
      <w:r>
        <w:rPr>
          <w:rStyle w:val="s0"/>
        </w:rPr>
        <w:t>Микрофинансовая организация до подачи заявления на прекращение действия лицензии на осуществление микрофинансовой деятельности должна исполнить все свои обязательства. К заявлению одновременно прилагается письмо о подтверждении исполнения всех обязатель</w:t>
      </w:r>
      <w:r>
        <w:rPr>
          <w:rStyle w:val="s0"/>
        </w:rPr>
        <w:t>ств;</w:t>
      </w:r>
    </w:p>
    <w:p w:rsidR="00000000" w:rsidRDefault="00821E36">
      <w:pPr>
        <w:ind w:firstLine="397"/>
        <w:jc w:val="both"/>
      </w:pPr>
      <w:r>
        <w:rPr>
          <w:rStyle w:val="s0"/>
        </w:rPr>
        <w:t>9) воспрепятствование более двух раз проведению проверки, повлекшее невозможность ее проведения в установленные сроки.</w:t>
      </w:r>
    </w:p>
    <w:p w:rsidR="00000000" w:rsidRDefault="00821E36">
      <w:pPr>
        <w:ind w:firstLine="397"/>
        <w:jc w:val="both"/>
      </w:pPr>
      <w:r>
        <w:rPr>
          <w:rStyle w:val="s0"/>
        </w:rPr>
        <w:t>3. При определении целесообразности применения санкции в виде приостановления действия либо лишения лицензии на осуществление микроф</w:t>
      </w:r>
      <w:r>
        <w:rPr>
          <w:rStyle w:val="s0"/>
        </w:rPr>
        <w:t>инансовой деятельности учитываются:</w:t>
      </w:r>
    </w:p>
    <w:p w:rsidR="00000000" w:rsidRDefault="00821E36">
      <w:pPr>
        <w:ind w:firstLine="397"/>
        <w:jc w:val="both"/>
      </w:pPr>
      <w:r>
        <w:rPr>
          <w:rStyle w:val="s0"/>
        </w:rPr>
        <w:t>1) уровень риска, характер нарушений и (или) выявленных недостатков и их последствий;</w:t>
      </w:r>
    </w:p>
    <w:p w:rsidR="00000000" w:rsidRDefault="00821E36">
      <w:pPr>
        <w:ind w:firstLine="397"/>
        <w:jc w:val="both"/>
      </w:pPr>
      <w:r>
        <w:rPr>
          <w:rStyle w:val="s0"/>
        </w:rPr>
        <w:t>2) масштаб и значительность допущенных нарушений и (или) выявленных недостатков и их последствий;</w:t>
      </w:r>
    </w:p>
    <w:p w:rsidR="00000000" w:rsidRDefault="00821E36">
      <w:pPr>
        <w:ind w:firstLine="397"/>
        <w:jc w:val="both"/>
      </w:pPr>
      <w:r>
        <w:rPr>
          <w:rStyle w:val="s0"/>
        </w:rPr>
        <w:t>3) систематичность и длительность на</w:t>
      </w:r>
      <w:r>
        <w:rPr>
          <w:rStyle w:val="s0"/>
        </w:rPr>
        <w:t>рушений и (или) выявленных недостатков;</w:t>
      </w:r>
    </w:p>
    <w:p w:rsidR="00000000" w:rsidRDefault="00821E36">
      <w:pPr>
        <w:ind w:firstLine="397"/>
        <w:jc w:val="both"/>
      </w:pPr>
      <w:r>
        <w:rPr>
          <w:rStyle w:val="s0"/>
        </w:rPr>
        <w:t>4) влияние допущенных нарушений и (или) выявленных недостатков на финансовое состояние микрофинансовой организации;</w:t>
      </w:r>
    </w:p>
    <w:p w:rsidR="00000000" w:rsidRDefault="00821E36">
      <w:pPr>
        <w:ind w:firstLine="397"/>
        <w:jc w:val="both"/>
      </w:pPr>
      <w:r>
        <w:rPr>
          <w:rStyle w:val="s0"/>
        </w:rPr>
        <w:t>5) причины, обусловившие возникновение допущенных нарушений и (или) выявленных недостатков;</w:t>
      </w:r>
    </w:p>
    <w:p w:rsidR="00000000" w:rsidRDefault="00821E36">
      <w:pPr>
        <w:ind w:firstLine="397"/>
        <w:jc w:val="both"/>
      </w:pPr>
      <w:r>
        <w:rPr>
          <w:rStyle w:val="s0"/>
        </w:rPr>
        <w:t>6) приня</w:t>
      </w:r>
      <w:r>
        <w:rPr>
          <w:rStyle w:val="s0"/>
        </w:rPr>
        <w:t>тие самостоятельных мер, направленных на устранение выявленных недостатков, рисков или нарушений.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4. Прекращение действия лицензии на осуществление микрофинансовой деятельности производится по основаниям, предусмотренным </w:t>
      </w:r>
      <w:hyperlink r:id="rId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821E36">
      <w:pPr>
        <w:ind w:firstLine="397"/>
        <w:jc w:val="both"/>
      </w:pPr>
      <w:r>
        <w:rPr>
          <w:rStyle w:val="s0"/>
        </w:rPr>
        <w:t>5. Решение о приостановлении действия или лишении лицензии на осуществление микрофинансовой деятельности вступает в силу с даты его принятия.</w:t>
      </w:r>
    </w:p>
    <w:p w:rsidR="00000000" w:rsidRDefault="00821E36">
      <w:pPr>
        <w:ind w:firstLine="397"/>
        <w:jc w:val="both"/>
      </w:pPr>
      <w:r>
        <w:rPr>
          <w:rStyle w:val="s0"/>
        </w:rPr>
        <w:t>Действие лицензии на осуществление микрофинансовой деятельности считается приостановленным со дня доведения такого решения до сведения микрофинансовой организации.</w:t>
      </w:r>
    </w:p>
    <w:p w:rsidR="00000000" w:rsidRDefault="00821E36">
      <w:pPr>
        <w:ind w:firstLine="397"/>
        <w:jc w:val="both"/>
      </w:pPr>
      <w:r>
        <w:rPr>
          <w:rStyle w:val="s0"/>
        </w:rPr>
        <w:t>Информация о принятом решении о приостановлении действия или лишении лицензии на осуществлен</w:t>
      </w:r>
      <w:r>
        <w:rPr>
          <w:rStyle w:val="s0"/>
        </w:rPr>
        <w:t>ие микрофинансовой деятельности публикуется на интернет-ресурсе уполномоченного органа на казахском и русском языках.</w:t>
      </w:r>
    </w:p>
    <w:p w:rsidR="00000000" w:rsidRDefault="00821E36">
      <w:pPr>
        <w:ind w:firstLine="397"/>
        <w:jc w:val="both"/>
      </w:pPr>
      <w:r>
        <w:rPr>
          <w:rStyle w:val="s0"/>
        </w:rPr>
        <w:t>6. Решение уполномоченного органа о приостановлении действия или лишении лицензии на осуществление микрофинансовой деятельности обжалуется</w:t>
      </w:r>
      <w:r>
        <w:rPr>
          <w:rStyle w:val="s0"/>
        </w:rPr>
        <w:t xml:space="preserve"> в судебном порядке.</w:t>
      </w:r>
    </w:p>
    <w:p w:rsidR="00000000" w:rsidRDefault="00821E36">
      <w:pPr>
        <w:ind w:firstLine="397"/>
        <w:jc w:val="both"/>
      </w:pPr>
      <w:r>
        <w:rPr>
          <w:rStyle w:val="s0"/>
        </w:rPr>
        <w:t>Обжалование решения уполномоченного органа о приостановлении действия или лишении лицензии на осуществление микрофинансовой деятельности не приостанавливает исполнения такого решения.</w:t>
      </w:r>
    </w:p>
    <w:p w:rsidR="00000000" w:rsidRDefault="00821E36">
      <w:pPr>
        <w:ind w:firstLine="397"/>
        <w:jc w:val="both"/>
      </w:pPr>
      <w:r>
        <w:rPr>
          <w:rStyle w:val="s0"/>
        </w:rPr>
        <w:t>7. Приостановление действия лицензии на осуществлен</w:t>
      </w:r>
      <w:r>
        <w:rPr>
          <w:rStyle w:val="s0"/>
        </w:rPr>
        <w:t>ие микрофинансовой деятельности влечет запрет на заключение микрофинансовой организацией новых договоров о предоставлении микрокредита, в том числе на продление срока действия действующих договоров о предоставлении микрокредита и их изменение, предусматрив</w:t>
      </w:r>
      <w:r>
        <w:rPr>
          <w:rStyle w:val="s0"/>
        </w:rPr>
        <w:t>ающее увеличение обязательств и ответственности микрофинансовой организации, а также обязательств и ответственности заемщика. Микрофинансовая организация, действие лицензии на осуществление микрофинансовой деятельности которой приостановлено, обязана выпол</w:t>
      </w:r>
      <w:r>
        <w:rPr>
          <w:rStyle w:val="s0"/>
        </w:rPr>
        <w:t>нить принятые на себя обязательства по ранее заключенным договорам о предоставлении микрокредита.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8. Микрофинансовая организация, лишенная лицензии на осуществление микрофинансовой деятельности либо действие лицензии которой было приостановлено, не вправе </w:t>
      </w:r>
      <w:r>
        <w:rPr>
          <w:rStyle w:val="s0"/>
        </w:rPr>
        <w:t>осуществлять микрофинансовую деятельность.</w:t>
      </w:r>
    </w:p>
    <w:p w:rsidR="00000000" w:rsidRDefault="00821E36">
      <w:pPr>
        <w:ind w:firstLine="397"/>
        <w:jc w:val="both"/>
      </w:pPr>
      <w:bookmarkStart w:id="29" w:name="SUB160900"/>
      <w:bookmarkEnd w:id="29"/>
      <w:r>
        <w:rPr>
          <w:rStyle w:val="s0"/>
        </w:rPr>
        <w:t>9. Микрофинансовая организация обязана в течение тридцати календарных дней со дня принятия уполномоченным органом решения о лишении лицензии на осуществление микрофинансовой деятельности провести процедуру перерег</w:t>
      </w:r>
      <w:r>
        <w:rPr>
          <w:rStyle w:val="s0"/>
        </w:rPr>
        <w:t>истрации путем исключения из своего наименования слов «микрофинансовая организация», «кредитное товарищество», «ломбард», производных от них слов или аббревиатуры, предполагающих, что указанное юридическое лицо осуществляет деятельность по предоставлению м</w:t>
      </w:r>
      <w:r>
        <w:rPr>
          <w:rStyle w:val="s0"/>
        </w:rPr>
        <w:t>икрокредитов, либо принять решение о реорганизации или ликвидации.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30" w:name="SUB170000"/>
      <w:bookmarkEnd w:id="30"/>
      <w:r>
        <w:rPr>
          <w:rStyle w:val="s1"/>
        </w:rPr>
        <w:t>Статья 17. Правила предоставления микрокредитов</w:t>
      </w:r>
    </w:p>
    <w:p w:rsidR="00000000" w:rsidRDefault="00821E36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821E36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</w:t>
      </w:r>
      <w:r>
        <w:rPr>
          <w:rStyle w:val="s0"/>
        </w:rPr>
        <w:t>док его рассмотрения;</w:t>
      </w:r>
    </w:p>
    <w:p w:rsidR="00000000" w:rsidRDefault="00821E36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821E36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821E36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821E36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821E36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821E36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821E36">
      <w:pPr>
        <w:ind w:firstLine="400"/>
        <w:jc w:val="both"/>
      </w:pPr>
      <w:r>
        <w:rPr>
          <w:rStyle w:val="s0"/>
        </w:rPr>
        <w:t>8) методы погашения ми</w:t>
      </w:r>
      <w:r>
        <w:rPr>
          <w:rStyle w:val="s0"/>
        </w:rPr>
        <w:t>крокредита.</w:t>
      </w:r>
    </w:p>
    <w:p w:rsidR="00000000" w:rsidRDefault="00821E36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31" w:name="SUB180000"/>
      <w:bookmarkEnd w:id="31"/>
      <w:r>
        <w:rPr>
          <w:rStyle w:val="s1"/>
        </w:rPr>
        <w:t>Статья 18. Служба внутреннего контроля</w:t>
      </w:r>
    </w:p>
    <w:p w:rsidR="00000000" w:rsidRDefault="00821E36">
      <w:pPr>
        <w:ind w:firstLine="400"/>
        <w:jc w:val="both"/>
      </w:pPr>
      <w:r>
        <w:rPr>
          <w:rStyle w:val="s0"/>
        </w:rPr>
        <w:t>1. Для осуществления контроля за своей фина</w:t>
      </w:r>
      <w:r>
        <w:rPr>
          <w:rStyle w:val="s0"/>
        </w:rPr>
        <w:t>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821E36">
      <w:pPr>
        <w:ind w:firstLine="400"/>
        <w:jc w:val="both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положением и иными докум</w:t>
      </w:r>
      <w:r>
        <w:rPr>
          <w:rStyle w:val="s0"/>
        </w:rPr>
        <w:t>ентами, регулирующими внутреннюю деятельность микрофинансовой организации.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firstLine="397"/>
        <w:jc w:val="both"/>
      </w:pPr>
      <w:bookmarkStart w:id="32" w:name="SUB190000"/>
      <w:bookmarkEnd w:id="32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13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 xml:space="preserve">(введено в действие с 1 </w:t>
      </w:r>
      <w:r>
        <w:rPr>
          <w:rStyle w:val="s3"/>
        </w:rPr>
        <w:t>января 2020 г.) (</w:t>
      </w:r>
      <w:hyperlink r:id="rId21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firstLine="397"/>
        <w:jc w:val="both"/>
      </w:pPr>
      <w:bookmarkStart w:id="33" w:name="SUB200000"/>
      <w:bookmarkEnd w:id="33"/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в соответствии с </w:t>
      </w:r>
      <w:hyperlink r:id="rId215" w:anchor="sub_id=6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21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jc w:val="both"/>
      </w:pPr>
      <w:bookmarkStart w:id="34" w:name="SUB210000"/>
      <w:bookmarkEnd w:id="34"/>
      <w:r>
        <w:rPr>
          <w:rStyle w:val="s3"/>
        </w:rPr>
        <w:t xml:space="preserve">В статью 21 внесены изменения в соответствии с </w:t>
      </w:r>
      <w:hyperlink r:id="rId217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1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821E36">
      <w:pPr>
        <w:ind w:firstLine="400"/>
        <w:jc w:val="both"/>
      </w:pPr>
      <w:r>
        <w:rPr>
          <w:rStyle w:val="s0"/>
        </w:rPr>
        <w:t>1. Тайна предоставления м</w:t>
      </w:r>
      <w:r>
        <w:rPr>
          <w:rStyle w:val="s0"/>
        </w:rPr>
        <w:t>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предоставления микрокредитов).</w:t>
      </w:r>
    </w:p>
    <w:p w:rsidR="00000000" w:rsidRDefault="00821E36">
      <w:pPr>
        <w:ind w:firstLine="400"/>
        <w:jc w:val="both"/>
      </w:pPr>
      <w:r>
        <w:rPr>
          <w:rStyle w:val="s0"/>
        </w:rPr>
        <w:t>Не о</w:t>
      </w:r>
      <w:r>
        <w:rPr>
          <w:rStyle w:val="s0"/>
        </w:rPr>
        <w:t>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821E36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821E36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219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20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22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согласия заемщика, данного в момент его л</w:t>
      </w:r>
      <w:r>
        <w:rPr>
          <w:rStyle w:val="s0"/>
        </w:rPr>
        <w:t xml:space="preserve">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821E36">
      <w:pPr>
        <w:ind w:firstLine="400"/>
        <w:jc w:val="both"/>
      </w:pPr>
      <w:bookmarkStart w:id="35" w:name="SUB210400"/>
      <w:bookmarkEnd w:id="35"/>
      <w:r>
        <w:rPr>
          <w:rStyle w:val="s0"/>
        </w:rPr>
        <w:t>4. Сведения о заемщиках, размерах микрокре</w:t>
      </w:r>
      <w:r>
        <w:rPr>
          <w:rStyle w:val="s0"/>
        </w:rPr>
        <w:t>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821E3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2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24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1) государственным органам и должностным лицам, осуществляющим функции уголовного преследования:</w:t>
      </w:r>
      <w:r>
        <w:rPr>
          <w:rStyle w:val="s0"/>
        </w:rPr>
        <w:t xml:space="preserve">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25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t>1-1) органам национальной безопасности и Службе госу</w:t>
      </w:r>
      <w:r>
        <w:t xml:space="preserve">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227" w:anchor="sub_id=10008" w:history="1">
        <w:r>
          <w:rPr>
            <w:rStyle w:val="a4"/>
          </w:rPr>
          <w:t>разведыватель</w:t>
        </w:r>
        <w:r>
          <w:rPr>
            <w:rStyle w:val="a4"/>
          </w:rPr>
          <w:t>ных</w:t>
        </w:r>
      </w:hyperlink>
      <w:r>
        <w:t xml:space="preserve"> и (или) </w:t>
      </w:r>
      <w:hyperlink r:id="rId228" w:anchor="sub_id=10027" w:history="1">
        <w:r>
          <w:rPr>
            <w:rStyle w:val="a4"/>
          </w:rPr>
          <w:t>подрывных</w:t>
        </w:r>
      </w:hyperlink>
      <w:r>
        <w:t xml:space="preserve"> акций;</w:t>
      </w:r>
    </w:p>
    <w:p w:rsidR="00000000" w:rsidRDefault="00821E36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821E36">
      <w:pPr>
        <w:jc w:val="both"/>
      </w:pPr>
      <w:r>
        <w:rPr>
          <w:rStyle w:val="s3"/>
        </w:rPr>
        <w:t>В подпункт 3 внесены изменен</w:t>
      </w:r>
      <w:r>
        <w:rPr>
          <w:rStyle w:val="s3"/>
        </w:rPr>
        <w:t xml:space="preserve">ия в соответствии с </w:t>
      </w:r>
      <w:hyperlink r:id="rId229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0" w:anchor="sub_id=2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3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32" w:anchor="sub_id=210403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3) государственным и частным судебным исполнителям: по находящимся в их производстве делам исполнительного производства на основании санкционированного прокурором постановления судебного исполнителя, заверенного печатью органов юстиции или печатью частн</w:t>
      </w:r>
      <w:r>
        <w:rPr>
          <w:rStyle w:val="s0"/>
        </w:rPr>
        <w:t>ого судебного исполнителя;</w:t>
      </w:r>
    </w:p>
    <w:p w:rsidR="00000000" w:rsidRDefault="00821E36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821E36">
      <w:pPr>
        <w:jc w:val="both"/>
      </w:pPr>
      <w:r>
        <w:rPr>
          <w:rStyle w:val="s3"/>
        </w:rPr>
        <w:t xml:space="preserve">Подпункт 5 изложен в редакции </w:t>
      </w:r>
      <w:hyperlink r:id="rId233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234" w:anchor="sub_id=21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</w:t>
      </w:r>
      <w:r>
        <w:rPr>
          <w:rStyle w:val="s0"/>
        </w:rPr>
        <w:t>м, связанным с налогообложением проверяемого лица, на основании предписания;</w:t>
      </w:r>
    </w:p>
    <w:p w:rsidR="00000000" w:rsidRDefault="00821E36">
      <w:pPr>
        <w:jc w:val="both"/>
      </w:pPr>
      <w:r>
        <w:rPr>
          <w:rStyle w:val="s3"/>
        </w:rPr>
        <w:t xml:space="preserve">Подпункт 6 изложен в редакции </w:t>
      </w:r>
      <w:hyperlink r:id="rId23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6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38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6) представителям заемщика: на основании доверенности, по заемщику, являющемуся физическим лицом, на основании нотариально удостоверенной доверенности;</w:t>
      </w:r>
    </w:p>
    <w:p w:rsidR="00000000" w:rsidRDefault="00821E36">
      <w:pPr>
        <w:jc w:val="both"/>
      </w:pPr>
      <w:r>
        <w:rPr>
          <w:rStyle w:val="s3"/>
        </w:rPr>
        <w:t xml:space="preserve">Подпункт 7 изложен в редакции </w:t>
      </w:r>
      <w:hyperlink r:id="rId239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40" w:anchor="sub_id=2104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7) уполномоченному органу в области реабилитации</w:t>
      </w:r>
      <w:r>
        <w:rPr>
          <w:rStyle w:val="s0"/>
        </w:rPr>
        <w:t xml:space="preserve">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возбуждения дела о банкротстве и (или) реабилитации с санкции прокурора.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также выдаются на основании письменного запроса:</w:t>
      </w:r>
    </w:p>
    <w:p w:rsidR="00000000" w:rsidRDefault="00821E36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821E36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821E36">
      <w:pPr>
        <w:ind w:firstLine="400"/>
        <w:jc w:val="both"/>
      </w:pPr>
      <w:r>
        <w:rPr>
          <w:rStyle w:val="s0"/>
        </w:rPr>
        <w:t>К письме</w:t>
      </w:r>
      <w:r>
        <w:rPr>
          <w:rStyle w:val="s0"/>
        </w:rPr>
        <w:t>нному запросу нотариуса должна быть приложена копия свидетельства о смерти;</w:t>
      </w:r>
    </w:p>
    <w:p w:rsidR="00000000" w:rsidRDefault="00821E36">
      <w:pPr>
        <w:ind w:firstLine="400"/>
        <w:jc w:val="both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821E36">
      <w:pPr>
        <w:ind w:firstLine="400"/>
        <w:jc w:val="both"/>
      </w:pPr>
      <w:r>
        <w:rPr>
          <w:rStyle w:val="s0"/>
        </w:rPr>
        <w:t>5-1. Тайна предоставления микрокредита может быть раскрыта банковскому омбудсману по находящимся у него на рассмотрении обращениям заемщиков - физических лиц по урегулированию разно</w:t>
      </w:r>
      <w:r>
        <w:rPr>
          <w:rStyle w:val="s0"/>
        </w:rPr>
        <w:t xml:space="preserve">гласий, возникающих из договора о предоставлении микрокредита, право (требование) по которому было уступлено лицу, указанному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821E36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</w:t>
      </w:r>
      <w:r>
        <w:rPr>
          <w:rStyle w:val="s0"/>
        </w:rPr>
        <w:t>окредита:</w:t>
      </w:r>
    </w:p>
    <w:p w:rsidR="00000000" w:rsidRDefault="00821E36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</w:t>
      </w:r>
      <w:r>
        <w:rPr>
          <w:rStyle w:val="s0"/>
        </w:rPr>
        <w:t>;</w:t>
      </w:r>
    </w:p>
    <w:p w:rsidR="00000000" w:rsidRDefault="00821E36">
      <w:pPr>
        <w:jc w:val="both"/>
      </w:pPr>
      <w:r>
        <w:rPr>
          <w:rStyle w:val="s3"/>
        </w:rPr>
        <w:t xml:space="preserve">Подпункт 2 изложен в редакции </w:t>
      </w:r>
      <w:hyperlink r:id="rId242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43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2) предост</w:t>
      </w:r>
      <w:r>
        <w:rPr>
          <w:rStyle w:val="s0"/>
        </w:rPr>
        <w:t xml:space="preserve">авление микрофинансовыми организациями информации, связанной с микрокредитом, по которому имеется просроченная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4"/>
          </w:rPr>
          <w:t>пунктах 4 и 5 статьи 9-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24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821E36">
      <w:pPr>
        <w:ind w:firstLine="400"/>
        <w:jc w:val="both"/>
      </w:pPr>
      <w:r>
        <w:rPr>
          <w:rStyle w:val="s0"/>
        </w:rPr>
        <w:t>3) предоставление микрофинансовыми организациями коллекторскому агентству ин</w:t>
      </w:r>
      <w:r>
        <w:rPr>
          <w:rStyle w:val="s0"/>
        </w:rPr>
        <w:t xml:space="preserve">формации по микрокредиту в рамках заключенного договора о взыскании задолженности с данным </w:t>
      </w:r>
      <w:hyperlink r:id="rId245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46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4) обмен информацией, в том числе сведениями, составляющими тайну предоставления микрокредита, между Националь</w:t>
      </w:r>
      <w:r>
        <w:rPr>
          <w:rStyle w:val="s0"/>
        </w:rPr>
        <w:t>ным Банком Республики Казахстан и уполномоченным органом;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47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</w:t>
      </w:r>
      <w:r>
        <w:rPr>
          <w:rStyle w:val="s3"/>
        </w:rPr>
        <w:t>г.)</w:t>
      </w:r>
    </w:p>
    <w:p w:rsidR="00000000" w:rsidRDefault="00821E36">
      <w:pPr>
        <w:ind w:firstLine="397"/>
        <w:jc w:val="both"/>
      </w:pPr>
      <w:r>
        <w:rPr>
          <w:rStyle w:val="s0"/>
        </w:rPr>
        <w:t>5) представление должностным лицом государственного органа или лицом, выполняющим управленческие функции в микрофинансовой организации, документов и сведений, содержащих тайну предоставления микрокредита, в качестве подтверждающих документов и материал</w:t>
      </w:r>
      <w:r>
        <w:rPr>
          <w:rStyle w:val="s0"/>
        </w:rPr>
        <w:t>ов при направлении органу уголовного преследования сообщения об уголовном правонарушении.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jc w:val="both"/>
      </w:pPr>
      <w:bookmarkStart w:id="36" w:name="SUB220000"/>
      <w:bookmarkEnd w:id="36"/>
      <w:r>
        <w:rPr>
          <w:rStyle w:val="s3"/>
        </w:rPr>
        <w:t xml:space="preserve">В статью 22 внесены изменения в соответствии с </w:t>
      </w:r>
      <w:hyperlink r:id="rId248" w:anchor="sub_id=4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24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821E36">
      <w:pPr>
        <w:ind w:firstLine="400"/>
        <w:jc w:val="both"/>
      </w:pPr>
      <w:r>
        <w:rPr>
          <w:rStyle w:val="s0"/>
        </w:rPr>
        <w:t>Ведение бухг</w:t>
      </w:r>
      <w:r>
        <w:rPr>
          <w:rStyle w:val="s0"/>
        </w:rPr>
        <w:t xml:space="preserve">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25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</w:t>
      </w:r>
      <w:r>
        <w:rPr>
          <w:rStyle w:val="s0"/>
        </w:rPr>
        <w:t>Национального Банка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37" w:name="SUB230000"/>
      <w:bookmarkEnd w:id="37"/>
      <w:r>
        <w:rPr>
          <w:rStyle w:val="s1"/>
        </w:rPr>
        <w:t>Статья 23. Хранение документов</w:t>
      </w:r>
    </w:p>
    <w:p w:rsidR="00000000" w:rsidRDefault="00821E36">
      <w:pPr>
        <w:ind w:firstLine="400"/>
        <w:jc w:val="both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38" w:name="SUB240000"/>
      <w:bookmarkEnd w:id="38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821E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1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(введены в действие с 1 января 2020 г.) (</w:t>
      </w:r>
      <w:hyperlink r:id="rId25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кредитных тов</w:t>
      </w:r>
      <w:r>
        <w:rPr>
          <w:rStyle w:val="s0"/>
        </w:rPr>
        <w:t>ариществ, ломбардов, не вправе осуществлять предпринимательскую деятельность по предоставлению микрокредитов.</w:t>
      </w:r>
    </w:p>
    <w:p w:rsidR="00000000" w:rsidRDefault="00821E36">
      <w:pPr>
        <w:jc w:val="both"/>
      </w:pPr>
      <w:r>
        <w:rPr>
          <w:rStyle w:val="s3"/>
        </w:rPr>
        <w:t xml:space="preserve">Пункт 2 изложен в редакции </w:t>
      </w:r>
      <w:hyperlink r:id="rId253" w:anchor="sub_id=46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</w:t>
      </w:r>
      <w:r>
        <w:rPr>
          <w:rStyle w:val="s3"/>
        </w:rPr>
        <w:t>едено в действие с 1 января 2020 г.) (</w:t>
      </w:r>
      <w:hyperlink r:id="rId254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2. Микрофинансовым организациям запрещается:</w:t>
      </w:r>
    </w:p>
    <w:p w:rsidR="00000000" w:rsidRDefault="00821E36">
      <w:pPr>
        <w:ind w:firstLine="397"/>
        <w:jc w:val="both"/>
      </w:pPr>
      <w:r>
        <w:rPr>
          <w:rStyle w:val="s0"/>
        </w:rPr>
        <w:t>1) реклама их деятельности, не соответствующая действительности на день е</w:t>
      </w:r>
      <w:r>
        <w:rPr>
          <w:rStyle w:val="s0"/>
        </w:rPr>
        <w:t>е опубликования;</w:t>
      </w:r>
    </w:p>
    <w:p w:rsidR="00000000" w:rsidRDefault="00821E36">
      <w:pPr>
        <w:ind w:firstLine="397"/>
        <w:jc w:val="both"/>
      </w:pPr>
      <w:r>
        <w:rPr>
          <w:rStyle w:val="s0"/>
        </w:rPr>
        <w:t>2) реклама, связанная с предложением микрокредита на условиях, не соответствующих законодательству Республики Казахстан о микрофинансовой деятельности.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55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>3. Уполномоченный орган вправе потребовать от микрофинансовой организации внесения изменений в рекламу, не соответствующую действительности, е</w:t>
      </w:r>
      <w:r>
        <w:rPr>
          <w:rStyle w:val="s0"/>
        </w:rPr>
        <w:t>е прекращения и (или) публикации ее опровержения.</w:t>
      </w:r>
    </w:p>
    <w:p w:rsidR="00000000" w:rsidRDefault="00821E36">
      <w:pPr>
        <w:ind w:firstLine="397"/>
        <w:jc w:val="both"/>
      </w:pPr>
      <w:r>
        <w:rPr>
          <w:rStyle w:val="s0"/>
        </w:rPr>
        <w:t>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сведений, содержащихся в рекламе, л</w:t>
      </w:r>
      <w:r>
        <w:rPr>
          <w:rStyle w:val="s0"/>
        </w:rPr>
        <w:t>ибо уточнить их за счет микрофинансовой организации, опубликовавшей такую рекламу.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6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03.07.19 г. № 262-VI (введено в действие с 1 января 2020 г.); изложен в редакции </w:t>
      </w:r>
      <w:hyperlink r:id="rId257" w:anchor="sub_id=6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58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4. Юридическим лицам, не имеющим лицензию на осуществление микрофинансовой деятельности, запрещается реклама осуществляемых услуг, подпадающих под категорию микрофинанс</w:t>
      </w:r>
      <w:r>
        <w:rPr>
          <w:rStyle w:val="s0"/>
        </w:rPr>
        <w:t>овой деятельности.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ind w:left="1200" w:hanging="800"/>
        <w:jc w:val="both"/>
      </w:pPr>
      <w:bookmarkStart w:id="39" w:name="SUB250000"/>
      <w:bookmarkEnd w:id="39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821E36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autoSpaceDE w:val="0"/>
        <w:autoSpaceDN w:val="0"/>
        <w:ind w:firstLine="426"/>
        <w:jc w:val="center"/>
      </w:pPr>
      <w:r>
        <w:t> </w:t>
      </w:r>
    </w:p>
    <w:p w:rsidR="00000000" w:rsidRDefault="00821E36">
      <w:pPr>
        <w:jc w:val="center"/>
      </w:pPr>
      <w:bookmarkStart w:id="40" w:name="SUB260000"/>
      <w:bookmarkEnd w:id="40"/>
      <w:r>
        <w:rPr>
          <w:rStyle w:val="s1"/>
        </w:rPr>
        <w:t>Глава 4. Государственное регулировани</w:t>
      </w:r>
      <w:r>
        <w:rPr>
          <w:rStyle w:val="s1"/>
        </w:rPr>
        <w:t>е микрофинансовых организаций, контроль и надзор за их деятельностью</w:t>
      </w:r>
    </w:p>
    <w:p w:rsidR="00000000" w:rsidRDefault="00821E36">
      <w:pPr>
        <w:jc w:val="center"/>
      </w:pPr>
      <w:r>
        <w:rPr>
          <w:rStyle w:val="s1"/>
        </w:rPr>
        <w:t> 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821E36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</w:t>
      </w:r>
      <w:r>
        <w:rPr>
          <w:rStyle w:val="s0"/>
        </w:rPr>
        <w:t>ых для соблюдения норм и лимитов входят: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1) </w:t>
      </w:r>
      <w:hyperlink r:id="rId259" w:anchor="sub_id=101" w:history="1">
        <w:r>
          <w:rPr>
            <w:rStyle w:val="a4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2) </w:t>
      </w:r>
      <w:hyperlink r:id="rId260" w:anchor="sub_id=300" w:history="1">
        <w:r>
          <w:rPr>
            <w:rStyle w:val="a4"/>
          </w:rPr>
          <w:t>минималь</w:t>
        </w:r>
        <w:r>
          <w:rPr>
            <w:rStyle w:val="a4"/>
          </w:rPr>
          <w:t>ный размер собственного капитала</w:t>
        </w:r>
      </w:hyperlink>
      <w:r>
        <w:rPr>
          <w:rStyle w:val="s0"/>
        </w:rPr>
        <w:t>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3) </w:t>
      </w:r>
      <w:hyperlink r:id="rId261" w:anchor="sub_id=300" w:history="1">
        <w:r>
          <w:rPr>
            <w:rStyle w:val="a4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4) </w:t>
      </w:r>
      <w:hyperlink r:id="rId262" w:anchor="sub_id=900" w:history="1">
        <w:r>
          <w:rPr>
            <w:rStyle w:val="a4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5) </w:t>
      </w:r>
      <w:hyperlink r:id="rId263" w:anchor="sub_id=1200" w:history="1">
        <w:r>
          <w:rPr>
            <w:rStyle w:val="a4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jc w:val="both"/>
      </w:pPr>
      <w:bookmarkStart w:id="41" w:name="SUB270000"/>
      <w:bookmarkEnd w:id="41"/>
      <w:r>
        <w:rPr>
          <w:rStyle w:val="s3"/>
        </w:rPr>
        <w:t xml:space="preserve">В статью 27 внесены изменения в соответствии с </w:t>
      </w:r>
      <w:hyperlink r:id="rId264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27. Компетенция уполномоченного органа и Нац</w:t>
      </w:r>
      <w:r>
        <w:rPr>
          <w:rStyle w:val="s1"/>
        </w:rPr>
        <w:t>ионального Банка Республики Казахстан</w:t>
      </w:r>
    </w:p>
    <w:p w:rsidR="00000000" w:rsidRDefault="00821E36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821E36">
      <w:pPr>
        <w:jc w:val="both"/>
      </w:pPr>
      <w:r>
        <w:rPr>
          <w:rStyle w:val="s3"/>
        </w:rPr>
        <w:t xml:space="preserve">Подпункт 1 изложен в редакции </w:t>
      </w:r>
      <w:hyperlink r:id="rId266" w:anchor="sub_id=13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26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1) осуществляет лицензирование микрофинансовой деятельности;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2) исключен в соответствии с в соответствии с </w:t>
      </w:r>
      <w:hyperlink r:id="rId268" w:anchor="sub_id=6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269" w:anchor="sub_id=27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>В подпункт 3 внесены изменения в соответствии с</w:t>
      </w:r>
      <w:r>
        <w:rPr>
          <w:rStyle w:val="s3"/>
        </w:rPr>
        <w:t xml:space="preserve"> </w:t>
      </w:r>
      <w:hyperlink r:id="rId270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1" w:anchor="sub_id=270003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3) разрабатывает и утверждает </w:t>
      </w:r>
      <w:hyperlink r:id="rId272" w:history="1">
        <w:r>
          <w:rPr>
            <w:rStyle w:val="a4"/>
          </w:rPr>
          <w:t>пруденциальные нормативы и иные обязательные к соблюдению микрофинансовой организацией нормы и лимиты, методику их расчетов</w:t>
        </w:r>
      </w:hyperlink>
      <w:r>
        <w:rPr>
          <w:rStyle w:val="s0"/>
        </w:rPr>
        <w:t xml:space="preserve"> в отношении соответствующего вида </w:t>
      </w:r>
      <w:r>
        <w:rPr>
          <w:rStyle w:val="s0"/>
        </w:rPr>
        <w:t>микрофинансовой деятельности;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73" w:anchor="sub_id=46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74" w:anchor="sub_id=2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75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</w:t>
      </w:r>
      <w:r>
        <w:rPr>
          <w:rStyle w:val="s3"/>
        </w:rPr>
        <w:t xml:space="preserve">2020 г.); внесены изменения в соответствии с </w:t>
      </w:r>
      <w:hyperlink r:id="rId276" w:anchor="sub_id=6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277" w:anchor="sub_id=2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4-1) определяет </w:t>
      </w:r>
      <w:hyperlink r:id="rId27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расчета и </w:t>
      </w:r>
      <w:hyperlink r:id="rId279" w:history="1">
        <w:r>
          <w:rPr>
            <w:rStyle w:val="a4"/>
          </w:rPr>
          <w:t>предельное значение</w:t>
        </w:r>
      </w:hyperlink>
      <w:r>
        <w:rPr>
          <w:rStyle w:val="s0"/>
        </w:rPr>
        <w:t xml:space="preserve"> коэффициента долговой нагрузки заемщика микрофинансовой организации (за исключением ломбарда);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4-2 в соответствии с </w:t>
      </w:r>
      <w:hyperlink r:id="rId280" w:anchor="sub_id=4627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03.07.19 г. № 262-VI (введено в действие с 1 января 2020 г.); внесены изменения в соответствии с </w:t>
      </w:r>
      <w:hyperlink r:id="rId281" w:anchor="sub_id=6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</w:t>
      </w:r>
      <w:r>
        <w:rPr>
          <w:rStyle w:val="s3"/>
        </w:rPr>
        <w:t>021 г.) (</w:t>
      </w:r>
      <w:hyperlink r:id="rId282" w:anchor="sub_id=2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4-2) определяет </w:t>
      </w:r>
      <w:hyperlink r:id="rId283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документов, необходимых для получения микро</w:t>
      </w:r>
      <w:r>
        <w:rPr>
          <w:rStyle w:val="s0"/>
        </w:rPr>
        <w:t xml:space="preserve">кредита, а также </w:t>
      </w:r>
      <w:hyperlink r:id="rId28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ведения кредитного досье по договору о предоставлении микрокредита;</w:t>
      </w:r>
    </w:p>
    <w:p w:rsidR="00000000" w:rsidRDefault="00821E36">
      <w:pPr>
        <w:jc w:val="both"/>
      </w:pPr>
      <w:r>
        <w:rPr>
          <w:rStyle w:val="s3"/>
        </w:rPr>
        <w:t xml:space="preserve">Пункт дополнен подпунктом 4-3 в соответствии с </w:t>
      </w:r>
      <w:hyperlink r:id="rId285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4-3) по согласованию с Министерством внутренних дел Республики Казахстан утверждает </w:t>
      </w:r>
      <w:hyperlink r:id="rId28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</w:t>
      </w:r>
      <w:r>
        <w:rPr>
          <w:rStyle w:val="s0"/>
        </w:rPr>
        <w:t>добытых вещей;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подпунктом 4-4 в соответствии с </w:t>
      </w:r>
      <w:hyperlink r:id="rId287" w:anchor="sub_id=13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(введено в действие с 1 января 2021 г.)</w:t>
      </w:r>
    </w:p>
    <w:p w:rsidR="00000000" w:rsidRDefault="00821E36">
      <w:pPr>
        <w:ind w:firstLine="397"/>
        <w:jc w:val="both"/>
      </w:pPr>
      <w:r>
        <w:rPr>
          <w:rStyle w:val="s0"/>
        </w:rPr>
        <w:t>4-4) утверждает по согласованию с у</w:t>
      </w:r>
      <w:r>
        <w:rPr>
          <w:rStyle w:val="s0"/>
        </w:rPr>
        <w:t xml:space="preserve">полномоченным органом в сфере разрешений и уведомлений и уполномоченным органом в сфере информатизации </w:t>
      </w:r>
      <w:hyperlink r:id="rId28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лицензирования микрофинансовой деятельности;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</w:t>
      </w:r>
      <w:hyperlink r:id="rId28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821E36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821E36">
      <w:pPr>
        <w:jc w:val="both"/>
      </w:pPr>
      <w:r>
        <w:rPr>
          <w:rStyle w:val="s3"/>
        </w:rPr>
        <w:t>Статья 27 дополнена подпунктом 6-1 в со</w:t>
      </w:r>
      <w:r>
        <w:rPr>
          <w:rStyle w:val="s3"/>
        </w:rPr>
        <w:t xml:space="preserve">ответствии с </w:t>
      </w:r>
      <w:hyperlink r:id="rId290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29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29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</w:t>
      </w:r>
      <w:r>
        <w:rPr>
          <w:rStyle w:val="s0"/>
        </w:rPr>
        <w:t>лизации (отмыванию) доходов, полученных преступным путем, и финансированию терроризма;</w:t>
      </w:r>
    </w:p>
    <w:p w:rsidR="00000000" w:rsidRDefault="00821E36">
      <w:pPr>
        <w:jc w:val="both"/>
      </w:pPr>
      <w:r>
        <w:rPr>
          <w:rStyle w:val="s3"/>
        </w:rPr>
        <w:t xml:space="preserve">Подпункт 7 изложен в редакции </w:t>
      </w:r>
      <w:hyperlink r:id="rId293" w:anchor="sub_id=2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94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46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</w:t>
      </w:r>
      <w:r>
        <w:rPr>
          <w:rStyle w:val="s3"/>
        </w:rPr>
        <w:t xml:space="preserve"> (</w:t>
      </w:r>
      <w:hyperlink r:id="rId296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7" w:anchor="sub_id=13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r>
        <w:rPr>
          <w:rStyle w:val="s3"/>
        </w:rPr>
        <w:t>введены в действие с 1 января 2021 г.) (</w:t>
      </w:r>
      <w:hyperlink r:id="rId298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6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</w:t>
      </w:r>
      <w:r>
        <w:rPr>
          <w:rStyle w:val="s3"/>
        </w:rPr>
        <w:t>I (введены в действие с 1 января 2021 г.) (</w:t>
      </w:r>
      <w:hyperlink r:id="rId300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>7) подает иск в суд о принудительной реорганизации либо ликвидации:</w:t>
      </w:r>
    </w:p>
    <w:p w:rsidR="00000000" w:rsidRDefault="00821E36">
      <w:pPr>
        <w:ind w:firstLine="397"/>
        <w:jc w:val="both"/>
      </w:pPr>
      <w:r>
        <w:rPr>
          <w:rStyle w:val="s0"/>
        </w:rPr>
        <w:t>микрофинансовых организаций в случае невыполн</w:t>
      </w:r>
      <w:r>
        <w:rPr>
          <w:rStyle w:val="s0"/>
        </w:rPr>
        <w:t xml:space="preserve">ения требования, предусмотренного </w:t>
      </w:r>
      <w:hyperlink w:anchor="sub160900" w:history="1">
        <w:r>
          <w:rPr>
            <w:rStyle w:val="a4"/>
          </w:rPr>
          <w:t>пунктом 9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юридических лиц, зарегистрированных в качестве микрофинансовых организаций, кредитных товариществ, ломбардов, не обратившихся за получением лицензии на осуществление микрофинансовой деятельности в течение срока, установленного </w:t>
      </w:r>
      <w:hyperlink w:anchor="sub140000" w:history="1">
        <w:r>
          <w:rPr>
            <w:rStyle w:val="a4"/>
          </w:rPr>
          <w:t>пунктом 1 статьи 14</w:t>
        </w:r>
      </w:hyperlink>
      <w:r>
        <w:rPr>
          <w:rStyle w:val="s0"/>
        </w:rPr>
        <w:t xml:space="preserve"> настоящего Закона, а также не выполнивших требования, предусмотренные частями первой и третьей </w:t>
      </w:r>
      <w:hyperlink w:anchor="sub150200" w:history="1">
        <w:r>
          <w:rPr>
            <w:rStyle w:val="a4"/>
          </w:rPr>
          <w:t>пункта 2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ind w:firstLine="397"/>
        <w:jc w:val="both"/>
      </w:pPr>
      <w:r>
        <w:rPr>
          <w:rStyle w:val="s0"/>
        </w:rPr>
        <w:t>юридических лиц, зарегистрированных в качестве микрофинансовых орган</w:t>
      </w:r>
      <w:r>
        <w:rPr>
          <w:rStyle w:val="s0"/>
        </w:rPr>
        <w:t xml:space="preserve">изаций, кредитных товариществ, ломбардов до 2021 года, не обратившихся за получением лицензии на осуществление микрофинансовой деятельности в течение срока, установленного </w:t>
      </w:r>
      <w:hyperlink w:anchor="sub310000" w:history="1">
        <w:r>
          <w:rPr>
            <w:rStyle w:val="a4"/>
          </w:rPr>
          <w:t>пунктом 2-1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ind w:firstLine="397"/>
        <w:jc w:val="both"/>
      </w:pPr>
      <w:r>
        <w:rPr>
          <w:rStyle w:val="s0"/>
        </w:rPr>
        <w:t>юридических</w:t>
      </w:r>
      <w:r>
        <w:rPr>
          <w:rStyle w:val="s0"/>
        </w:rPr>
        <w:t xml:space="preserve"> лиц, осуществляющих деятельность по предоставлению займов (за исключением лиц, зарегистрированных в качестве кредитных товариществ, ломбардов, а также микрофинансовых организаций, получивших лицензию на осуществление микрофинансовой деятельности), не прош</w:t>
      </w:r>
      <w:r>
        <w:rPr>
          <w:rStyle w:val="s0"/>
        </w:rPr>
        <w:t>едших государственную регистрацию (перерегистрацию) в качестве микрофинансовой организации в соответствии с настоящим Законом;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микрокредитных организаций, не прошедших государственную перерегистрацию в соответствии с </w:t>
      </w:r>
      <w:hyperlink w:anchor="sub310000" w:history="1">
        <w:r>
          <w:rPr>
            <w:rStyle w:val="a4"/>
          </w:rPr>
          <w:t>пунктом</w:t>
        </w:r>
        <w:r>
          <w:rPr>
            <w:rStyle w:val="a4"/>
          </w:rPr>
          <w:t xml:space="preserve">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821E36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821E36">
      <w:pPr>
        <w:ind w:firstLine="397"/>
        <w:jc w:val="both"/>
      </w:pPr>
      <w:r>
        <w:rPr>
          <w:rStyle w:val="s0"/>
        </w:rPr>
        <w:t>Национальный Банк Республики Казахстан по согласованию с уполномоченным органо</w:t>
      </w:r>
      <w:r>
        <w:rPr>
          <w:rStyle w:val="s0"/>
        </w:rPr>
        <w:t>м утверждает:</w:t>
      </w:r>
    </w:p>
    <w:p w:rsidR="00000000" w:rsidRDefault="00821E36">
      <w:pPr>
        <w:ind w:firstLine="397"/>
        <w:jc w:val="both"/>
      </w:pPr>
      <w:r>
        <w:rPr>
          <w:rStyle w:val="s0"/>
        </w:rPr>
        <w:t>1) перечень, формы отчетности о выполнении пруденциальных нормативов и иных обязательных к соблюдению норм и лимитов микрофинансовой организацией, сроки и порядок ее представления в Национальный Банк Республики Казахстан;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2) </w:t>
      </w:r>
      <w:hyperlink r:id="rId301" w:history="1">
        <w:r>
          <w:rPr>
            <w:rStyle w:val="a4"/>
          </w:rPr>
          <w:t>перечень, формы финансовой и иной отчетности, сроки и порядок ее представления</w:t>
        </w:r>
      </w:hyperlink>
      <w:r>
        <w:rPr>
          <w:rStyle w:val="s0"/>
        </w:rPr>
        <w:t xml:space="preserve"> микрофинансовой организацией в Национальный Банк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 </w:t>
      </w:r>
    </w:p>
    <w:p w:rsidR="00000000" w:rsidRDefault="00821E36">
      <w:pPr>
        <w:jc w:val="both"/>
      </w:pPr>
      <w:bookmarkStart w:id="42" w:name="SUB280000"/>
      <w:bookmarkEnd w:id="42"/>
      <w:r>
        <w:rPr>
          <w:rStyle w:val="s3"/>
        </w:rPr>
        <w:t xml:space="preserve">См. изменения в статью 28 - </w:t>
      </w:r>
      <w:hyperlink r:id="rId302" w:anchor="sub_id=5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821E36">
      <w:pPr>
        <w:jc w:val="both"/>
      </w:pPr>
      <w:r>
        <w:rPr>
          <w:rStyle w:val="s3"/>
        </w:rPr>
        <w:t xml:space="preserve">Пункт 1 изложен в редакции </w:t>
      </w:r>
      <w:hyperlink r:id="rId303" w:anchor="sub_id=4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04" w:anchor="sub_id=2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5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30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26"/>
        <w:jc w:val="both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</w:t>
      </w:r>
      <w:r>
        <w:t xml:space="preserve">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821E36">
      <w:pPr>
        <w:ind w:firstLine="400"/>
        <w:jc w:val="both"/>
      </w:pPr>
      <w:r>
        <w:t>Под мерами воздействия понимаются ограниченные меры воздействия и санкции.</w:t>
      </w:r>
    </w:p>
    <w:p w:rsidR="00000000" w:rsidRDefault="00821E36">
      <w:pPr>
        <w:jc w:val="both"/>
      </w:pPr>
      <w:r>
        <w:rPr>
          <w:rStyle w:val="s3"/>
        </w:rPr>
        <w:t>Пункт 2 изложен в ре</w:t>
      </w:r>
      <w:r>
        <w:rPr>
          <w:rStyle w:val="s3"/>
        </w:rPr>
        <w:t xml:space="preserve">дакции </w:t>
      </w:r>
      <w:hyperlink r:id="rId307" w:anchor="sub_id=39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08" w:anchor="sub_id=28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821E36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821E36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821E36">
      <w:pPr>
        <w:ind w:firstLine="400"/>
        <w:jc w:val="both"/>
      </w:pPr>
      <w:r>
        <w:rPr>
          <w:rStyle w:val="s0"/>
        </w:rPr>
        <w:t>3) сост</w:t>
      </w:r>
      <w:r>
        <w:rPr>
          <w:rStyle w:val="s0"/>
        </w:rPr>
        <w:t>авить письменное соглашение;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</w:t>
      </w:r>
      <w:r>
        <w:rPr>
          <w:rStyle w:val="s0"/>
        </w:rPr>
        <w:t>совершению,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821E36">
      <w:pPr>
        <w:ind w:firstLine="400"/>
        <w:jc w:val="both"/>
      </w:pPr>
      <w:r>
        <w:rPr>
          <w:rStyle w:val="s0"/>
        </w:rPr>
        <w:t>В плане мероприят</w:t>
      </w:r>
      <w:r>
        <w:rPr>
          <w:rStyle w:val="s0"/>
        </w:rPr>
        <w:t>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821E36">
      <w:pPr>
        <w:ind w:firstLine="400"/>
        <w:jc w:val="both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исполнения.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</w:t>
      </w:r>
      <w:r>
        <w:rPr>
          <w:rStyle w:val="s0"/>
        </w:rPr>
        <w:t>рое вынесено письменное предупреждение.</w:t>
      </w:r>
    </w:p>
    <w:p w:rsidR="00000000" w:rsidRDefault="00821E36">
      <w:pPr>
        <w:ind w:firstLine="400"/>
        <w:jc w:val="both"/>
      </w:pPr>
      <w:r>
        <w:rPr>
          <w:rStyle w:val="s0"/>
        </w:rPr>
        <w:t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</w:t>
      </w:r>
      <w:r>
        <w:rPr>
          <w:rStyle w:val="s0"/>
        </w:rPr>
        <w:t xml:space="preserve"> указанием сроков их устранения и (или) 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821E36">
      <w:pPr>
        <w:ind w:firstLine="400"/>
        <w:jc w:val="both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</w:t>
      </w:r>
      <w:r>
        <w:rPr>
          <w:rStyle w:val="s0"/>
        </w:rPr>
        <w:t xml:space="preserve"> намечено финансовое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</w:t>
      </w:r>
      <w:r>
        <w:rPr>
          <w:rStyle w:val="s0"/>
        </w:rPr>
        <w:t>инансовой организации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821E36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</w:t>
      </w:r>
      <w:r>
        <w:rPr>
          <w:rStyle w:val="s0"/>
        </w:rPr>
        <w:t xml:space="preserve"> со стороны микрофинансовой организации.</w:t>
      </w:r>
    </w:p>
    <w:p w:rsidR="00000000" w:rsidRDefault="00821E3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9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10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</w:t>
      </w:r>
      <w:r>
        <w:rPr>
          <w:rStyle w:val="s0"/>
        </w:rPr>
        <w:t>ные данными документами.</w:t>
      </w:r>
    </w:p>
    <w:p w:rsidR="00000000" w:rsidRDefault="00821E36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</w:t>
      </w:r>
      <w:r>
        <w:rPr>
          <w:rStyle w:val="s0"/>
        </w:rPr>
        <w:t>щихся недостатков.</w:t>
      </w:r>
    </w:p>
    <w:p w:rsidR="00000000" w:rsidRDefault="00821E36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821E36">
      <w:pPr>
        <w:jc w:val="both"/>
      </w:pPr>
      <w:bookmarkStart w:id="43" w:name="SUB280400"/>
      <w:bookmarkEnd w:id="43"/>
      <w:r>
        <w:rPr>
          <w:rStyle w:val="s3"/>
        </w:rPr>
        <w:t>Пункт 4</w:t>
      </w:r>
      <w:r>
        <w:rPr>
          <w:rStyle w:val="s3"/>
        </w:rPr>
        <w:t xml:space="preserve"> изложен в редакции </w:t>
      </w:r>
      <w:hyperlink r:id="rId311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(введено в действие с 1 января 2021 г.) (</w:t>
      </w:r>
      <w:hyperlink r:id="rId312" w:anchor="sub_id=2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4. Уполномоченный орган применяет к микрофинансовой организации санкцию в виде приостановления действия либо лишения лицензии на осуществление микрофинансовой деятельности по основаниям, установленным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настоящего Закона.</w:t>
      </w:r>
    </w:p>
    <w:p w:rsidR="00000000" w:rsidRDefault="00821E36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13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821E36">
      <w:pPr>
        <w:ind w:firstLine="400"/>
        <w:jc w:val="both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соглашении либ</w:t>
      </w:r>
      <w:r>
        <w:rPr>
          <w:rStyle w:val="s0"/>
        </w:rPr>
        <w:t>о письменном предписании, по независящим от микрофинансовой организации причинам, срок исполнения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нормативным правовым</w:t>
      </w:r>
      <w:r>
        <w:rPr>
          <w:rStyle w:val="s0"/>
        </w:rPr>
        <w:t xml:space="preserve"> актом уполномоченного органа.</w:t>
      </w:r>
    </w:p>
    <w:p w:rsidR="00000000" w:rsidRDefault="00821E36">
      <w:pPr>
        <w:ind w:firstLine="400"/>
        <w:jc w:val="both"/>
      </w:pPr>
      <w:r>
        <w:t> </w:t>
      </w:r>
    </w:p>
    <w:p w:rsidR="00000000" w:rsidRDefault="00821E36">
      <w:pPr>
        <w:ind w:left="1200" w:hanging="800"/>
        <w:jc w:val="both"/>
      </w:pPr>
      <w:bookmarkStart w:id="44" w:name="SUB290000"/>
      <w:bookmarkEnd w:id="44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821E36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</w:t>
      </w:r>
      <w:r>
        <w:rPr>
          <w:rStyle w:val="s0"/>
        </w:rPr>
        <w:t>и) организаций.</w:t>
      </w:r>
    </w:p>
    <w:p w:rsidR="00000000" w:rsidRDefault="00821E36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</w:t>
      </w:r>
      <w:r>
        <w:rPr>
          <w:rStyle w:val="s0"/>
        </w:rPr>
        <w:t xml:space="preserve"> источникам необходимой для выполнения проверки информации.</w:t>
      </w:r>
    </w:p>
    <w:p w:rsidR="00000000" w:rsidRDefault="00821E36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821E36">
      <w:pPr>
        <w:ind w:firstLine="400"/>
        <w:jc w:val="both"/>
      </w:pPr>
      <w:r>
        <w:rPr>
          <w:rStyle w:val="s0"/>
        </w:rPr>
        <w:t>4. Лица, осуществляющие пров</w:t>
      </w:r>
      <w:r>
        <w:rPr>
          <w:rStyle w:val="s0"/>
        </w:rPr>
        <w:t xml:space="preserve">ерку, несут ответственность за разглашение сведений, полученных в ходе проверки деятельности микрофинансовой организации, составляющих охраняемую законом тайну, в соответствии с </w:t>
      </w:r>
      <w:hyperlink r:id="rId314" w:anchor="sub_id=17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21E36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821E36">
      <w:pPr>
        <w:autoSpaceDE w:val="0"/>
        <w:autoSpaceDN w:val="0"/>
        <w:ind w:firstLine="426"/>
        <w:jc w:val="center"/>
      </w:pPr>
      <w:r>
        <w:t> </w:t>
      </w:r>
    </w:p>
    <w:p w:rsidR="00000000" w:rsidRDefault="00821E36">
      <w:pPr>
        <w:jc w:val="center"/>
      </w:pPr>
      <w:bookmarkStart w:id="45" w:name="SUB300000"/>
      <w:bookmarkEnd w:id="45"/>
      <w:r>
        <w:rPr>
          <w:rStyle w:val="s1"/>
        </w:rPr>
        <w:t>Глава 5. Заключительные и переходные положения</w:t>
      </w:r>
    </w:p>
    <w:p w:rsidR="00000000" w:rsidRDefault="00821E36">
      <w:pPr>
        <w:jc w:val="center"/>
      </w:pPr>
      <w:r>
        <w:rPr>
          <w:rStyle w:val="s1"/>
        </w:rPr>
        <w:t> </w:t>
      </w:r>
    </w:p>
    <w:p w:rsidR="00000000" w:rsidRDefault="00821E36">
      <w:pPr>
        <w:jc w:val="both"/>
      </w:pPr>
      <w:r>
        <w:rPr>
          <w:rStyle w:val="s3"/>
        </w:rPr>
        <w:t xml:space="preserve">Статья 30 изложена в редакции </w:t>
      </w:r>
      <w:hyperlink r:id="rId315" w:anchor="sub_id=6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 января 2021 г.) (</w:t>
      </w:r>
      <w:hyperlink r:id="rId31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</w:t>
      </w:r>
      <w:r>
        <w:rPr>
          <w:rStyle w:val="s1"/>
        </w:rPr>
        <w:t>ансовой деятельности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микрофинансовой деятельности влечет ответственность, установленную </w:t>
      </w:r>
      <w:hyperlink r:id="rId317" w:anchor="sub_id=21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 </w:t>
      </w:r>
    </w:p>
    <w:p w:rsidR="00000000" w:rsidRDefault="00821E36">
      <w:pPr>
        <w:ind w:left="1200" w:hanging="800"/>
        <w:jc w:val="both"/>
      </w:pPr>
      <w:bookmarkStart w:id="46" w:name="SUB310000"/>
      <w:bookmarkEnd w:id="46"/>
      <w:r>
        <w:rPr>
          <w:rStyle w:val="s1"/>
        </w:rPr>
        <w:t>Статья 31. Переходные положения</w:t>
      </w:r>
    </w:p>
    <w:p w:rsidR="00000000" w:rsidRDefault="00821E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8" w:anchor="sub_id=29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19" w:anchor="sub_id=3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В случае несоблюдения требования, установленного настоящим пунктом, микрокредитные организации подлежат принудительной реорганизации либо ликвидации в соответствии с законами Республики Казахстан.</w:t>
      </w:r>
    </w:p>
    <w:p w:rsidR="00000000" w:rsidRDefault="00821E36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</w:t>
      </w:r>
      <w:r>
        <w:rPr>
          <w:rStyle w:val="s0"/>
        </w:rPr>
        <w:t>варя 2016 года подлежат реорганизации либо ликвидации в соответствии с законами Республики Казахстан.</w:t>
      </w:r>
    </w:p>
    <w:p w:rsidR="00000000" w:rsidRDefault="00821E36">
      <w:pPr>
        <w:jc w:val="both"/>
      </w:pPr>
      <w:r>
        <w:rPr>
          <w:rStyle w:val="s3"/>
        </w:rPr>
        <w:t xml:space="preserve">Статья дополнена пунктами 2-1 - 2-3 в соответствии с </w:t>
      </w:r>
      <w:hyperlink r:id="rId320" w:anchor="sub_id=6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</w:t>
      </w:r>
      <w:r>
        <w:rPr>
          <w:rStyle w:val="s3"/>
        </w:rPr>
        <w:t>.21 г. № 399-VI (введены в действие с 1 января 2021 г.)</w:t>
      </w:r>
    </w:p>
    <w:p w:rsidR="00000000" w:rsidRDefault="00821E36">
      <w:pPr>
        <w:ind w:firstLine="397"/>
        <w:jc w:val="both"/>
      </w:pPr>
      <w:r>
        <w:rPr>
          <w:rStyle w:val="s0"/>
        </w:rPr>
        <w:t>2-1. Микрофинансовые организации, созданные до 2021 года и не подавшие до 1 марта 2021 года в уполномоченный орган заявления на получение лицензии на осуществление микрофинансовой деятельности, подлеж</w:t>
      </w:r>
      <w:r>
        <w:rPr>
          <w:rStyle w:val="s0"/>
        </w:rPr>
        <w:t>ат реорганизации либо ликвидации в соответствии с законами Республики Казахстан.</w:t>
      </w:r>
    </w:p>
    <w:p w:rsidR="00000000" w:rsidRDefault="00821E36">
      <w:pPr>
        <w:ind w:firstLine="397"/>
        <w:jc w:val="both"/>
      </w:pPr>
      <w:r>
        <w:rPr>
          <w:rStyle w:val="s0"/>
        </w:rPr>
        <w:t>2-2. Ни одно лицо самостоятельно или совместно с другим (другими) лицом (лицами) не может (не могут) прямо или косвенно владеть и (или) пользоваться, и (или) распоряжаться дол</w:t>
      </w:r>
      <w:r>
        <w:rPr>
          <w:rStyle w:val="s0"/>
        </w:rPr>
        <w:t xml:space="preserve">ями участия в уставных капиталах либо размещенными акциями микрофинансовых организаций, если оно является юридическим лицом, учредитель (акционер, участник) либо руководящий работник которого ранее являлся первым руководителем или учредителем (участником) </w:t>
      </w:r>
      <w:r>
        <w:rPr>
          <w:rStyle w:val="s0"/>
        </w:rPr>
        <w:t>микрофинансовой организации в период не более чем за один год до принятия уполномоченным органом решения об исключении из реестра микрофинансовых организаций, за исключением случая, когда указанные организации были исключены из реестра микрофинансовых орга</w:t>
      </w:r>
      <w:r>
        <w:rPr>
          <w:rStyle w:val="s0"/>
        </w:rPr>
        <w:t>низаций в связи с принятием ими решения о добровольном прекращении своей деятельности путем реорганизации или ликвидации.</w:t>
      </w:r>
    </w:p>
    <w:p w:rsidR="00000000" w:rsidRDefault="00821E36">
      <w:pPr>
        <w:ind w:firstLine="400"/>
        <w:jc w:val="both"/>
      </w:pPr>
      <w:r>
        <w:rPr>
          <w:rStyle w:val="s0"/>
        </w:rPr>
        <w:t>2-3. Микрофинансовые организации до подачи заявления на получение лицензии на осуществление микрофинансовой деятельности обязаны закры</w:t>
      </w:r>
      <w:r>
        <w:rPr>
          <w:rStyle w:val="s0"/>
        </w:rPr>
        <w:t xml:space="preserve">ть помещения филиалов, расположение которых не соответствует требованиям </w:t>
      </w:r>
      <w:hyperlink w:anchor="sub14010300" w:history="1">
        <w:r>
          <w:rPr>
            <w:rStyle w:val="a4"/>
          </w:rPr>
          <w:t>пункта 3 статьи 14-1</w:t>
        </w:r>
      </w:hyperlink>
      <w:r>
        <w:rPr>
          <w:rStyle w:val="s0"/>
        </w:rPr>
        <w:t xml:space="preserve"> настоящего Закона.</w:t>
      </w:r>
    </w:p>
    <w:p w:rsidR="00000000" w:rsidRDefault="00821E36">
      <w:pPr>
        <w:ind w:firstLine="397"/>
        <w:jc w:val="both"/>
      </w:pPr>
      <w:r>
        <w:rPr>
          <w:rStyle w:val="s0"/>
        </w:rPr>
        <w:t xml:space="preserve">3 - 6. Исключены в соответствии с </w:t>
      </w:r>
      <w:hyperlink r:id="rId321" w:anchor="sub_id=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03.07.20 г. № 359-VI </w:t>
      </w:r>
      <w:r>
        <w:rPr>
          <w:rStyle w:val="s3"/>
        </w:rPr>
        <w:t>(введено в действие с 1 января 2021 г.) (</w:t>
      </w:r>
      <w:hyperlink r:id="rId322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firstLine="400"/>
        <w:jc w:val="both"/>
      </w:pPr>
      <w:r>
        <w:t> </w:t>
      </w:r>
    </w:p>
    <w:p w:rsidR="00000000" w:rsidRDefault="00821E36">
      <w:pPr>
        <w:jc w:val="both"/>
      </w:pPr>
      <w:bookmarkStart w:id="47" w:name="SUB31010000"/>
      <w:bookmarkEnd w:id="47"/>
      <w:r>
        <w:rPr>
          <w:rStyle w:val="s3"/>
        </w:rPr>
        <w:t xml:space="preserve">Закон дополнен статьей 31-1 в соответствии с </w:t>
      </w:r>
      <w:hyperlink r:id="rId323" w:anchor="sub_id=7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324" w:anchor="sub_id=4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5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6" w:anchor="sub_id=463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</w:t>
      </w:r>
      <w:r>
        <w:rPr>
          <w:rStyle w:val="s3"/>
        </w:rPr>
        <w:t>ря 2020 г.) (</w:t>
      </w:r>
      <w:hyperlink r:id="rId327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8" w:anchor="sub_id=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</w:t>
      </w:r>
      <w:r>
        <w:rPr>
          <w:rStyle w:val="s3"/>
        </w:rPr>
        <w:t>ены в действие с 1 января 2021 г.) (</w:t>
      </w:r>
      <w:hyperlink r:id="rId329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1E36">
      <w:pPr>
        <w:ind w:left="1200" w:hanging="800"/>
        <w:jc w:val="both"/>
      </w:pPr>
      <w:r>
        <w:rPr>
          <w:rStyle w:val="s1"/>
        </w:rPr>
        <w:t>Статья 31-1. Уведомление об утверждении финансовых продуктов микрофинансовой организацией</w:t>
      </w:r>
    </w:p>
    <w:p w:rsidR="00000000" w:rsidRDefault="00821E36">
      <w:pPr>
        <w:ind w:firstLine="397"/>
        <w:jc w:val="both"/>
      </w:pPr>
      <w:r>
        <w:rPr>
          <w:rStyle w:val="s0"/>
        </w:rPr>
        <w:t>Микрофинансовая организация уведомляет уполномоченный орган об утверждении финансовых продуктов органом микрофинансовой организации, уполномоченным на утверждение финансовых продуктов, в течение десяти рабочих дней со дня их утверждения.</w:t>
      </w:r>
    </w:p>
    <w:p w:rsidR="00000000" w:rsidRDefault="00821E36">
      <w:pPr>
        <w:ind w:firstLine="397"/>
        <w:jc w:val="both"/>
      </w:pPr>
      <w:r>
        <w:rPr>
          <w:rStyle w:val="s0"/>
        </w:rPr>
        <w:t>Перечень финансовы</w:t>
      </w:r>
      <w:r>
        <w:rPr>
          <w:rStyle w:val="s0"/>
        </w:rPr>
        <w:t>х продуктов, об утверждении которых микрофинансовая организация уведомляет уполномоченный орган, порядок уведомления уполномоченного органа об утверждении финансовых продуктов микрофинансовой организацией, а также перечень документов, прилагаемых к уведомл</w:t>
      </w:r>
      <w:r>
        <w:rPr>
          <w:rStyle w:val="s0"/>
        </w:rPr>
        <w:t>ению, определяются нормативными правовыми актами уполномоченного органа.</w:t>
      </w:r>
    </w:p>
    <w:p w:rsidR="00000000" w:rsidRDefault="00821E36">
      <w:pPr>
        <w:ind w:firstLine="400"/>
        <w:jc w:val="both"/>
      </w:pPr>
      <w:r>
        <w:t> </w:t>
      </w:r>
    </w:p>
    <w:p w:rsidR="00000000" w:rsidRDefault="00821E36">
      <w:pPr>
        <w:ind w:left="1200" w:hanging="800"/>
        <w:jc w:val="both"/>
      </w:pPr>
      <w:bookmarkStart w:id="48" w:name="SUB320000"/>
      <w:bookmarkEnd w:id="48"/>
      <w:r>
        <w:rPr>
          <w:rStyle w:val="s1"/>
        </w:rPr>
        <w:t>Статья 32. Порядок введения в действие настоящего Закона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33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4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821E36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33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 № </w:t>
      </w:r>
      <w:r>
        <w:rPr>
          <w:rStyle w:val="s0"/>
        </w:rPr>
        <w:t>3, ст. 32).</w:t>
      </w:r>
    </w:p>
    <w:p w:rsidR="00000000" w:rsidRDefault="00821E36">
      <w:pPr>
        <w:autoSpaceDE w:val="0"/>
        <w:autoSpaceDN w:val="0"/>
        <w:ind w:firstLine="426"/>
      </w:pPr>
      <w:r>
        <w:t> </w:t>
      </w:r>
    </w:p>
    <w:p w:rsidR="00000000" w:rsidRDefault="00821E36">
      <w:pPr>
        <w:autoSpaceDE w:val="0"/>
        <w:autoSpaceDN w:val="0"/>
        <w:ind w:firstLine="426"/>
      </w:pPr>
      <w:r>
        <w:t> </w:t>
      </w:r>
    </w:p>
    <w:p w:rsidR="00000000" w:rsidRDefault="00821E36">
      <w:pPr>
        <w:ind w:firstLine="567"/>
      </w:pPr>
      <w:r>
        <w:rPr>
          <w:b/>
          <w:bCs/>
        </w:rPr>
        <w:t>Президент</w:t>
      </w:r>
    </w:p>
    <w:p w:rsidR="00000000" w:rsidRDefault="00821E36">
      <w:r>
        <w:rPr>
          <w:b/>
          <w:bCs/>
        </w:rPr>
        <w:t>Республики Казахстан</w:t>
      </w:r>
    </w:p>
    <w:p w:rsidR="00000000" w:rsidRDefault="00821E36">
      <w:pPr>
        <w:ind w:firstLine="567"/>
      </w:pPr>
      <w:r>
        <w:t> </w:t>
      </w:r>
    </w:p>
    <w:p w:rsidR="00000000" w:rsidRDefault="00821E3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821E36">
      <w:pPr>
        <w:ind w:firstLine="400"/>
        <w:jc w:val="both"/>
      </w:pPr>
      <w:r>
        <w:t> </w:t>
      </w:r>
    </w:p>
    <w:p w:rsidR="00000000" w:rsidRDefault="00821E36">
      <w:pPr>
        <w:ind w:firstLine="400"/>
        <w:jc w:val="both"/>
      </w:pPr>
      <w:r>
        <w:t> </w:t>
      </w:r>
    </w:p>
    <w:p w:rsidR="00000000" w:rsidRDefault="00821E36">
      <w:pPr>
        <w:autoSpaceDE w:val="0"/>
        <w:autoSpaceDN w:val="0"/>
      </w:pPr>
      <w:r>
        <w:t>Астана, Акорда, 26 ноября 2012 года</w:t>
      </w:r>
    </w:p>
    <w:p w:rsidR="00000000" w:rsidRDefault="00821E36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332"/>
      <w:headerReference w:type="default" r:id="rId333"/>
      <w:footerReference w:type="even" r:id="rId334"/>
      <w:footerReference w:type="default" r:id="rId335"/>
      <w:headerReference w:type="first" r:id="rId336"/>
      <w:footerReference w:type="first" r:id="rId3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E36" w:rsidRDefault="00821E36" w:rsidP="00821E36">
      <w:r>
        <w:separator/>
      </w:r>
    </w:p>
  </w:endnote>
  <w:endnote w:type="continuationSeparator" w:id="0">
    <w:p w:rsidR="00821E36" w:rsidRDefault="00821E36" w:rsidP="00821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E36" w:rsidRDefault="00821E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E36" w:rsidRDefault="00821E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E36" w:rsidRDefault="00821E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E36" w:rsidRDefault="00821E36" w:rsidP="00821E36">
      <w:r>
        <w:separator/>
      </w:r>
    </w:p>
  </w:footnote>
  <w:footnote w:type="continuationSeparator" w:id="0">
    <w:p w:rsidR="00821E36" w:rsidRDefault="00821E36" w:rsidP="00821E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E36" w:rsidRDefault="00821E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E36" w:rsidRDefault="00821E36" w:rsidP="00821E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1E36" w:rsidRPr="00821E36" w:rsidRDefault="00821E36" w:rsidP="00821E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E36" w:rsidRDefault="00821E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1E36"/>
    <w:rsid w:val="00821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1E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1E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1E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1E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1E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1E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1E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1E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807484" TargetMode="External"/><Relationship Id="rId299" Type="http://schemas.openxmlformats.org/officeDocument/2006/relationships/hyperlink" Target="http://online.zakon.kz/Document/?doc_id=38686844" TargetMode="External"/><Relationship Id="rId303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33499976" TargetMode="External"/><Relationship Id="rId63" Type="http://schemas.openxmlformats.org/officeDocument/2006/relationships/hyperlink" Target="http://online.zakon.kz/Document/?doc_id=38634188" TargetMode="External"/><Relationship Id="rId84" Type="http://schemas.openxmlformats.org/officeDocument/2006/relationships/hyperlink" Target="http://online.zakon.kz/Document/?doc_id=33499976" TargetMode="External"/><Relationship Id="rId138" Type="http://schemas.openxmlformats.org/officeDocument/2006/relationships/hyperlink" Target="http://online.zakon.kz/Document/?doc_id=31807484" TargetMode="External"/><Relationship Id="rId159" Type="http://schemas.openxmlformats.org/officeDocument/2006/relationships/hyperlink" Target="http://online.zakon.kz/Document/?doc_id=31807484" TargetMode="External"/><Relationship Id="rId324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3674864" TargetMode="External"/><Relationship Id="rId191" Type="http://schemas.openxmlformats.org/officeDocument/2006/relationships/hyperlink" Target="http://online.zakon.kz/Document/?doc_id=35083101" TargetMode="External"/><Relationship Id="rId205" Type="http://schemas.openxmlformats.org/officeDocument/2006/relationships/hyperlink" Target="http://online.zakon.kz/Document/?doc_id=38686844" TargetMode="External"/><Relationship Id="rId226" Type="http://schemas.openxmlformats.org/officeDocument/2006/relationships/hyperlink" Target="http://online.zakon.kz/Document/?doc_id=33446197" TargetMode="External"/><Relationship Id="rId247" Type="http://schemas.openxmlformats.org/officeDocument/2006/relationships/hyperlink" Target="http://online.zakon.kz/Document/?doc_id=33499976" TargetMode="External"/><Relationship Id="rId107" Type="http://schemas.openxmlformats.org/officeDocument/2006/relationships/hyperlink" Target="http://online.zakon.kz/Document/?doc_id=34648651" TargetMode="External"/><Relationship Id="rId268" Type="http://schemas.openxmlformats.org/officeDocument/2006/relationships/hyperlink" Target="http://online.zakon.kz/Document/?doc_id=38686844" TargetMode="External"/><Relationship Id="rId289" Type="http://schemas.openxmlformats.org/officeDocument/2006/relationships/hyperlink" Target="http://online.zakon.kz/Document/?doc_id=39262809" TargetMode="External"/><Relationship Id="rId11" Type="http://schemas.openxmlformats.org/officeDocument/2006/relationships/hyperlink" Target="http://online.zakon.kz/Document/?doc_id=31807484" TargetMode="External"/><Relationship Id="rId32" Type="http://schemas.openxmlformats.org/officeDocument/2006/relationships/hyperlink" Target="http://online.zakon.kz/Document/?doc_id=33499976" TargetMode="External"/><Relationship Id="rId53" Type="http://schemas.openxmlformats.org/officeDocument/2006/relationships/hyperlink" Target="http://online.zakon.kz/Document/?doc_id=33499976" TargetMode="External"/><Relationship Id="rId74" Type="http://schemas.openxmlformats.org/officeDocument/2006/relationships/hyperlink" Target="http://online.zakon.kz/Document/?doc_id=39604716" TargetMode="External"/><Relationship Id="rId128" Type="http://schemas.openxmlformats.org/officeDocument/2006/relationships/hyperlink" Target="http://online.zakon.kz/Document/?doc_id=33079035" TargetMode="External"/><Relationship Id="rId149" Type="http://schemas.openxmlformats.org/officeDocument/2006/relationships/hyperlink" Target="http://online.zakon.kz/Document/?doc_id=33610238" TargetMode="External"/><Relationship Id="rId314" Type="http://schemas.openxmlformats.org/officeDocument/2006/relationships/hyperlink" Target="http://online.zakon.kz/Document/?doc_id=31577399" TargetMode="External"/><Relationship Id="rId335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604716" TargetMode="External"/><Relationship Id="rId160" Type="http://schemas.openxmlformats.org/officeDocument/2006/relationships/hyperlink" Target="http://online.zakon.kz/Document/?doc_id=35083101" TargetMode="External"/><Relationship Id="rId181" Type="http://schemas.openxmlformats.org/officeDocument/2006/relationships/hyperlink" Target="http://online.zakon.kz/Document/?doc_id=33499976" TargetMode="External"/><Relationship Id="rId216" Type="http://schemas.openxmlformats.org/officeDocument/2006/relationships/hyperlink" Target="http://online.zakon.kz/Document/?doc_id=33674864" TargetMode="External"/><Relationship Id="rId237" Type="http://schemas.openxmlformats.org/officeDocument/2006/relationships/hyperlink" Target="http://online.zakon.kz/Document/?doc_id=39604716" TargetMode="External"/><Relationship Id="rId258" Type="http://schemas.openxmlformats.org/officeDocument/2006/relationships/hyperlink" Target="http://online.zakon.kz/Document/?doc_id=33674864" TargetMode="External"/><Relationship Id="rId279" Type="http://schemas.openxmlformats.org/officeDocument/2006/relationships/hyperlink" Target="http://online.zakon.kz/Document/?doc_id=32929362" TargetMode="External"/><Relationship Id="rId22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33499976" TargetMode="External"/><Relationship Id="rId64" Type="http://schemas.openxmlformats.org/officeDocument/2006/relationships/hyperlink" Target="http://online.zakon.kz/Document/?doc_id=33499976" TargetMode="External"/><Relationship Id="rId118" Type="http://schemas.openxmlformats.org/officeDocument/2006/relationships/hyperlink" Target="http://online.zakon.kz/Document/?doc_id=33499976" TargetMode="External"/><Relationship Id="rId139" Type="http://schemas.openxmlformats.org/officeDocument/2006/relationships/hyperlink" Target="http://online.zakon.kz/Document/?doc_id=37484323" TargetMode="External"/><Relationship Id="rId290" Type="http://schemas.openxmlformats.org/officeDocument/2006/relationships/hyperlink" Target="http://online.zakon.kz/Document/?doc_id=31565905" TargetMode="External"/><Relationship Id="rId304" Type="http://schemas.openxmlformats.org/officeDocument/2006/relationships/hyperlink" Target="http://online.zakon.kz/Document/?doc_id=34753907" TargetMode="External"/><Relationship Id="rId325" Type="http://schemas.openxmlformats.org/officeDocument/2006/relationships/hyperlink" Target="http://online.zakon.kz/Document/?doc_id=34753907" TargetMode="External"/><Relationship Id="rId85" Type="http://schemas.openxmlformats.org/officeDocument/2006/relationships/hyperlink" Target="http://online.zakon.kz/Document/?doc_id=31807484" TargetMode="External"/><Relationship Id="rId150" Type="http://schemas.openxmlformats.org/officeDocument/2006/relationships/hyperlink" Target="http://online.zakon.kz/Document/?doc_id=33499976" TargetMode="External"/><Relationship Id="rId171" Type="http://schemas.openxmlformats.org/officeDocument/2006/relationships/hyperlink" Target="http://online.zakon.kz/Document/?doc_id=33950653" TargetMode="External"/><Relationship Id="rId192" Type="http://schemas.openxmlformats.org/officeDocument/2006/relationships/hyperlink" Target="http://online.zakon.kz/Document/?doc_id=34332397" TargetMode="External"/><Relationship Id="rId206" Type="http://schemas.openxmlformats.org/officeDocument/2006/relationships/hyperlink" Target="http://online.zakon.kz/Document/?doc_id=33674864" TargetMode="External"/><Relationship Id="rId227" Type="http://schemas.openxmlformats.org/officeDocument/2006/relationships/hyperlink" Target="http://online.zakon.kz/Document/?doc_id=33140604" TargetMode="External"/><Relationship Id="rId248" Type="http://schemas.openxmlformats.org/officeDocument/2006/relationships/hyperlink" Target="http://online.zakon.kz/Document/?doc_id=33499976" TargetMode="External"/><Relationship Id="rId269" Type="http://schemas.openxmlformats.org/officeDocument/2006/relationships/hyperlink" Target="http://online.zakon.kz/Document/?doc_id=33674864" TargetMode="External"/><Relationship Id="rId12" Type="http://schemas.openxmlformats.org/officeDocument/2006/relationships/hyperlink" Target="http://online.zakon.kz/Document/?doc_id=33499976" TargetMode="External"/><Relationship Id="rId33" Type="http://schemas.openxmlformats.org/officeDocument/2006/relationships/hyperlink" Target="http://online.zakon.kz/Document/?doc_id=31807484" TargetMode="External"/><Relationship Id="rId108" Type="http://schemas.openxmlformats.org/officeDocument/2006/relationships/hyperlink" Target="http://online.zakon.kz/Document/?doc_id=33499976" TargetMode="External"/><Relationship Id="rId129" Type="http://schemas.openxmlformats.org/officeDocument/2006/relationships/hyperlink" Target="http://online.zakon.kz/Document/?doc_id=38686844" TargetMode="External"/><Relationship Id="rId280" Type="http://schemas.openxmlformats.org/officeDocument/2006/relationships/hyperlink" Target="http://online.zakon.kz/Document/?doc_id=33499976" TargetMode="External"/><Relationship Id="rId315" Type="http://schemas.openxmlformats.org/officeDocument/2006/relationships/hyperlink" Target="http://online.zakon.kz/Document/?doc_id=38686844" TargetMode="External"/><Relationship Id="rId336" Type="http://schemas.openxmlformats.org/officeDocument/2006/relationships/header" Target="header3.xml"/><Relationship Id="rId54" Type="http://schemas.openxmlformats.org/officeDocument/2006/relationships/hyperlink" Target="http://online.zakon.kz/Document/?doc_id=33499976" TargetMode="External"/><Relationship Id="rId75" Type="http://schemas.openxmlformats.org/officeDocument/2006/relationships/hyperlink" Target="http://online.zakon.kz/Document/?doc_id=33499976" TargetMode="External"/><Relationship Id="rId96" Type="http://schemas.openxmlformats.org/officeDocument/2006/relationships/hyperlink" Target="http://online.zakon.kz/Document/?doc_id=32756904" TargetMode="External"/><Relationship Id="rId140" Type="http://schemas.openxmlformats.org/officeDocument/2006/relationships/hyperlink" Target="http://online.zakon.kz/Document/?doc_id=38563672" TargetMode="External"/><Relationship Id="rId161" Type="http://schemas.openxmlformats.org/officeDocument/2006/relationships/hyperlink" Target="http://online.zakon.kz/Document/?doc_id=34332397" TargetMode="External"/><Relationship Id="rId182" Type="http://schemas.openxmlformats.org/officeDocument/2006/relationships/hyperlink" Target="http://online.zakon.kz/Document/?doc_id=31807484" TargetMode="External"/><Relationship Id="rId217" Type="http://schemas.openxmlformats.org/officeDocument/2006/relationships/hyperlink" Target="http://online.zakon.kz/Document/?doc_id=3151878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236412" TargetMode="External"/><Relationship Id="rId259" Type="http://schemas.openxmlformats.org/officeDocument/2006/relationships/hyperlink" Target="http://online.zakon.kz/Document/?doc_id=34648651" TargetMode="External"/><Relationship Id="rId23" Type="http://schemas.openxmlformats.org/officeDocument/2006/relationships/hyperlink" Target="http://online.zakon.kz/Document/?doc_id=31314817" TargetMode="External"/><Relationship Id="rId119" Type="http://schemas.openxmlformats.org/officeDocument/2006/relationships/hyperlink" Target="http://online.zakon.kz/Document/?doc_id=30466908" TargetMode="External"/><Relationship Id="rId270" Type="http://schemas.openxmlformats.org/officeDocument/2006/relationships/hyperlink" Target="http://online.zakon.kz/Document/?doc_id=33499976" TargetMode="External"/><Relationship Id="rId291" Type="http://schemas.openxmlformats.org/officeDocument/2006/relationships/hyperlink" Target="http://online.zakon.kz/Document/?doc_id=31565956" TargetMode="External"/><Relationship Id="rId305" Type="http://schemas.openxmlformats.org/officeDocument/2006/relationships/hyperlink" Target="http://online.zakon.kz/Document/?doc_id=36159568" TargetMode="External"/><Relationship Id="rId326" Type="http://schemas.openxmlformats.org/officeDocument/2006/relationships/hyperlink" Target="http://online.zakon.kz/Document/?doc_id=33499976" TargetMode="External"/><Relationship Id="rId44" Type="http://schemas.openxmlformats.org/officeDocument/2006/relationships/hyperlink" Target="http://online.zakon.kz/Document/?doc_id=39879187" TargetMode="External"/><Relationship Id="rId65" Type="http://schemas.openxmlformats.org/officeDocument/2006/relationships/hyperlink" Target="http://online.zakon.kz/Document/?doc_id=1026672" TargetMode="External"/><Relationship Id="rId86" Type="http://schemas.openxmlformats.org/officeDocument/2006/relationships/hyperlink" Target="http://online.zakon.kz/Document/?doc_id=33499976" TargetMode="External"/><Relationship Id="rId130" Type="http://schemas.openxmlformats.org/officeDocument/2006/relationships/hyperlink" Target="http://online.zakon.kz/Document/?doc_id=33674864" TargetMode="External"/><Relationship Id="rId151" Type="http://schemas.openxmlformats.org/officeDocument/2006/relationships/hyperlink" Target="http://online.zakon.kz/Document/?doc_id=31807484" TargetMode="External"/><Relationship Id="rId172" Type="http://schemas.openxmlformats.org/officeDocument/2006/relationships/hyperlink" Target="http://online.zakon.kz/Document/?doc_id=38686844" TargetMode="External"/><Relationship Id="rId193" Type="http://schemas.openxmlformats.org/officeDocument/2006/relationships/hyperlink" Target="http://online.zakon.kz/Document/?doc_id=38686844" TargetMode="External"/><Relationship Id="rId207" Type="http://schemas.openxmlformats.org/officeDocument/2006/relationships/hyperlink" Target="http://online.zakon.kz/Document/?doc_id=35083101" TargetMode="External"/><Relationship Id="rId228" Type="http://schemas.openxmlformats.org/officeDocument/2006/relationships/hyperlink" Target="http://online.zakon.kz/Document/?doc_id=33140604" TargetMode="External"/><Relationship Id="rId249" Type="http://schemas.openxmlformats.org/officeDocument/2006/relationships/hyperlink" Target="http://online.zakon.kz/Document/?doc_id=31807484" TargetMode="External"/><Relationship Id="rId13" Type="http://schemas.openxmlformats.org/officeDocument/2006/relationships/hyperlink" Target="http://online.zakon.kz/Document/?doc_id=31807484" TargetMode="External"/><Relationship Id="rId109" Type="http://schemas.openxmlformats.org/officeDocument/2006/relationships/hyperlink" Target="http://online.zakon.kz/Document/?doc_id=38686844" TargetMode="External"/><Relationship Id="rId260" Type="http://schemas.openxmlformats.org/officeDocument/2006/relationships/hyperlink" Target="http://online.zakon.kz/Document/?doc_id=34648651" TargetMode="External"/><Relationship Id="rId281" Type="http://schemas.openxmlformats.org/officeDocument/2006/relationships/hyperlink" Target="http://online.zakon.kz/Document/?doc_id=38686844" TargetMode="External"/><Relationship Id="rId316" Type="http://schemas.openxmlformats.org/officeDocument/2006/relationships/hyperlink" Target="http://online.zakon.kz/Document/?doc_id=33674864" TargetMode="External"/><Relationship Id="rId337" Type="http://schemas.openxmlformats.org/officeDocument/2006/relationships/footer" Target="footer3.xml"/><Relationship Id="rId34" Type="http://schemas.openxmlformats.org/officeDocument/2006/relationships/hyperlink" Target="http://online.zakon.kz/Document/?doc_id=33499976" TargetMode="External"/><Relationship Id="rId55" Type="http://schemas.openxmlformats.org/officeDocument/2006/relationships/hyperlink" Target="http://online.zakon.kz/Document/?doc_id=31807484" TargetMode="External"/><Relationship Id="rId76" Type="http://schemas.openxmlformats.org/officeDocument/2006/relationships/hyperlink" Target="http://online.zakon.kz/Document/?doc_id=31807484" TargetMode="External"/><Relationship Id="rId97" Type="http://schemas.openxmlformats.org/officeDocument/2006/relationships/hyperlink" Target="http://online.zakon.kz/Document/?doc_id=33499976" TargetMode="External"/><Relationship Id="rId120" Type="http://schemas.openxmlformats.org/officeDocument/2006/relationships/hyperlink" Target="http://online.zakon.kz/Document/?doc_id=33499976" TargetMode="External"/><Relationship Id="rId141" Type="http://schemas.openxmlformats.org/officeDocument/2006/relationships/hyperlink" Target="http://online.zakon.kz/Document/?doc_id=32913350" TargetMode="External"/><Relationship Id="rId7" Type="http://schemas.openxmlformats.org/officeDocument/2006/relationships/hyperlink" Target="http://online.zakon.kz/Document/?doc_id=31300105" TargetMode="External"/><Relationship Id="rId162" Type="http://schemas.openxmlformats.org/officeDocument/2006/relationships/hyperlink" Target="http://online.zakon.kz/Document/?doc_id=36954952" TargetMode="External"/><Relationship Id="rId183" Type="http://schemas.openxmlformats.org/officeDocument/2006/relationships/hyperlink" Target="http://online.zakon.kz/Document/?doc_id=38597658" TargetMode="External"/><Relationship Id="rId218" Type="http://schemas.openxmlformats.org/officeDocument/2006/relationships/hyperlink" Target="http://online.zakon.kz/Document/?doc_id=31518926" TargetMode="External"/><Relationship Id="rId239" Type="http://schemas.openxmlformats.org/officeDocument/2006/relationships/hyperlink" Target="http://online.zakon.kz/Document/?doc_id=36159568" TargetMode="External"/><Relationship Id="rId250" Type="http://schemas.openxmlformats.org/officeDocument/2006/relationships/hyperlink" Target="http://online.zakon.kz/Document/?link_id=1007241384" TargetMode="External"/><Relationship Id="rId271" Type="http://schemas.openxmlformats.org/officeDocument/2006/relationships/hyperlink" Target="http://online.zakon.kz/Document/?doc_id=31807484" TargetMode="External"/><Relationship Id="rId292" Type="http://schemas.openxmlformats.org/officeDocument/2006/relationships/hyperlink" Target="http://online.zakon.kz/Document/?doc_id=30466908" TargetMode="External"/><Relationship Id="rId306" Type="http://schemas.openxmlformats.org/officeDocument/2006/relationships/hyperlink" Target="http://online.zakon.kz/Document/?doc_id=31958541" TargetMode="External"/><Relationship Id="rId24" Type="http://schemas.openxmlformats.org/officeDocument/2006/relationships/hyperlink" Target="http://online.zakon.kz/Document/?doc_id=33499976" TargetMode="External"/><Relationship Id="rId45" Type="http://schemas.openxmlformats.org/officeDocument/2006/relationships/hyperlink" Target="http://online.zakon.kz/Document/?doc_id=34753907" TargetMode="External"/><Relationship Id="rId66" Type="http://schemas.openxmlformats.org/officeDocument/2006/relationships/hyperlink" Target="http://online.zakon.kz/Document/?doc_id=37693525" TargetMode="External"/><Relationship Id="rId87" Type="http://schemas.openxmlformats.org/officeDocument/2006/relationships/hyperlink" Target="http://online.zakon.kz/Document/?doc_id=31807484" TargetMode="External"/><Relationship Id="rId110" Type="http://schemas.openxmlformats.org/officeDocument/2006/relationships/hyperlink" Target="http://online.zakon.kz/Document/?doc_id=33674864" TargetMode="External"/><Relationship Id="rId131" Type="http://schemas.openxmlformats.org/officeDocument/2006/relationships/hyperlink" Target="http://online.zakon.kz/Document/?doc_id=36159568" TargetMode="External"/><Relationship Id="rId327" Type="http://schemas.openxmlformats.org/officeDocument/2006/relationships/hyperlink" Target="http://online.zakon.kz/Document/?doc_id=31807484" TargetMode="External"/><Relationship Id="rId152" Type="http://schemas.openxmlformats.org/officeDocument/2006/relationships/hyperlink" Target="http://online.zakon.kz/Document/?doc_id=1039594" TargetMode="External"/><Relationship Id="rId173" Type="http://schemas.openxmlformats.org/officeDocument/2006/relationships/hyperlink" Target="http://online.zakon.kz/Document/?doc_id=38686844" TargetMode="External"/><Relationship Id="rId194" Type="http://schemas.openxmlformats.org/officeDocument/2006/relationships/hyperlink" Target="http://online.zakon.kz/Document/?doc_id=33674864" TargetMode="External"/><Relationship Id="rId208" Type="http://schemas.openxmlformats.org/officeDocument/2006/relationships/hyperlink" Target="http://online.zakon.kz/Document/?doc_id=34332397" TargetMode="External"/><Relationship Id="rId229" Type="http://schemas.openxmlformats.org/officeDocument/2006/relationships/hyperlink" Target="http://online.zakon.kz/Document/?doc_id=31609276" TargetMode="External"/><Relationship Id="rId240" Type="http://schemas.openxmlformats.org/officeDocument/2006/relationships/hyperlink" Target="http://online.zakon.kz/Document/?doc_id=31958541" TargetMode="External"/><Relationship Id="rId261" Type="http://schemas.openxmlformats.org/officeDocument/2006/relationships/hyperlink" Target="http://online.zakon.kz/Document/?doc_id=34648651" TargetMode="External"/><Relationship Id="rId14" Type="http://schemas.openxmlformats.org/officeDocument/2006/relationships/hyperlink" Target="http://online.zakon.kz/Document/?doc_id=35083101" TargetMode="External"/><Relationship Id="rId35" Type="http://schemas.openxmlformats.org/officeDocument/2006/relationships/hyperlink" Target="http://online.zakon.kz/Document/?doc_id=31807484" TargetMode="External"/><Relationship Id="rId56" Type="http://schemas.openxmlformats.org/officeDocument/2006/relationships/hyperlink" Target="http://online.zakon.kz/Document/?doc_id=1006061" TargetMode="External"/><Relationship Id="rId77" Type="http://schemas.openxmlformats.org/officeDocument/2006/relationships/hyperlink" Target="http://online.zakon.kz/Document/?doc_id=31329515" TargetMode="External"/><Relationship Id="rId100" Type="http://schemas.openxmlformats.org/officeDocument/2006/relationships/hyperlink" Target="http://online.zakon.kz/Document/?doc_id=38746003" TargetMode="External"/><Relationship Id="rId282" Type="http://schemas.openxmlformats.org/officeDocument/2006/relationships/hyperlink" Target="http://online.zakon.kz/Document/?doc_id=33674864" TargetMode="External"/><Relationship Id="rId317" Type="http://schemas.openxmlformats.org/officeDocument/2006/relationships/hyperlink" Target="http://online.zakon.kz/Document/?doc_id=31577399" TargetMode="External"/><Relationship Id="rId338" Type="http://schemas.openxmlformats.org/officeDocument/2006/relationships/fontTable" Target="fontTable.xml"/><Relationship Id="rId8" Type="http://schemas.openxmlformats.org/officeDocument/2006/relationships/hyperlink" Target="http://online.zakon.kz/Document/?doc_id=33499976" TargetMode="External"/><Relationship Id="rId98" Type="http://schemas.openxmlformats.org/officeDocument/2006/relationships/hyperlink" Target="http://online.zakon.kz/Document/?doc_id=31807484" TargetMode="External"/><Relationship Id="rId121" Type="http://schemas.openxmlformats.org/officeDocument/2006/relationships/hyperlink" Target="http://online.zakon.kz/Document/?doc_id=31807484" TargetMode="External"/><Relationship Id="rId142" Type="http://schemas.openxmlformats.org/officeDocument/2006/relationships/hyperlink" Target="http://online.zakon.kz/Document/?doc_id=30046115" TargetMode="External"/><Relationship Id="rId163" Type="http://schemas.openxmlformats.org/officeDocument/2006/relationships/hyperlink" Target="http://online.zakon.kz/Document/?doc_id=38686844" TargetMode="External"/><Relationship Id="rId184" Type="http://schemas.openxmlformats.org/officeDocument/2006/relationships/hyperlink" Target="http://online.zakon.kz/Document/?doc_id=32213176" TargetMode="External"/><Relationship Id="rId219" Type="http://schemas.openxmlformats.org/officeDocument/2006/relationships/hyperlink" Target="http://online.zakon.kz/Document/?doc_id=3960471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807484" TargetMode="External"/><Relationship Id="rId230" Type="http://schemas.openxmlformats.org/officeDocument/2006/relationships/hyperlink" Target="http://online.zakon.kz/Document/?doc_id=31617631" TargetMode="External"/><Relationship Id="rId235" Type="http://schemas.openxmlformats.org/officeDocument/2006/relationships/hyperlink" Target="http://online.zakon.kz/Document/?doc_id=31645319" TargetMode="External"/><Relationship Id="rId251" Type="http://schemas.openxmlformats.org/officeDocument/2006/relationships/hyperlink" Target="http://online.zakon.kz/Document/?doc_id=33499976" TargetMode="External"/><Relationship Id="rId256" Type="http://schemas.openxmlformats.org/officeDocument/2006/relationships/hyperlink" Target="http://online.zakon.kz/Document/?doc_id=33499976" TargetMode="External"/><Relationship Id="rId277" Type="http://schemas.openxmlformats.org/officeDocument/2006/relationships/hyperlink" Target="http://online.zakon.kz/Document/?doc_id=33674864" TargetMode="External"/><Relationship Id="rId298" Type="http://schemas.openxmlformats.org/officeDocument/2006/relationships/hyperlink" Target="http://online.zakon.kz/Document/?doc_id=34332397" TargetMode="External"/><Relationship Id="rId25" Type="http://schemas.openxmlformats.org/officeDocument/2006/relationships/hyperlink" Target="http://online.zakon.kz/Document/?doc_id=31807484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7532233" TargetMode="External"/><Relationship Id="rId116" Type="http://schemas.openxmlformats.org/officeDocument/2006/relationships/hyperlink" Target="http://online.zakon.kz/Document/?doc_id=33499976" TargetMode="External"/><Relationship Id="rId137" Type="http://schemas.openxmlformats.org/officeDocument/2006/relationships/hyperlink" Target="http://online.zakon.kz/Document/?doc_id=33499976" TargetMode="External"/><Relationship Id="rId158" Type="http://schemas.openxmlformats.org/officeDocument/2006/relationships/hyperlink" Target="http://online.zakon.kz/Document/?doc_id=33499976" TargetMode="External"/><Relationship Id="rId272" Type="http://schemas.openxmlformats.org/officeDocument/2006/relationships/hyperlink" Target="http://online.zakon.kz/Document/?doc_id=34648651" TargetMode="External"/><Relationship Id="rId293" Type="http://schemas.openxmlformats.org/officeDocument/2006/relationships/hyperlink" Target="http://online.zakon.kz/Document/?doc_id=37532233" TargetMode="External"/><Relationship Id="rId302" Type="http://schemas.openxmlformats.org/officeDocument/2006/relationships/hyperlink" Target="http://online.zakon.kz/Document/?doc_id=39468548" TargetMode="External"/><Relationship Id="rId307" Type="http://schemas.openxmlformats.org/officeDocument/2006/relationships/hyperlink" Target="http://online.zakon.kz/Document/?doc_id=39604716" TargetMode="External"/><Relationship Id="rId323" Type="http://schemas.openxmlformats.org/officeDocument/2006/relationships/hyperlink" Target="http://online.zakon.kz/Document/?doc_id=31548165" TargetMode="External"/><Relationship Id="rId328" Type="http://schemas.openxmlformats.org/officeDocument/2006/relationships/hyperlink" Target="http://online.zakon.kz/Document/?doc_id=38686844" TargetMode="External"/><Relationship Id="rId20" Type="http://schemas.openxmlformats.org/officeDocument/2006/relationships/hyperlink" Target="http://online.zakon.kz/Document/?doc_id=31807484" TargetMode="External"/><Relationship Id="rId41" Type="http://schemas.openxmlformats.org/officeDocument/2006/relationships/hyperlink" Target="http://online.zakon.kz/Document/?doc_id=38686844" TargetMode="External"/><Relationship Id="rId62" Type="http://schemas.openxmlformats.org/officeDocument/2006/relationships/hyperlink" Target="http://online.zakon.kz/Document/?doc_id=38634188" TargetMode="External"/><Relationship Id="rId83" Type="http://schemas.openxmlformats.org/officeDocument/2006/relationships/hyperlink" Target="http://online.zakon.kz/Document/?doc_id=31807484" TargetMode="External"/><Relationship Id="rId88" Type="http://schemas.openxmlformats.org/officeDocument/2006/relationships/hyperlink" Target="http://online.zakon.kz/Document/?doc_id=33499976" TargetMode="External"/><Relationship Id="rId111" Type="http://schemas.openxmlformats.org/officeDocument/2006/relationships/hyperlink" Target="http://online.zakon.kz/Document/?doc_id=32929362" TargetMode="External"/><Relationship Id="rId132" Type="http://schemas.openxmlformats.org/officeDocument/2006/relationships/hyperlink" Target="http://online.zakon.kz/Document/?doc_id=36159568" TargetMode="External"/><Relationship Id="rId153" Type="http://schemas.openxmlformats.org/officeDocument/2006/relationships/hyperlink" Target="http://online.zakon.kz/Document/?doc_id=1003646" TargetMode="External"/><Relationship Id="rId174" Type="http://schemas.openxmlformats.org/officeDocument/2006/relationships/hyperlink" Target="http://online.zakon.kz/Document/?doc_id=38686844" TargetMode="External"/><Relationship Id="rId179" Type="http://schemas.openxmlformats.org/officeDocument/2006/relationships/hyperlink" Target="http://online.zakon.kz/Document/?doc_id=35083101" TargetMode="External"/><Relationship Id="rId195" Type="http://schemas.openxmlformats.org/officeDocument/2006/relationships/hyperlink" Target="http://online.zakon.kz/Document/?doc_id=33499976" TargetMode="External"/><Relationship Id="rId209" Type="http://schemas.openxmlformats.org/officeDocument/2006/relationships/hyperlink" Target="http://online.zakon.kz/Document/?doc_id=38686844" TargetMode="External"/><Relationship Id="rId190" Type="http://schemas.openxmlformats.org/officeDocument/2006/relationships/hyperlink" Target="http://online.zakon.kz/Document/?doc_id=31807484" TargetMode="External"/><Relationship Id="rId204" Type="http://schemas.openxmlformats.org/officeDocument/2006/relationships/hyperlink" Target="http://online.zakon.kz/Document/?doc_id=34332397" TargetMode="External"/><Relationship Id="rId220" Type="http://schemas.openxmlformats.org/officeDocument/2006/relationships/hyperlink" Target="http://online.zakon.kz/Document/?doc_id=39236412" TargetMode="External"/><Relationship Id="rId225" Type="http://schemas.openxmlformats.org/officeDocument/2006/relationships/hyperlink" Target="http://online.zakon.kz/Document/?doc_id=33493374" TargetMode="External"/><Relationship Id="rId241" Type="http://schemas.openxmlformats.org/officeDocument/2006/relationships/hyperlink" Target="http://online.zakon.kz/Document/?doc_id=36159568" TargetMode="External"/><Relationship Id="rId246" Type="http://schemas.openxmlformats.org/officeDocument/2006/relationships/hyperlink" Target="http://online.zakon.kz/Document/?doc_id=33499976" TargetMode="External"/><Relationship Id="rId267" Type="http://schemas.openxmlformats.org/officeDocument/2006/relationships/hyperlink" Target="http://online.zakon.kz/Document/?doc_id=34332397" TargetMode="External"/><Relationship Id="rId288" Type="http://schemas.openxmlformats.org/officeDocument/2006/relationships/hyperlink" Target="http://online.zakon.kz/Document/?doc_id=35826021" TargetMode="External"/><Relationship Id="rId15" Type="http://schemas.openxmlformats.org/officeDocument/2006/relationships/hyperlink" Target="http://online.zakon.kz/Document/?doc_id=34332397" TargetMode="External"/><Relationship Id="rId36" Type="http://schemas.openxmlformats.org/officeDocument/2006/relationships/hyperlink" Target="http://online.zakon.kz/Document/?doc_id=33499976" TargetMode="External"/><Relationship Id="rId57" Type="http://schemas.openxmlformats.org/officeDocument/2006/relationships/hyperlink" Target="http://online.zakon.kz/Document/?doc_id=1049236" TargetMode="External"/><Relationship Id="rId106" Type="http://schemas.openxmlformats.org/officeDocument/2006/relationships/hyperlink" Target="http://online.zakon.kz/Document/?doc_id=39262809" TargetMode="External"/><Relationship Id="rId127" Type="http://schemas.openxmlformats.org/officeDocument/2006/relationships/hyperlink" Target="http://online.zakon.kz/Document/?doc_id=33079035" TargetMode="External"/><Relationship Id="rId262" Type="http://schemas.openxmlformats.org/officeDocument/2006/relationships/hyperlink" Target="http://online.zakon.kz/Document/?doc_id=34648651" TargetMode="External"/><Relationship Id="rId283" Type="http://schemas.openxmlformats.org/officeDocument/2006/relationships/hyperlink" Target="http://online.zakon.kz/Document/?doc_id=34380813" TargetMode="External"/><Relationship Id="rId313" Type="http://schemas.openxmlformats.org/officeDocument/2006/relationships/hyperlink" Target="http://online.zakon.kz/Document/?doc_id=39604716" TargetMode="External"/><Relationship Id="rId318" Type="http://schemas.openxmlformats.org/officeDocument/2006/relationships/hyperlink" Target="http://online.zakon.kz/Document/?doc_id=37532233" TargetMode="External"/><Relationship Id="rId339" Type="http://schemas.openxmlformats.org/officeDocument/2006/relationships/theme" Target="theme/theme1.xm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8686844" TargetMode="External"/><Relationship Id="rId52" Type="http://schemas.openxmlformats.org/officeDocument/2006/relationships/hyperlink" Target="http://online.zakon.kz/Document/?doc_id=37532233" TargetMode="External"/><Relationship Id="rId73" Type="http://schemas.openxmlformats.org/officeDocument/2006/relationships/hyperlink" Target="http://online.zakon.kz/Document/?doc_id=39604716" TargetMode="External"/><Relationship Id="rId78" Type="http://schemas.openxmlformats.org/officeDocument/2006/relationships/hyperlink" Target="http://online.zakon.kz/Document/?doc_id=34535610" TargetMode="External"/><Relationship Id="rId94" Type="http://schemas.openxmlformats.org/officeDocument/2006/relationships/hyperlink" Target="http://online.zakon.kz/Document/?doc_id=38686844" TargetMode="External"/><Relationship Id="rId99" Type="http://schemas.openxmlformats.org/officeDocument/2006/relationships/hyperlink" Target="http://online.zakon.kz/Document/?doc_id=33079035" TargetMode="External"/><Relationship Id="rId101" Type="http://schemas.openxmlformats.org/officeDocument/2006/relationships/hyperlink" Target="http://online.zakon.kz/Document/?doc_id=31565905" TargetMode="External"/><Relationship Id="rId122" Type="http://schemas.openxmlformats.org/officeDocument/2006/relationships/hyperlink" Target="http://online.zakon.kz/Document/?doc_id=33499976" TargetMode="External"/><Relationship Id="rId143" Type="http://schemas.openxmlformats.org/officeDocument/2006/relationships/hyperlink" Target="http://online.zakon.kz/Document/?doc_id=33499976" TargetMode="External"/><Relationship Id="rId148" Type="http://schemas.openxmlformats.org/officeDocument/2006/relationships/hyperlink" Target="http://online.zakon.kz/Document/?doc_id=37532233" TargetMode="External"/><Relationship Id="rId164" Type="http://schemas.openxmlformats.org/officeDocument/2006/relationships/hyperlink" Target="http://online.zakon.kz/Document/?doc_id=33674864" TargetMode="External"/><Relationship Id="rId169" Type="http://schemas.openxmlformats.org/officeDocument/2006/relationships/hyperlink" Target="http://online.zakon.kz/Document/?doc_id=38686844" TargetMode="External"/><Relationship Id="rId185" Type="http://schemas.openxmlformats.org/officeDocument/2006/relationships/hyperlink" Target="http://online.zakon.kz/Document/?doc_id=33499976" TargetMode="External"/><Relationship Id="rId33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07484" TargetMode="External"/><Relationship Id="rId180" Type="http://schemas.openxmlformats.org/officeDocument/2006/relationships/hyperlink" Target="http://online.zakon.kz/Document/?doc_id=34332397" TargetMode="External"/><Relationship Id="rId210" Type="http://schemas.openxmlformats.org/officeDocument/2006/relationships/hyperlink" Target="http://online.zakon.kz/Document/?doc_id=33674864" TargetMode="External"/><Relationship Id="rId215" Type="http://schemas.openxmlformats.org/officeDocument/2006/relationships/hyperlink" Target="http://online.zakon.kz/Document/?doc_id=38686844" TargetMode="External"/><Relationship Id="rId236" Type="http://schemas.openxmlformats.org/officeDocument/2006/relationships/hyperlink" Target="http://online.zakon.kz/Document/?doc_id=31646631" TargetMode="External"/><Relationship Id="rId257" Type="http://schemas.openxmlformats.org/officeDocument/2006/relationships/hyperlink" Target="http://online.zakon.kz/Document/?doc_id=38686844" TargetMode="External"/><Relationship Id="rId278" Type="http://schemas.openxmlformats.org/officeDocument/2006/relationships/hyperlink" Target="http://online.zakon.kz/Document/?doc_id=32929362" TargetMode="External"/><Relationship Id="rId26" Type="http://schemas.openxmlformats.org/officeDocument/2006/relationships/hyperlink" Target="http://online.zakon.kz/Document/?link_id=1007099229" TargetMode="External"/><Relationship Id="rId231" Type="http://schemas.openxmlformats.org/officeDocument/2006/relationships/hyperlink" Target="http://online.zakon.kz/Document/?doc_id=34378940" TargetMode="External"/><Relationship Id="rId252" Type="http://schemas.openxmlformats.org/officeDocument/2006/relationships/hyperlink" Target="http://online.zakon.kz/Document/?doc_id=31807484" TargetMode="External"/><Relationship Id="rId273" Type="http://schemas.openxmlformats.org/officeDocument/2006/relationships/hyperlink" Target="http://online.zakon.kz/Document/?doc_id=33499976" TargetMode="External"/><Relationship Id="rId294" Type="http://schemas.openxmlformats.org/officeDocument/2006/relationships/hyperlink" Target="http://online.zakon.kz/Document/?doc_id=33610238" TargetMode="External"/><Relationship Id="rId308" Type="http://schemas.openxmlformats.org/officeDocument/2006/relationships/hyperlink" Target="http://online.zakon.kz/Document/?doc_id=39236412" TargetMode="External"/><Relationship Id="rId329" Type="http://schemas.openxmlformats.org/officeDocument/2006/relationships/hyperlink" Target="http://online.zakon.kz/Document/?doc_id=33674864" TargetMode="External"/><Relationship Id="rId47" Type="http://schemas.openxmlformats.org/officeDocument/2006/relationships/hyperlink" Target="http://online.zakon.kz/Document/?doc_id=31807484" TargetMode="External"/><Relationship Id="rId68" Type="http://schemas.openxmlformats.org/officeDocument/2006/relationships/hyperlink" Target="http://online.zakon.kz/Document/?doc_id=34208486" TargetMode="External"/><Relationship Id="rId89" Type="http://schemas.openxmlformats.org/officeDocument/2006/relationships/hyperlink" Target="http://online.zakon.kz/Document/?doc_id=31807484" TargetMode="External"/><Relationship Id="rId112" Type="http://schemas.openxmlformats.org/officeDocument/2006/relationships/hyperlink" Target="http://online.zakon.kz/Document/?doc_id=32929362" TargetMode="External"/><Relationship Id="rId133" Type="http://schemas.openxmlformats.org/officeDocument/2006/relationships/hyperlink" Target="http://online.zakon.kz/Document/?doc_id=32913350" TargetMode="External"/><Relationship Id="rId154" Type="http://schemas.openxmlformats.org/officeDocument/2006/relationships/hyperlink" Target="http://online.zakon.kz/Document/?doc_id=34648651" TargetMode="External"/><Relationship Id="rId175" Type="http://schemas.openxmlformats.org/officeDocument/2006/relationships/hyperlink" Target="http://online.zakon.kz/Document/?doc_id=35083101" TargetMode="External"/><Relationship Id="rId196" Type="http://schemas.openxmlformats.org/officeDocument/2006/relationships/hyperlink" Target="http://online.zakon.kz/Document/?doc_id=31807484" TargetMode="External"/><Relationship Id="rId200" Type="http://schemas.openxmlformats.org/officeDocument/2006/relationships/hyperlink" Target="http://online.zakon.kz/Document/?doc_id=33610238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36159568" TargetMode="External"/><Relationship Id="rId242" Type="http://schemas.openxmlformats.org/officeDocument/2006/relationships/hyperlink" Target="http://online.zakon.kz/Document/?doc_id=36159568" TargetMode="External"/><Relationship Id="rId263" Type="http://schemas.openxmlformats.org/officeDocument/2006/relationships/hyperlink" Target="http://online.zakon.kz/Document/?doc_id=34648651" TargetMode="External"/><Relationship Id="rId284" Type="http://schemas.openxmlformats.org/officeDocument/2006/relationships/hyperlink" Target="http://online.zakon.kz/Document/?doc_id=34380813" TargetMode="External"/><Relationship Id="rId319" Type="http://schemas.openxmlformats.org/officeDocument/2006/relationships/hyperlink" Target="http://online.zakon.kz/Document/?doc_id=33610238" TargetMode="External"/><Relationship Id="rId37" Type="http://schemas.openxmlformats.org/officeDocument/2006/relationships/hyperlink" Target="http://online.zakon.kz/Document/?doc_id=31807484" TargetMode="External"/><Relationship Id="rId58" Type="http://schemas.openxmlformats.org/officeDocument/2006/relationships/hyperlink" Target="http://online.zakon.kz/Document/?doc_id=37532233" TargetMode="External"/><Relationship Id="rId79" Type="http://schemas.openxmlformats.org/officeDocument/2006/relationships/hyperlink" Target="http://online.zakon.kz/Document/?doc_id=33499976" TargetMode="External"/><Relationship Id="rId102" Type="http://schemas.openxmlformats.org/officeDocument/2006/relationships/hyperlink" Target="http://online.zakon.kz/Document/?doc_id=31565956" TargetMode="External"/><Relationship Id="rId123" Type="http://schemas.openxmlformats.org/officeDocument/2006/relationships/hyperlink" Target="http://online.zakon.kz/Document/?doc_id=33499976" TargetMode="External"/><Relationship Id="rId144" Type="http://schemas.openxmlformats.org/officeDocument/2006/relationships/hyperlink" Target="http://online.zakon.kz/Document/?doc_id=31807484" TargetMode="External"/><Relationship Id="rId330" Type="http://schemas.openxmlformats.org/officeDocument/2006/relationships/hyperlink" Target="http://online.zakon.kz/Document/?doc_id=31300105" TargetMode="External"/><Relationship Id="rId90" Type="http://schemas.openxmlformats.org/officeDocument/2006/relationships/hyperlink" Target="http://online.zakon.kz/Document/?doc_id=36159568" TargetMode="External"/><Relationship Id="rId165" Type="http://schemas.openxmlformats.org/officeDocument/2006/relationships/hyperlink" Target="http://online.zakon.kz/Document/?doc_id=31548200" TargetMode="External"/><Relationship Id="rId186" Type="http://schemas.openxmlformats.org/officeDocument/2006/relationships/hyperlink" Target="http://online.zakon.kz/Document/?doc_id=31807484" TargetMode="External"/><Relationship Id="rId211" Type="http://schemas.openxmlformats.org/officeDocument/2006/relationships/hyperlink" Target="http://online.zakon.kz/Document/?doc_id=30466908" TargetMode="External"/><Relationship Id="rId232" Type="http://schemas.openxmlformats.org/officeDocument/2006/relationships/hyperlink" Target="http://online.zakon.kz/Document/?doc_id=33769443" TargetMode="External"/><Relationship Id="rId253" Type="http://schemas.openxmlformats.org/officeDocument/2006/relationships/hyperlink" Target="http://online.zakon.kz/Document/?doc_id=33499976" TargetMode="External"/><Relationship Id="rId274" Type="http://schemas.openxmlformats.org/officeDocument/2006/relationships/hyperlink" Target="http://online.zakon.kz/Document/?doc_id=31807484" TargetMode="External"/><Relationship Id="rId295" Type="http://schemas.openxmlformats.org/officeDocument/2006/relationships/hyperlink" Target="http://online.zakon.kz/Document/?doc_id=33499976" TargetMode="External"/><Relationship Id="rId309" Type="http://schemas.openxmlformats.org/officeDocument/2006/relationships/hyperlink" Target="http://online.zakon.kz/Document/?doc_id=39604716" TargetMode="External"/><Relationship Id="rId27" Type="http://schemas.openxmlformats.org/officeDocument/2006/relationships/hyperlink" Target="http://online.zakon.kz/Document/?doc_id=37532233" TargetMode="External"/><Relationship Id="rId48" Type="http://schemas.openxmlformats.org/officeDocument/2006/relationships/hyperlink" Target="http://online.zakon.kz/Document/?doc_id=33499976" TargetMode="External"/><Relationship Id="rId69" Type="http://schemas.openxmlformats.org/officeDocument/2006/relationships/hyperlink" Target="http://online.zakon.kz/Document/?doc_id=36159568" TargetMode="External"/><Relationship Id="rId113" Type="http://schemas.openxmlformats.org/officeDocument/2006/relationships/hyperlink" Target="http://online.zakon.kz/Document/?doc_id=33499976" TargetMode="External"/><Relationship Id="rId134" Type="http://schemas.openxmlformats.org/officeDocument/2006/relationships/hyperlink" Target="http://online.zakon.kz/Document/?doc_id=36159568" TargetMode="External"/><Relationship Id="rId320" Type="http://schemas.openxmlformats.org/officeDocument/2006/relationships/hyperlink" Target="http://online.zakon.kz/Document/?doc_id=38686844" TargetMode="External"/><Relationship Id="rId80" Type="http://schemas.openxmlformats.org/officeDocument/2006/relationships/hyperlink" Target="http://online.zakon.kz/Document/?doc_id=31807484" TargetMode="External"/><Relationship Id="rId155" Type="http://schemas.openxmlformats.org/officeDocument/2006/relationships/hyperlink" Target="http://online.zakon.kz/Document/?doc_id=33499976" TargetMode="External"/><Relationship Id="rId176" Type="http://schemas.openxmlformats.org/officeDocument/2006/relationships/hyperlink" Target="http://online.zakon.kz/Document/?doc_id=34332397" TargetMode="External"/><Relationship Id="rId197" Type="http://schemas.openxmlformats.org/officeDocument/2006/relationships/hyperlink" Target="http://online.zakon.kz/Document/?doc_id=37532233" TargetMode="External"/><Relationship Id="rId201" Type="http://schemas.openxmlformats.org/officeDocument/2006/relationships/hyperlink" Target="http://online.zakon.kz/Document/?doc_id=33499976" TargetMode="External"/><Relationship Id="rId222" Type="http://schemas.openxmlformats.org/officeDocument/2006/relationships/hyperlink" Target="http://online.zakon.kz/Document/?doc_id=31958541" TargetMode="External"/><Relationship Id="rId243" Type="http://schemas.openxmlformats.org/officeDocument/2006/relationships/hyperlink" Target="http://online.zakon.kz/Document/?doc_id=31958541" TargetMode="External"/><Relationship Id="rId264" Type="http://schemas.openxmlformats.org/officeDocument/2006/relationships/hyperlink" Target="http://online.zakon.kz/Document/?doc_id=33499976" TargetMode="External"/><Relationship Id="rId285" Type="http://schemas.openxmlformats.org/officeDocument/2006/relationships/hyperlink" Target="http://online.zakon.kz/Document/?doc_id=33499976" TargetMode="External"/><Relationship Id="rId17" Type="http://schemas.openxmlformats.org/officeDocument/2006/relationships/hyperlink" Target="http://online.zakon.kz/Document/?doc_id=33674864" TargetMode="External"/><Relationship Id="rId38" Type="http://schemas.openxmlformats.org/officeDocument/2006/relationships/hyperlink" Target="http://online.zakon.kz/Document/?doc_id=33499976" TargetMode="External"/><Relationship Id="rId59" Type="http://schemas.openxmlformats.org/officeDocument/2006/relationships/hyperlink" Target="http://online.zakon.kz/Document/?doc_id=34208486" TargetMode="External"/><Relationship Id="rId103" Type="http://schemas.openxmlformats.org/officeDocument/2006/relationships/hyperlink" Target="http://online.zakon.kz/Document/?doc_id=30466908" TargetMode="External"/><Relationship Id="rId124" Type="http://schemas.openxmlformats.org/officeDocument/2006/relationships/hyperlink" Target="http://online.zakon.kz/Document/?doc_id=33499976" TargetMode="External"/><Relationship Id="rId310" Type="http://schemas.openxmlformats.org/officeDocument/2006/relationships/hyperlink" Target="http://online.zakon.kz/Document/?doc_id=39236412" TargetMode="External"/><Relationship Id="rId70" Type="http://schemas.openxmlformats.org/officeDocument/2006/relationships/hyperlink" Target="http://online.zakon.kz/Document/?doc_id=31577399" TargetMode="External"/><Relationship Id="rId91" Type="http://schemas.openxmlformats.org/officeDocument/2006/relationships/hyperlink" Target="http://online.zakon.kz/Document/?doc_id=33499976" TargetMode="External"/><Relationship Id="rId145" Type="http://schemas.openxmlformats.org/officeDocument/2006/relationships/hyperlink" Target="http://online.zakon.kz/Document/?doc_id=32913350" TargetMode="External"/><Relationship Id="rId166" Type="http://schemas.openxmlformats.org/officeDocument/2006/relationships/hyperlink" Target="http://online.zakon.kz/Document/?doc_id=35826021" TargetMode="External"/><Relationship Id="rId187" Type="http://schemas.openxmlformats.org/officeDocument/2006/relationships/hyperlink" Target="http://online.zakon.kz/Document/?doc_id=35083101" TargetMode="External"/><Relationship Id="rId331" Type="http://schemas.openxmlformats.org/officeDocument/2006/relationships/hyperlink" Target="http://online.zakon.kz/Document/?doc_id=103815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48200" TargetMode="External"/><Relationship Id="rId233" Type="http://schemas.openxmlformats.org/officeDocument/2006/relationships/hyperlink" Target="http://online.zakon.kz/Document/?doc_id=31635480" TargetMode="External"/><Relationship Id="rId254" Type="http://schemas.openxmlformats.org/officeDocument/2006/relationships/hyperlink" Target="http://online.zakon.kz/Document/?doc_id=31807484" TargetMode="External"/><Relationship Id="rId28" Type="http://schemas.openxmlformats.org/officeDocument/2006/relationships/hyperlink" Target="http://online.zakon.kz/Document/?doc_id=33499976" TargetMode="External"/><Relationship Id="rId49" Type="http://schemas.openxmlformats.org/officeDocument/2006/relationships/hyperlink" Target="http://online.zakon.kz/Document/?doc_id=32428614" TargetMode="External"/><Relationship Id="rId114" Type="http://schemas.openxmlformats.org/officeDocument/2006/relationships/hyperlink" Target="http://online.zakon.kz/Document/?doc_id=31807484" TargetMode="External"/><Relationship Id="rId275" Type="http://schemas.openxmlformats.org/officeDocument/2006/relationships/hyperlink" Target="http://online.zakon.kz/Document/?doc_id=33499976" TargetMode="External"/><Relationship Id="rId296" Type="http://schemas.openxmlformats.org/officeDocument/2006/relationships/hyperlink" Target="http://online.zakon.kz/Document/?doc_id=31807484" TargetMode="External"/><Relationship Id="rId300" Type="http://schemas.openxmlformats.org/officeDocument/2006/relationships/hyperlink" Target="http://online.zakon.kz/Document/?doc_id=33674864" TargetMode="External"/><Relationship Id="rId60" Type="http://schemas.openxmlformats.org/officeDocument/2006/relationships/hyperlink" Target="http://online.zakon.kz/Document/?doc_id=33499976" TargetMode="External"/><Relationship Id="rId81" Type="http://schemas.openxmlformats.org/officeDocument/2006/relationships/hyperlink" Target="http://online.zakon.kz/Document/?doc_id=39604716" TargetMode="External"/><Relationship Id="rId135" Type="http://schemas.openxmlformats.org/officeDocument/2006/relationships/hyperlink" Target="http://online.zakon.kz/Document/?doc_id=33499976" TargetMode="External"/><Relationship Id="rId156" Type="http://schemas.openxmlformats.org/officeDocument/2006/relationships/hyperlink" Target="http://online.zakon.kz/Document/?doc_id=31807484" TargetMode="External"/><Relationship Id="rId177" Type="http://schemas.openxmlformats.org/officeDocument/2006/relationships/hyperlink" Target="http://online.zakon.kz/Document/?doc_id=33499976" TargetMode="External"/><Relationship Id="rId198" Type="http://schemas.openxmlformats.org/officeDocument/2006/relationships/hyperlink" Target="http://online.zakon.kz/Document/?doc_id=38686844" TargetMode="External"/><Relationship Id="rId321" Type="http://schemas.openxmlformats.org/officeDocument/2006/relationships/hyperlink" Target="http://online.zakon.kz/Document/?doc_id=35083101" TargetMode="External"/><Relationship Id="rId202" Type="http://schemas.openxmlformats.org/officeDocument/2006/relationships/hyperlink" Target="http://online.zakon.kz/Document/?doc_id=31807484" TargetMode="External"/><Relationship Id="rId223" Type="http://schemas.openxmlformats.org/officeDocument/2006/relationships/hyperlink" Target="http://online.zakon.kz/Document/?doc_id=36159568" TargetMode="External"/><Relationship Id="rId244" Type="http://schemas.openxmlformats.org/officeDocument/2006/relationships/hyperlink" Target="http://online.zakon.kz/Document/?doc_id=36159568" TargetMode="External"/><Relationship Id="rId18" Type="http://schemas.openxmlformats.org/officeDocument/2006/relationships/hyperlink" Target="http://online.zakon.kz/Document/?doc_id=38686844" TargetMode="External"/><Relationship Id="rId39" Type="http://schemas.openxmlformats.org/officeDocument/2006/relationships/hyperlink" Target="http://online.zakon.kz/Document/?doc_id=1026672" TargetMode="External"/><Relationship Id="rId265" Type="http://schemas.openxmlformats.org/officeDocument/2006/relationships/hyperlink" Target="http://online.zakon.kz/Document/?doc_id=31807484" TargetMode="External"/><Relationship Id="rId286" Type="http://schemas.openxmlformats.org/officeDocument/2006/relationships/hyperlink" Target="http://online.zakon.kz/Document/?doc_id=37699228" TargetMode="Externa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3499976" TargetMode="External"/><Relationship Id="rId125" Type="http://schemas.openxmlformats.org/officeDocument/2006/relationships/hyperlink" Target="http://online.zakon.kz/Document/?doc_id=31807484" TargetMode="External"/><Relationship Id="rId146" Type="http://schemas.openxmlformats.org/officeDocument/2006/relationships/hyperlink" Target="http://online.zakon.kz/Document/?doc_id=30046115" TargetMode="External"/><Relationship Id="rId167" Type="http://schemas.openxmlformats.org/officeDocument/2006/relationships/hyperlink" Target="http://online.zakon.kz/Document/?doc_id=31548200" TargetMode="External"/><Relationship Id="rId188" Type="http://schemas.openxmlformats.org/officeDocument/2006/relationships/hyperlink" Target="http://online.zakon.kz/Document/?doc_id=34332397" TargetMode="External"/><Relationship Id="rId311" Type="http://schemas.openxmlformats.org/officeDocument/2006/relationships/hyperlink" Target="http://online.zakon.kz/Document/?doc_id=35083101" TargetMode="External"/><Relationship Id="rId332" Type="http://schemas.openxmlformats.org/officeDocument/2006/relationships/header" Target="header1.xml"/><Relationship Id="rId71" Type="http://schemas.openxmlformats.org/officeDocument/2006/relationships/hyperlink" Target="http://online.zakon.kz/Document/?doc_id=37532233" TargetMode="External"/><Relationship Id="rId92" Type="http://schemas.openxmlformats.org/officeDocument/2006/relationships/hyperlink" Target="http://online.zakon.kz/Document/?doc_id=31807484" TargetMode="External"/><Relationship Id="rId213" Type="http://schemas.openxmlformats.org/officeDocument/2006/relationships/hyperlink" Target="http://online.zakon.kz/Document/?doc_id=33499976" TargetMode="External"/><Relationship Id="rId234" Type="http://schemas.openxmlformats.org/officeDocument/2006/relationships/hyperlink" Target="http://online.zakon.kz/Document/?doc_id=316366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807484" TargetMode="External"/><Relationship Id="rId255" Type="http://schemas.openxmlformats.org/officeDocument/2006/relationships/hyperlink" Target="http://online.zakon.kz/Document/?doc_id=33499976" TargetMode="External"/><Relationship Id="rId276" Type="http://schemas.openxmlformats.org/officeDocument/2006/relationships/hyperlink" Target="http://online.zakon.kz/Document/?doc_id=38686844" TargetMode="External"/><Relationship Id="rId297" Type="http://schemas.openxmlformats.org/officeDocument/2006/relationships/hyperlink" Target="http://online.zakon.kz/Document/?doc_id=35083101" TargetMode="External"/><Relationship Id="rId40" Type="http://schemas.openxmlformats.org/officeDocument/2006/relationships/hyperlink" Target="http://online.zakon.kz/Document/?doc_id=33499976" TargetMode="External"/><Relationship Id="rId115" Type="http://schemas.openxmlformats.org/officeDocument/2006/relationships/hyperlink" Target="http://online.zakon.kz/Document/?doc_id=37273986" TargetMode="External"/><Relationship Id="rId136" Type="http://schemas.openxmlformats.org/officeDocument/2006/relationships/hyperlink" Target="http://online.zakon.kz/Document/?doc_id=31807484" TargetMode="External"/><Relationship Id="rId157" Type="http://schemas.openxmlformats.org/officeDocument/2006/relationships/hyperlink" Target="http://online.zakon.kz/Document/?doc_id=33499976" TargetMode="External"/><Relationship Id="rId178" Type="http://schemas.openxmlformats.org/officeDocument/2006/relationships/hyperlink" Target="http://online.zakon.kz/Document/?doc_id=31807484" TargetMode="External"/><Relationship Id="rId301" Type="http://schemas.openxmlformats.org/officeDocument/2006/relationships/hyperlink" Target="http://online.zakon.kz/Document/?doc_id=37273986" TargetMode="External"/><Relationship Id="rId322" Type="http://schemas.openxmlformats.org/officeDocument/2006/relationships/hyperlink" Target="http://online.zakon.kz/Document/?doc_id=34332397" TargetMode="External"/><Relationship Id="rId61" Type="http://schemas.openxmlformats.org/officeDocument/2006/relationships/hyperlink" Target="http://online.zakon.kz/Document/?doc_id=31807484" TargetMode="External"/><Relationship Id="rId82" Type="http://schemas.openxmlformats.org/officeDocument/2006/relationships/hyperlink" Target="http://online.zakon.kz/Document/?doc_id=33499976" TargetMode="External"/><Relationship Id="rId199" Type="http://schemas.openxmlformats.org/officeDocument/2006/relationships/hyperlink" Target="http://online.zakon.kz/Document/?doc_id=37532233" TargetMode="External"/><Relationship Id="rId203" Type="http://schemas.openxmlformats.org/officeDocument/2006/relationships/hyperlink" Target="http://online.zakon.kz/Document/?doc_id=35083101" TargetMode="External"/><Relationship Id="rId19" Type="http://schemas.openxmlformats.org/officeDocument/2006/relationships/hyperlink" Target="http://online.zakon.kz/Document/?doc_id=33499976" TargetMode="External"/><Relationship Id="rId224" Type="http://schemas.openxmlformats.org/officeDocument/2006/relationships/hyperlink" Target="http://online.zakon.kz/Document/?doc_id=31958541" TargetMode="External"/><Relationship Id="rId245" Type="http://schemas.openxmlformats.org/officeDocument/2006/relationships/hyperlink" Target="http://online.zakon.kz/Document/?doc_id=32913350" TargetMode="External"/><Relationship Id="rId266" Type="http://schemas.openxmlformats.org/officeDocument/2006/relationships/hyperlink" Target="http://online.zakon.kz/Document/?doc_id=35083101" TargetMode="External"/><Relationship Id="rId287" Type="http://schemas.openxmlformats.org/officeDocument/2006/relationships/hyperlink" Target="http://online.zakon.kz/Document/?doc_id=35083101" TargetMode="External"/><Relationship Id="rId30" Type="http://schemas.openxmlformats.org/officeDocument/2006/relationships/hyperlink" Target="http://online.zakon.kz/Document/?doc_id=1041467" TargetMode="External"/><Relationship Id="rId105" Type="http://schemas.openxmlformats.org/officeDocument/2006/relationships/hyperlink" Target="http://online.zakon.kz/Document/?doc_id=31807484" TargetMode="External"/><Relationship Id="rId126" Type="http://schemas.openxmlformats.org/officeDocument/2006/relationships/hyperlink" Target="http://online.zakon.kz/Document/?doc_id=33499976" TargetMode="External"/><Relationship Id="rId147" Type="http://schemas.openxmlformats.org/officeDocument/2006/relationships/hyperlink" Target="http://online.zakon.kz/Document/?doc_id=1006061" TargetMode="External"/><Relationship Id="rId168" Type="http://schemas.openxmlformats.org/officeDocument/2006/relationships/hyperlink" Target="http://online.zakon.kz/Document/?doc_id=35826021" TargetMode="External"/><Relationship Id="rId312" Type="http://schemas.openxmlformats.org/officeDocument/2006/relationships/hyperlink" Target="http://online.zakon.kz/Document/?doc_id=34332397" TargetMode="External"/><Relationship Id="rId333" Type="http://schemas.openxmlformats.org/officeDocument/2006/relationships/header" Target="header2.xml"/><Relationship Id="rId51" Type="http://schemas.openxmlformats.org/officeDocument/2006/relationships/hyperlink" Target="http://online.zakon.kz/Document/?doc_id=31807484" TargetMode="External"/><Relationship Id="rId72" Type="http://schemas.openxmlformats.org/officeDocument/2006/relationships/hyperlink" Target="http://online.zakon.kz/Document/?doc_id=34208486" TargetMode="External"/><Relationship Id="rId93" Type="http://schemas.openxmlformats.org/officeDocument/2006/relationships/hyperlink" Target="http://online.zakon.kz/Document/?doc_id=33499976" TargetMode="External"/><Relationship Id="rId189" Type="http://schemas.openxmlformats.org/officeDocument/2006/relationships/hyperlink" Target="http://online.zakon.kz/Document/?doc_id=334999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12601</Words>
  <Characters>115778</Characters>
  <Application>Microsoft Office Word</Application>
  <DocSecurity>0</DocSecurity>
  <Lines>964</Lines>
  <Paragraphs>256</Paragraphs>
  <ScaleCrop>false</ScaleCrop>
  <Company>SPecialiST RePack</Company>
  <LinksUpToDate>false</LinksUpToDate>
  <CharactersWithSpaces>128123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2024-04-13T01:58:00Z</dcterms:created>
  <dcterms:modified xsi:type="dcterms:W3CDTF">2024-04-13T01:58:00Z</dcterms:modified>
</cp:coreProperties>
</file>