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78A1">
      <w:pPr>
        <w:jc w:val="right"/>
      </w:pPr>
      <w:bookmarkStart w:id="0" w:name="_GoBack"/>
      <w:bookmarkEnd w:id="0"/>
      <w:r>
        <w:t>18.04.2019</w:t>
      </w:r>
    </w:p>
    <w:p w:rsidR="00000000" w:rsidRDefault="00FA78A1">
      <w:pPr>
        <w:jc w:val="center"/>
      </w:pPr>
      <w:r>
        <w:rPr>
          <w:rStyle w:val="s1"/>
        </w:rPr>
        <w:t>Назначены председатель правления и заместитель председателя правления АО «КИРИ»</w:t>
      </w:r>
    </w:p>
    <w:p w:rsidR="00000000" w:rsidRDefault="00FA78A1">
      <w:pPr>
        <w:ind w:firstLine="397"/>
      </w:pPr>
      <w:r>
        <w:t> </w:t>
      </w:r>
    </w:p>
    <w:p w:rsidR="00000000" w:rsidRDefault="00FA78A1">
      <w:pPr>
        <w:ind w:firstLine="397"/>
      </w:pPr>
      <w:r>
        <w:t>Абдыкадыров Алишер Елисулы и Бекмагамбетов Мурат Маратович получили новые должности.</w:t>
      </w:r>
    </w:p>
    <w:p w:rsidR="00000000" w:rsidRDefault="00FA78A1">
      <w:pPr>
        <w:ind w:firstLine="397"/>
      </w:pPr>
      <w:r>
        <w:t>Министр индустрии и инфраструктурного развития Роман Скляр представил коллективу АО «Казахстанский институт развития индустрии» нового председателя правления Абдыкадырова Алишера Елисулы, сообщает Пресс-служба АО «Казахстанский институт развития индустрии»</w:t>
      </w:r>
      <w:r>
        <w:t>.</w:t>
      </w:r>
    </w:p>
    <w:p w:rsidR="00000000" w:rsidRDefault="00FA78A1">
      <w:pPr>
        <w:ind w:firstLine="397"/>
      </w:pPr>
      <w:r>
        <w:t>В ходе представления Министр отметил, что перед АО «КИРИ» поставлены задачи по реализации эффективной промышленной политики, нацеленной на развитие «экономики простых вещей» и экспортоориентированной индустриализации.</w:t>
      </w:r>
    </w:p>
    <w:p w:rsidR="00000000" w:rsidRDefault="00FA78A1">
      <w:pPr>
        <w:ind w:firstLine="397"/>
      </w:pPr>
      <w:r>
        <w:t>Алишер Абдыкадыров является выпускни</w:t>
      </w:r>
      <w:r>
        <w:t>ком экономического факультета Московского государственного университета им. М.В.Ломоносова.</w:t>
      </w:r>
    </w:p>
    <w:p w:rsidR="00000000" w:rsidRDefault="00FA78A1">
      <w:pPr>
        <w:ind w:firstLine="397"/>
      </w:pPr>
      <w:r>
        <w:t>Начинал свою трудовую деятельность и проработал в Министерстве индустрии и инфраструктурного развития, а также руководил ключевыми управлениями индустриально-иннова</w:t>
      </w:r>
      <w:r>
        <w:t>ционного развития Павлордарской области и г.Нур-Султан.</w:t>
      </w:r>
    </w:p>
    <w:p w:rsidR="00000000" w:rsidRDefault="00FA78A1">
      <w:pPr>
        <w:ind w:firstLine="397"/>
      </w:pPr>
      <w:r>
        <w:t>Все это время Алишер Абдыкадыров принимал активное участие в разработке первой и второй пятилетки программы индустриализации, в привлечении инвестиций, развитии промышленности и инноваций. Награжден ю</w:t>
      </w:r>
      <w:r>
        <w:t xml:space="preserve">билейной медалью «Ерен еңбегі үшін». </w:t>
      </w:r>
    </w:p>
    <w:p w:rsidR="00000000" w:rsidRDefault="00FA78A1">
      <w:pPr>
        <w:ind w:firstLine="397"/>
      </w:pPr>
      <w:r>
        <w:t>Министр выразил уверенность, что новый председатель применит накопленный опыт, знания и профессиональные навыки для достижения поставленных задач. Также Министр поблагодарил прежнего руководителя организации Жунусову Д</w:t>
      </w:r>
      <w:r>
        <w:t xml:space="preserve">ану Бейсеновну за совместную работу. </w:t>
      </w:r>
    </w:p>
    <w:p w:rsidR="00000000" w:rsidRDefault="00FA78A1">
      <w:pPr>
        <w:ind w:firstLine="397"/>
      </w:pPr>
      <w:r>
        <w:t xml:space="preserve">Также министром был представлен заместитель председателя правления АО «КИРИ» Бекмагамбетов Мурат Маратович. </w:t>
      </w:r>
    </w:p>
    <w:p w:rsidR="00000000" w:rsidRDefault="00FA78A1">
      <w:pPr>
        <w:ind w:firstLine="397"/>
      </w:pPr>
      <w:r>
        <w:t>Мурат Бекмагамбетов является выпускником Евразийского Национального университета им. Л.Н. Гумилева по специал</w:t>
      </w:r>
      <w:r>
        <w:t xml:space="preserve">ьности «Государственное управление», Казахского агротехнического университета им. С. Сейфулина по специальности «Финансы и кредит», а также Geneva Business School. </w:t>
      </w:r>
    </w:p>
    <w:p w:rsidR="00000000" w:rsidRDefault="00FA78A1">
      <w:pPr>
        <w:ind w:firstLine="397"/>
      </w:pPr>
      <w:r>
        <w:t>В разные годы стажировался в</w:t>
      </w:r>
      <w:r>
        <w:rPr>
          <w:lang w:val="en-US"/>
        </w:rPr>
        <w:t xml:space="preserve"> Duke University, University of California Berkeley, KUHNE Logi</w:t>
      </w:r>
      <w:r>
        <w:rPr>
          <w:lang w:val="en-US"/>
        </w:rPr>
        <w:t xml:space="preserve">stics University, E&amp;Y, International Communication of school, DB International. </w:t>
      </w:r>
    </w:p>
    <w:p w:rsidR="00000000" w:rsidRDefault="00FA78A1">
      <w:pPr>
        <w:ind w:firstLine="397"/>
      </w:pPr>
      <w:r>
        <w:t>Проработал более 15 лет в структуре Национальной компании «Қазақстан темір жолы». До назначения был директором департамента стратегии, GR и корпоративного развития АО «НК «Қаз</w:t>
      </w:r>
      <w:r>
        <w:t>ақстан темір жолы». Курировал вопросы разработки и реализации Стратегии развития АО «НК «Қазақстан темір жолы», а также законодательную деятельность в сфере транспорта и логистики.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8A1" w:rsidRDefault="00FA78A1" w:rsidP="00FA78A1">
      <w:r>
        <w:separator/>
      </w:r>
    </w:p>
  </w:endnote>
  <w:endnote w:type="continuationSeparator" w:id="0">
    <w:p w:rsidR="00FA78A1" w:rsidRDefault="00FA78A1" w:rsidP="00FA7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8A1" w:rsidRDefault="00FA78A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8A1" w:rsidRDefault="00FA78A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8A1" w:rsidRDefault="00FA78A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8A1" w:rsidRDefault="00FA78A1" w:rsidP="00FA78A1">
      <w:r>
        <w:separator/>
      </w:r>
    </w:p>
  </w:footnote>
  <w:footnote w:type="continuationSeparator" w:id="0">
    <w:p w:rsidR="00FA78A1" w:rsidRDefault="00FA78A1" w:rsidP="00FA78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8A1" w:rsidRDefault="00FA78A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8A1" w:rsidRDefault="00FA78A1" w:rsidP="00FA78A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78A1" w:rsidRPr="00FA78A1" w:rsidRDefault="00FA78A1" w:rsidP="00FA78A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председатель правления и заместитель председателя правления АО «КИРИ»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8A1" w:rsidRDefault="00FA78A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78A1"/>
    <w:rsid w:val="00FA7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FA78A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A78A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A78A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A78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FA78A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A78A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A78A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A78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2133</Characters>
  <Application>Microsoft Office Word</Application>
  <DocSecurity>0</DocSecurity>
  <Lines>17</Lines>
  <Paragraphs>4</Paragraphs>
  <ScaleCrop>false</ScaleCrop>
  <Company/>
  <LinksUpToDate>false</LinksUpToDate>
  <CharactersWithSpaces>2403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Назначены председатель правления и заместитель председателя правления АО «КИРИ» (©Paragraph 2023)</dc:title>
  <dc:subject/>
  <dc:creator>Сергей М</dc:creator>
  <cp:keywords/>
  <dc:description/>
  <cp:lastModifiedBy>Сергей М</cp:lastModifiedBy>
  <cp:revision>2</cp:revision>
  <dcterms:created xsi:type="dcterms:W3CDTF">2023-11-04T13:48:00Z</dcterms:created>
  <dcterms:modified xsi:type="dcterms:W3CDTF">2023-11-04T13:48:00Z</dcterms:modified>
</cp:coreProperties>
</file>