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CCB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жңне өңірлік деңгейлерде мемлекеттік ақпарат саясатын жүргізу жөніндегі мемлекеттік тапсырысты орналастыру қағидаларын бекіту туралы» Қазақстан Республикасы Ақпарат жңне коммуникациялар министрінің 2017 жылғы 28 ақпандағы № 75 бұйрығына өзге</w:t>
      </w:r>
      <w:r>
        <w:rPr>
          <w:rStyle w:val="s0"/>
          <w:b/>
          <w:bCs/>
        </w:rPr>
        <w:t>ріс енгізу туралы» Қазақстан Республикасы Ақпарат жңне қоғамдық даму министрінің 2021 жылғы 21 желтоқсандағы № 415 бұйрығы (күші жойылды)</w:t>
      </w:r>
    </w:p>
    <w:p w:rsidR="00000000" w:rsidRDefault="00934CCB">
      <w:pPr>
        <w:pStyle w:val="pj"/>
      </w:pPr>
      <w:r>
        <w:rPr>
          <w:rStyle w:val="s0"/>
          <w:b/>
          <w:bCs/>
        </w:rPr>
        <w:t> </w:t>
      </w:r>
    </w:p>
    <w:p w:rsidR="00000000" w:rsidRDefault="00934CC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22 желтоқсанда № 25890 тіркелді</w:t>
      </w:r>
    </w:p>
    <w:p w:rsidR="00000000" w:rsidRDefault="00934CCB">
      <w:pPr>
        <w:pStyle w:val="pj"/>
      </w:pPr>
      <w:r>
        <w:rPr>
          <w:rStyle w:val="s0"/>
        </w:rPr>
        <w:t> </w:t>
      </w:r>
    </w:p>
    <w:p w:rsidR="00000000" w:rsidRDefault="00934CCB">
      <w:pPr>
        <w:pStyle w:val="pj"/>
      </w:pPr>
      <w:r>
        <w:rPr>
          <w:rStyle w:val="s0"/>
        </w:rPr>
        <w:t xml:space="preserve">Жариялануы: </w:t>
      </w:r>
      <w:hyperlink r:id="rId7" w:anchor="!/doc/161938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2021 ж. 23 желтоқсанда</w:t>
        </w:r>
      </w:hyperlink>
    </w:p>
    <w:p w:rsidR="00000000" w:rsidRDefault="00934CCB">
      <w:pPr>
        <w:pStyle w:val="pj"/>
      </w:pPr>
      <w:r>
        <w:rPr>
          <w:rStyle w:val="s0"/>
        </w:rPr>
        <w:t> </w:t>
      </w:r>
    </w:p>
    <w:p w:rsidR="00000000" w:rsidRDefault="00934CC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 жылғы 6 қарашадағы № 526-НҚ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34CC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CCB" w:rsidRDefault="00934CCB" w:rsidP="00934CCB">
      <w:r>
        <w:separator/>
      </w:r>
    </w:p>
  </w:endnote>
  <w:endnote w:type="continuationSeparator" w:id="0">
    <w:p w:rsidR="00934CCB" w:rsidRDefault="00934CCB" w:rsidP="00934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CCB" w:rsidRDefault="00934C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CCB" w:rsidRDefault="00934C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CCB" w:rsidRDefault="00934C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CCB" w:rsidRDefault="00934CCB" w:rsidP="00934CCB">
      <w:r>
        <w:separator/>
      </w:r>
    </w:p>
  </w:footnote>
  <w:footnote w:type="continuationSeparator" w:id="0">
    <w:p w:rsidR="00934CCB" w:rsidRDefault="00934CCB" w:rsidP="00934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CCB" w:rsidRDefault="00934C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CCB" w:rsidRDefault="00934CCB" w:rsidP="00934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4CCB" w:rsidRPr="00934CCB" w:rsidRDefault="00934CCB" w:rsidP="00934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және өңірлік деңгейлерде мемлекеттік ақпарат саясатын жүргізу жөніндегі мемлекеттік тапсырысты орналастыру қағидаларын бекіту туралы» Қазақстан Республикасы Ақпарат және коммуникациялар министрінің 2017 жылғы 28 ақпандағы № 75 бұйрығына өзгеріс енгізу туралы» Қазақстан Республикасы Ақпарат және қоғамдық даму министрінің 2021 жылғы 21 желтоқсандағы № 415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CCB" w:rsidRDefault="00934C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CCB"/>
    <w:rsid w:val="0093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4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C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4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4C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4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C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4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4C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72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762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2024-12-28T20:48:00Z</dcterms:created>
  <dcterms:modified xsi:type="dcterms:W3CDTF">2024-12-28T20:48:00Z</dcterms:modified>
</cp:coreProperties>
</file>