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6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кейбір шешімдерінің күші жойылды деп тану туралы» Қазақстан Республикасы Үкіметінің 2016 жылғы 29 желтоқсандағы № 901 Қаулысы</w:t>
      </w:r>
    </w:p>
    <w:p w:rsidR="00000000" w:rsidRDefault="000966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966E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8770/kaz" w:history="1">
        <w:r>
          <w:rPr>
            <w:rStyle w:val="a3"/>
          </w:rPr>
          <w:t>«ҚР НҚА электрондық түрдегі эталондық бақылау банкі» АЖ 2017 ж. 13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28 </w:t>
      </w:r>
      <w:r>
        <w:rPr>
          <w:rStyle w:val="s0"/>
          <w:lang w:val="kk-KZ"/>
        </w:rPr>
        <w:t>наурыз</w:t>
      </w:r>
      <w:r>
        <w:rPr>
          <w:rStyle w:val="s0"/>
        </w:rPr>
        <w:t xml:space="preserve"> № 59 (2</w:t>
      </w:r>
      <w:r>
        <w:rPr>
          <w:rStyle w:val="s0"/>
          <w:lang w:val="kk-KZ"/>
        </w:rPr>
        <w:t>9040</w:t>
      </w:r>
      <w:r>
        <w:rPr>
          <w:rStyle w:val="s0"/>
        </w:rPr>
        <w:t>);</w:t>
      </w:r>
      <w:r>
        <w:rPr>
          <w:rStyle w:val="s0"/>
          <w:lang w:val="kk-KZ"/>
        </w:rPr>
        <w:t xml:space="preserve"> ҚР Президенті мен ҚР Үкіметінің Актілер жинағы, 2016 ж., № 67, </w:t>
      </w:r>
      <w:r w:rsidRPr="000966ED">
        <w:rPr>
          <w:rStyle w:val="s0"/>
        </w:rPr>
        <w:t>458</w:t>
      </w:r>
      <w:r>
        <w:rPr>
          <w:rStyle w:val="s0"/>
          <w:lang w:val="kk-KZ"/>
        </w:rPr>
        <w:t xml:space="preserve">-құжат </w:t>
      </w:r>
    </w:p>
    <w:p w:rsidR="00000000" w:rsidRDefault="000966ED">
      <w:pPr>
        <w:ind w:firstLine="400"/>
        <w:jc w:val="both"/>
      </w:pPr>
      <w:r>
        <w:rPr>
          <w:lang w:val="kk-KZ"/>
        </w:rPr>
        <w:t> </w:t>
      </w:r>
    </w:p>
    <w:p w:rsidR="00000000" w:rsidRDefault="000966ED">
      <w:pPr>
        <w:ind w:firstLine="400"/>
        <w:jc w:val="both"/>
      </w:pPr>
      <w:r>
        <w:t> </w:t>
      </w:r>
    </w:p>
    <w:p w:rsidR="00000000" w:rsidRDefault="000966ED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6ED" w:rsidRDefault="000966ED" w:rsidP="000966ED">
      <w:r>
        <w:separator/>
      </w:r>
    </w:p>
  </w:endnote>
  <w:endnote w:type="continuationSeparator" w:id="0">
    <w:p w:rsidR="000966ED" w:rsidRDefault="000966ED" w:rsidP="00096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6ED" w:rsidRDefault="000966ED" w:rsidP="000966ED">
      <w:r>
        <w:separator/>
      </w:r>
    </w:p>
  </w:footnote>
  <w:footnote w:type="continuationSeparator" w:id="0">
    <w:p w:rsidR="000966ED" w:rsidRDefault="000966ED" w:rsidP="00096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 w:rsidP="000966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6ED" w:rsidRPr="000966ED" w:rsidRDefault="000966ED" w:rsidP="000966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кейбір шешімдерінің күші жойылды деп тану туралы» Қазақстан Республикасы Үкіметінің 2016 жылғы 29 желтоқсандағы № 901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6ED" w:rsidRDefault="000966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6ED"/>
    <w:rsid w:val="0009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6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6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6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6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66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66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66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66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389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кейбір шешімдерінің күші жойылды деп тану туралы» Қазақстан Республикасы Үкіметінің 2016 жылғы 29 желтоқсандағы № 901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2023-11-24T03:12:00Z</dcterms:created>
  <dcterms:modified xsi:type="dcterms:W3CDTF">2023-11-24T03:12:00Z</dcterms:modified>
</cp:coreProperties>
</file>