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61D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17 октября 2019 года № 510 «О внесении изменений и дополнения в приказ Министра юстиции Республики Казахстан от 22 сентября 2016 года № 786 «Об утверждении Инструкции по формированию Эталонного контрольного б</w:t>
      </w:r>
      <w:r>
        <w:rPr>
          <w:rStyle w:val="s0"/>
          <w:b/>
          <w:bCs/>
        </w:rPr>
        <w:t>анка нормативных правовых актов Республики Казахстан, а также внесению в него сведений» (утратил силу)</w:t>
      </w:r>
    </w:p>
    <w:p w:rsidR="00000000" w:rsidRDefault="004661D4">
      <w:pPr>
        <w:pStyle w:val="pj"/>
      </w:pPr>
      <w:r>
        <w:rPr>
          <w:rStyle w:val="s0"/>
        </w:rPr>
        <w:t> </w:t>
      </w:r>
    </w:p>
    <w:p w:rsidR="00000000" w:rsidRDefault="004661D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октября 2019 года под № 19486</w:t>
      </w:r>
    </w:p>
    <w:p w:rsidR="00000000" w:rsidRDefault="004661D4">
      <w:pPr>
        <w:pStyle w:val="pj"/>
      </w:pPr>
      <w:r>
        <w:rPr>
          <w:rStyle w:val="s0"/>
        </w:rPr>
        <w:t> </w:t>
      </w:r>
    </w:p>
    <w:p w:rsidR="00000000" w:rsidRDefault="004661D4">
      <w:pPr>
        <w:pStyle w:val="pj"/>
      </w:pPr>
      <w:r>
        <w:rPr>
          <w:rStyle w:val="s0"/>
        </w:rPr>
        <w:t xml:space="preserve">Опубликован: </w:t>
      </w:r>
      <w:hyperlink r:id="rId7" w:anchor="!/doc/135431/rus" w:history="1">
        <w:r>
          <w:rPr>
            <w:rStyle w:val="a4"/>
          </w:rPr>
          <w:t>ИС «Эталонный контрольный банк НПА РК в электронном виде» 22 октября 2019 г.</w:t>
        </w:r>
      </w:hyperlink>
    </w:p>
    <w:p w:rsidR="00000000" w:rsidRDefault="004661D4">
      <w:pPr>
        <w:pStyle w:val="pj"/>
      </w:pPr>
      <w:r>
        <w:rPr>
          <w:rStyle w:val="s2"/>
          <w:u w:val="none"/>
        </w:rPr>
        <w:t> </w:t>
      </w:r>
    </w:p>
    <w:p w:rsidR="00000000" w:rsidRDefault="004661D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юстиции РК от 11 июля 2023 года № 472</w:t>
      </w:r>
    </w:p>
    <w:p w:rsidR="00000000" w:rsidRDefault="004661D4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1D4" w:rsidRDefault="004661D4" w:rsidP="004661D4">
      <w:r>
        <w:separator/>
      </w:r>
    </w:p>
  </w:endnote>
  <w:endnote w:type="continuationSeparator" w:id="0">
    <w:p w:rsidR="004661D4" w:rsidRDefault="004661D4" w:rsidP="00466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1D4" w:rsidRDefault="004661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1D4" w:rsidRDefault="004661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1D4" w:rsidRDefault="004661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1D4" w:rsidRDefault="004661D4" w:rsidP="004661D4">
      <w:r>
        <w:separator/>
      </w:r>
    </w:p>
  </w:footnote>
  <w:footnote w:type="continuationSeparator" w:id="0">
    <w:p w:rsidR="004661D4" w:rsidRDefault="004661D4" w:rsidP="004661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1D4" w:rsidRDefault="004661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1D4" w:rsidRDefault="004661D4" w:rsidP="004661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61D4" w:rsidRPr="004661D4" w:rsidRDefault="004661D4" w:rsidP="004661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17 октября 2019 года № 510 «О внесении изменений и дополнения в приказ Министра юстиции Республики Казахстан от 22 сентября 2016 года № 786 «Об утверждении Инструкции по формированию Эталонного контрольного банка нормативных правовых актов Республики Казахстан, а также внесению в него сведений»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1D4" w:rsidRDefault="004661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61D4"/>
    <w:rsid w:val="00466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61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61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61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61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61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61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61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61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135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723</Characters>
  <Application>Microsoft Office Word</Application>
  <DocSecurity>0</DocSecurity>
  <Lines>6</Lines>
  <Paragraphs>1</Paragraphs>
  <ScaleCrop>false</ScaleCrop>
  <Company/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17 октября 2019 года № 510 «О внесении изменений и дополнения в приказ Министра юстиции Республики Казахстан от 22 сентября 2016 года № 786 «Об утверждении Инструкции по формированию Эталонного контрольного банка нормативных правовых актов Республики Казахстан, а также внесению в него сведений»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2023-11-09T14:45:00Z</dcterms:created>
  <dcterms:modified xsi:type="dcterms:W3CDTF">2023-11-09T14:45:00Z</dcterms:modified>
</cp:coreProperties>
</file>