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62B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марта 2017 года № 29-ФЗ «О внесении изменений в статью 52.1 Федерального закона «Об объектах культурного наследия (памятниках истории и культуры) народов Российской Федерации»</w:t>
      </w:r>
    </w:p>
    <w:p w:rsidR="00000000" w:rsidRDefault="000B62B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B62BD">
      <w:pPr>
        <w:ind w:firstLine="400"/>
        <w:jc w:val="both"/>
      </w:pPr>
      <w:r>
        <w:rPr>
          <w:rStyle w:val="s0"/>
        </w:rPr>
        <w:t>Опубликован: «Российская газета» от 10.03.2017 г., № 7216 (Федеральный выпуск)</w:t>
      </w:r>
    </w:p>
    <w:p w:rsidR="00000000" w:rsidRDefault="000B62B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62BD" w:rsidRDefault="000B62BD" w:rsidP="000B62BD">
      <w:r>
        <w:separator/>
      </w:r>
    </w:p>
  </w:endnote>
  <w:endnote w:type="continuationSeparator" w:id="0">
    <w:p w:rsidR="000B62BD" w:rsidRDefault="000B62BD" w:rsidP="000B62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2BD" w:rsidRDefault="000B62B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2BD" w:rsidRDefault="000B62B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2BD" w:rsidRDefault="000B62B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62BD" w:rsidRDefault="000B62BD" w:rsidP="000B62BD">
      <w:r>
        <w:separator/>
      </w:r>
    </w:p>
  </w:footnote>
  <w:footnote w:type="continuationSeparator" w:id="0">
    <w:p w:rsidR="000B62BD" w:rsidRDefault="000B62BD" w:rsidP="000B62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2BD" w:rsidRDefault="000B62B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2BD" w:rsidRDefault="000B62BD" w:rsidP="000B62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62BD" w:rsidRPr="000B62BD" w:rsidRDefault="000B62BD" w:rsidP="000B62B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марта 2017 года № 29-ФЗ «О внесении изменений в статью 52.1 Федерального закона «Об объектах культурного наследия (памятниках истории и культуры) народов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62BD" w:rsidRDefault="000B62B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62BD"/>
    <w:rsid w:val="000B6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B62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62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B62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B62B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0B62B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B62B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B62B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B62B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302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марта 2017 года № 29-ФЗ «О внесении изменений в статью 52.1 Федерального закона «Об объектах культурного наследия (памятниках истории и культуры) народов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2024-07-01T23:17:00Z</dcterms:created>
  <dcterms:modified xsi:type="dcterms:W3CDTF">2024-07-01T23:17:00Z</dcterms:modified>
</cp:coreProperties>
</file>