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6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15 июля 2015 года № 15-02/654 Об утверждении стандарта государственной услуги «Выдача заключения (разрешительного документа) на ввоз образцов незарегистрированных средств защиты растений (пестицид</w:t>
      </w:r>
      <w:r>
        <w:rPr>
          <w:rStyle w:val="s0"/>
          <w:b/>
          <w:bCs/>
        </w:rPr>
        <w:t>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(с изменениями и дополнениями по состоянию на 29.12.2018 г.) (утратил сил</w:t>
      </w:r>
      <w:r>
        <w:rPr>
          <w:rStyle w:val="s0"/>
          <w:b/>
          <w:bCs/>
        </w:rPr>
        <w:t>у)</w:t>
      </w:r>
    </w:p>
    <w:p w:rsidR="00000000" w:rsidRDefault="002E66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666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сентября 2015 года под № 12088</w:t>
      </w:r>
    </w:p>
    <w:p w:rsidR="00000000" w:rsidRDefault="002E6662">
      <w:pPr>
        <w:ind w:firstLine="400"/>
        <w:jc w:val="both"/>
      </w:pPr>
      <w:r>
        <w:rPr>
          <w:rStyle w:val="s0"/>
        </w:rPr>
        <w:t> </w:t>
      </w:r>
    </w:p>
    <w:p w:rsidR="00000000" w:rsidRDefault="002E666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октября 2015 г.</w:t>
        </w:r>
      </w:hyperlink>
      <w:r>
        <w:rPr>
          <w:rStyle w:val="s0"/>
        </w:rPr>
        <w:t>; «Казахстанская правда» от 11 апреля 2017 г. № 69 (28448)</w:t>
      </w:r>
    </w:p>
    <w:p w:rsidR="00000000" w:rsidRDefault="002E6662">
      <w:pPr>
        <w:ind w:firstLine="400"/>
        <w:jc w:val="both"/>
      </w:pPr>
      <w:r>
        <w:rPr>
          <w:rStyle w:val="s0"/>
        </w:rPr>
        <w:t> </w:t>
      </w:r>
    </w:p>
    <w:p w:rsidR="00000000" w:rsidRDefault="002E666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сельского хозяйства РК от 18 ноября 2020 года № 349</w:t>
      </w:r>
    </w:p>
    <w:p w:rsidR="00000000" w:rsidRDefault="002E6662">
      <w:pPr>
        <w:ind w:firstLine="400"/>
        <w:jc w:val="both"/>
      </w:pPr>
      <w:r>
        <w:t> </w:t>
      </w:r>
    </w:p>
    <w:p w:rsidR="00000000" w:rsidRDefault="002E6662">
      <w:pPr>
        <w:ind w:firstLine="400"/>
        <w:jc w:val="both"/>
      </w:pPr>
      <w:r>
        <w:t>Внесены изменения:</w:t>
      </w:r>
    </w:p>
    <w:p w:rsidR="00000000" w:rsidRDefault="002E6662">
      <w:pPr>
        <w:ind w:firstLine="400"/>
        <w:jc w:val="both"/>
      </w:pPr>
      <w:r>
        <w:t> </w:t>
      </w:r>
    </w:p>
    <w:p w:rsidR="00000000" w:rsidRDefault="002E6662">
      <w:pPr>
        <w:ind w:firstLine="397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17.06.16 г. № 26</w:t>
      </w:r>
      <w:r>
        <w:rPr>
          <w:rStyle w:val="s0"/>
        </w:rPr>
        <w:t xml:space="preserve">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662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</w:t>
      </w:r>
      <w:r>
        <w:rPr>
          <w:rStyle w:val="s0"/>
        </w:rPr>
        <w:t xml:space="preserve">еля Премьер-Министра РК - Министра сельского хозяйства РК от 09.06.17 г. № 236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6662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29.12.18 г. № 554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E6662">
      <w:pPr>
        <w:ind w:firstLine="397"/>
        <w:jc w:val="both"/>
      </w:pPr>
      <w:r>
        <w:rPr>
          <w:rStyle w:val="s0"/>
        </w:rPr>
        <w:t> </w:t>
      </w:r>
    </w:p>
    <w:p w:rsidR="00000000" w:rsidRDefault="002E666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E6662">
      <w:pPr>
        <w:ind w:firstLine="397"/>
        <w:jc w:val="both"/>
      </w:pPr>
      <w:r>
        <w:rPr>
          <w:rStyle w:val="s0"/>
        </w:rPr>
        <w:t> </w:t>
      </w:r>
    </w:p>
    <w:p w:rsidR="00000000" w:rsidRDefault="002E6662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17.06.16 г.</w:t>
      </w:r>
    </w:p>
    <w:p w:rsidR="00000000" w:rsidRDefault="002E6662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09.06.17 г.</w:t>
      </w:r>
    </w:p>
    <w:p w:rsidR="00000000" w:rsidRDefault="002E6662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29.12.18 г.</w:t>
      </w:r>
    </w:p>
    <w:p w:rsidR="00000000" w:rsidRDefault="002E666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662" w:rsidRDefault="002E6662" w:rsidP="002E6662">
      <w:r>
        <w:separator/>
      </w:r>
    </w:p>
  </w:endnote>
  <w:endnote w:type="continuationSeparator" w:id="0">
    <w:p w:rsidR="002E6662" w:rsidRDefault="002E6662" w:rsidP="002E6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662" w:rsidRDefault="002E66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662" w:rsidRDefault="002E66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662" w:rsidRDefault="002E66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662" w:rsidRDefault="002E6662" w:rsidP="002E6662">
      <w:r>
        <w:separator/>
      </w:r>
    </w:p>
  </w:footnote>
  <w:footnote w:type="continuationSeparator" w:id="0">
    <w:p w:rsidR="002E6662" w:rsidRDefault="002E6662" w:rsidP="002E66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662" w:rsidRDefault="002E66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662" w:rsidRDefault="002E6662" w:rsidP="002E66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662" w:rsidRPr="002E6662" w:rsidRDefault="002E6662" w:rsidP="002E66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15 июля 2015 года № 15-02/654 Об утверждении стандарта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(с изменениями и дополнениями по состоянию на 29.12.2018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662" w:rsidRDefault="002E66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662"/>
    <w:rsid w:val="002E6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6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6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6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6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6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6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6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6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yperlink" Target="http://online.zakon.kz/Document/?doc_id=3879041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2088" TargetMode="External"/><Relationship Id="rId12" Type="http://schemas.openxmlformats.org/officeDocument/2006/relationships/hyperlink" Target="http://online.zakon.kz/Document/?doc_id=39492513" TargetMode="External"/><Relationship Id="rId17" Type="http://schemas.openxmlformats.org/officeDocument/2006/relationships/hyperlink" Target="http://online.zakon.kz/Document/?doc_id=3627390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5765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9264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5947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07277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69767" TargetMode="External"/><Relationship Id="rId14" Type="http://schemas.openxmlformats.org/officeDocument/2006/relationships/hyperlink" Target="http://online.zakon.kz/Document/?doc_id=3917632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2258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15 июля 2015 года № 15-02/654 Об утверждении стандарта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(с изменениями и дополнениями по состоянию на 29.12.2018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2024-05-26T01:05:00Z</dcterms:created>
  <dcterms:modified xsi:type="dcterms:W3CDTF">2024-05-26T01:05:00Z</dcterms:modified>
</cp:coreProperties>
</file>