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55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5 сентября 2018 года № 14 «О внесении изменений и дополнений в некоторые приказы уполномоченного органа по государственному планированию» (с изменениями от 10.06.2025 г.)</w:t>
      </w:r>
    </w:p>
    <w:p w:rsidR="00000000" w:rsidRDefault="0057455F">
      <w:pPr>
        <w:pStyle w:val="pj"/>
      </w:pPr>
      <w:r>
        <w:rPr>
          <w:rStyle w:val="s0"/>
          <w:b/>
          <w:bCs/>
        </w:rPr>
        <w:t> </w:t>
      </w:r>
    </w:p>
    <w:p w:rsidR="00000000" w:rsidRDefault="0057455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октября 2018 года под № 17508</w:t>
      </w:r>
    </w:p>
    <w:p w:rsidR="00000000" w:rsidRDefault="0057455F">
      <w:pPr>
        <w:pStyle w:val="pj"/>
      </w:pPr>
      <w:r>
        <w:rPr>
          <w:rStyle w:val="s0"/>
        </w:rPr>
        <w:t> </w:t>
      </w:r>
    </w:p>
    <w:p w:rsidR="00000000" w:rsidRDefault="0057455F">
      <w:pPr>
        <w:pStyle w:val="pj"/>
      </w:pPr>
      <w:r>
        <w:rPr>
          <w:rStyle w:val="s0"/>
        </w:rPr>
        <w:t xml:space="preserve">Опубликован: </w:t>
      </w:r>
      <w:hyperlink r:id="rId7" w:anchor="!/doc/125054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15 октября 2018 г.</w:t>
        </w:r>
      </w:hyperlink>
    </w:p>
    <w:p w:rsidR="00000000" w:rsidRDefault="0057455F">
      <w:pPr>
        <w:pStyle w:val="pj"/>
      </w:pPr>
      <w:r>
        <w:rPr>
          <w:rStyle w:val="s0"/>
        </w:rPr>
        <w:t> </w:t>
      </w:r>
    </w:p>
    <w:p w:rsidR="00000000" w:rsidRDefault="0057455F">
      <w:pPr>
        <w:pStyle w:val="pj"/>
      </w:pPr>
      <w:r>
        <w:t xml:space="preserve">Внесены изменения: </w:t>
      </w:r>
    </w:p>
    <w:p w:rsidR="00000000" w:rsidRDefault="0057455F">
      <w:pPr>
        <w:pStyle w:val="pj"/>
      </w:pPr>
      <w:r>
        <w:t> </w:t>
      </w:r>
    </w:p>
    <w:p w:rsidR="00000000" w:rsidRDefault="0057455F">
      <w:pPr>
        <w:pStyle w:val="pj"/>
      </w:pPr>
      <w:hyperlink r:id="rId8" w:anchor="sub_id=1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27.05.25 г. № 34 (</w:t>
      </w:r>
      <w:hyperlink r:id="rId9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июня 2025 г.).</w:t>
      </w:r>
    </w:p>
    <w:p w:rsidR="00000000" w:rsidRDefault="0057455F">
      <w:pPr>
        <w:pStyle w:val="pj"/>
      </w:pPr>
      <w:r>
        <w:t> </w:t>
      </w:r>
    </w:p>
    <w:p w:rsidR="00000000" w:rsidRDefault="0057455F">
      <w:pPr>
        <w:pStyle w:val="pj"/>
      </w:pPr>
      <w:r>
        <w:t xml:space="preserve">Предыдущие редакции: </w:t>
      </w:r>
    </w:p>
    <w:p w:rsidR="00000000" w:rsidRDefault="0057455F">
      <w:pPr>
        <w:pStyle w:val="pj"/>
      </w:pPr>
      <w:r>
        <w:t> </w:t>
      </w:r>
    </w:p>
    <w:p w:rsidR="00000000" w:rsidRDefault="0057455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27.05.2</w:t>
      </w:r>
      <w:r>
        <w:rPr>
          <w:rStyle w:val="s0"/>
        </w:rPr>
        <w:t>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55F" w:rsidRDefault="0057455F" w:rsidP="0057455F">
      <w:r>
        <w:separator/>
      </w:r>
    </w:p>
  </w:endnote>
  <w:endnote w:type="continuationSeparator" w:id="0">
    <w:p w:rsidR="0057455F" w:rsidRDefault="0057455F" w:rsidP="00574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55F" w:rsidRDefault="005745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55F" w:rsidRDefault="005745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55F" w:rsidRDefault="005745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55F" w:rsidRDefault="0057455F" w:rsidP="0057455F">
      <w:r>
        <w:separator/>
      </w:r>
    </w:p>
  </w:footnote>
  <w:footnote w:type="continuationSeparator" w:id="0">
    <w:p w:rsidR="0057455F" w:rsidRDefault="0057455F" w:rsidP="005745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55F" w:rsidRDefault="005745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55F" w:rsidRDefault="0057455F" w:rsidP="005745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55F" w:rsidRPr="0057455F" w:rsidRDefault="0057455F" w:rsidP="005745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5 сентября 2018 года № 14 «О внесении изменений и дополнений в некоторые приказы уполномоченного органа по государственному планированию» (с изменениями от 10.06.2025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55F" w:rsidRDefault="005745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55F"/>
    <w:rsid w:val="00574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45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45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45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45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45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45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45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45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853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2450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853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914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2025-06-20T17:00:00Z</dcterms:created>
  <dcterms:modified xsi:type="dcterms:W3CDTF">2025-06-20T17:00:00Z</dcterms:modified>
</cp:coreProperties>
</file>