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42A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31 марта 2017 года № 55 «О внесении изменений и дополнений в некоторые приказы Министра труда и социальной защиты населения Республики Казахстан и Министра здравоохранения и социал</w:t>
      </w:r>
      <w:r>
        <w:rPr>
          <w:rStyle w:val="s0"/>
          <w:b/>
          <w:bCs/>
        </w:rPr>
        <w:t>ьного развития Республики Казахстан» (с изменениями и дополнениями по состоянию на 01.07.2023 г.)</w:t>
      </w:r>
    </w:p>
    <w:p w:rsidR="00000000" w:rsidRDefault="007442A8">
      <w:pPr>
        <w:pStyle w:val="pj"/>
      </w:pPr>
      <w:r>
        <w:rPr>
          <w:rStyle w:val="s0"/>
          <w:b/>
          <w:bCs/>
        </w:rPr>
        <w:t> </w:t>
      </w:r>
    </w:p>
    <w:p w:rsidR="00000000" w:rsidRDefault="007442A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мая 2017 года под № 15106</w:t>
      </w:r>
    </w:p>
    <w:p w:rsidR="00000000" w:rsidRDefault="007442A8">
      <w:pPr>
        <w:pStyle w:val="pj"/>
      </w:pPr>
      <w:r>
        <w:rPr>
          <w:rStyle w:val="s0"/>
        </w:rPr>
        <w:t> </w:t>
      </w:r>
    </w:p>
    <w:p w:rsidR="00000000" w:rsidRDefault="007442A8">
      <w:pPr>
        <w:pStyle w:val="pj"/>
      </w:pPr>
      <w:r>
        <w:rPr>
          <w:rStyle w:val="s0"/>
        </w:rPr>
        <w:t xml:space="preserve">Опубликован: </w:t>
      </w:r>
      <w:hyperlink r:id="rId7" w:anchor="!/doc/112089/rus" w:history="1">
        <w:r>
          <w:rPr>
            <w:rStyle w:val="a4"/>
          </w:rPr>
          <w:t>ИС «Эталонный контрольный банк НПА РК в электронном виде» 25 мая 2017 г.</w:t>
        </w:r>
      </w:hyperlink>
      <w:r>
        <w:rPr>
          <w:rStyle w:val="s0"/>
        </w:rPr>
        <w:t>; «Казахстанская правда» от 29 августа 2017 г. 165 (28544)</w:t>
      </w:r>
    </w:p>
    <w:p w:rsidR="00000000" w:rsidRDefault="007442A8">
      <w:pPr>
        <w:pStyle w:val="pj"/>
      </w:pPr>
      <w:r>
        <w:rPr>
          <w:rStyle w:val="s0"/>
        </w:rPr>
        <w:t> </w:t>
      </w:r>
    </w:p>
    <w:p w:rsidR="00000000" w:rsidRDefault="007442A8">
      <w:pPr>
        <w:pStyle w:val="pj"/>
      </w:pPr>
      <w:r>
        <w:rPr>
          <w:rStyle w:val="s0"/>
        </w:rPr>
        <w:t>Внесены изменения:</w:t>
      </w:r>
    </w:p>
    <w:p w:rsidR="00000000" w:rsidRDefault="007442A8">
      <w:pPr>
        <w:pStyle w:val="pj"/>
      </w:pPr>
      <w:r>
        <w:rPr>
          <w:rStyle w:val="s0"/>
        </w:rPr>
        <w:t> </w:t>
      </w:r>
    </w:p>
    <w:p w:rsidR="00000000" w:rsidRDefault="007442A8">
      <w:pPr>
        <w:pStyle w:val="pj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25.08.17 г. № 278 (введен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442A8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11.04.18 г. № 166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442A8">
      <w:pPr>
        <w:pStyle w:val="pj"/>
      </w:pPr>
      <w:hyperlink r:id="rId12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28.04.18 г. № 158 (введен в действие с 1 июля 2018 г.);</w:t>
      </w:r>
    </w:p>
    <w:p w:rsidR="00000000" w:rsidRDefault="007442A8">
      <w:pPr>
        <w:pStyle w:val="pj"/>
      </w:pPr>
      <w:hyperlink r:id="rId13" w:anchor="sub_id=20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08.06.20 г. № 217 (введен в действие с 1 января 2020 г.);</w:t>
      </w:r>
    </w:p>
    <w:p w:rsidR="00000000" w:rsidRDefault="007442A8">
      <w:pPr>
        <w:pStyle w:val="pj"/>
      </w:pPr>
      <w:hyperlink r:id="rId14" w:anchor="sub_id=20" w:history="1">
        <w:r>
          <w:rPr>
            <w:rStyle w:val="a4"/>
          </w:rPr>
          <w:t>приказо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Заместителя Премьер-Министра - Министра труда и социальной защиты населения РК от 27.06.23 г. № 256 (</w:t>
      </w:r>
      <w:hyperlink r:id="rId15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</w:t>
      </w:r>
    </w:p>
    <w:p w:rsidR="00000000" w:rsidRDefault="007442A8">
      <w:pPr>
        <w:pStyle w:val="pj"/>
      </w:pPr>
      <w:r>
        <w:rPr>
          <w:rStyle w:val="s0"/>
        </w:rPr>
        <w:t> </w:t>
      </w:r>
    </w:p>
    <w:p w:rsidR="00000000" w:rsidRDefault="007442A8">
      <w:pPr>
        <w:pStyle w:val="pj"/>
      </w:pPr>
      <w:r>
        <w:rPr>
          <w:rStyle w:val="s0"/>
        </w:rPr>
        <w:t>Предыдущие редакции:</w:t>
      </w:r>
    </w:p>
    <w:p w:rsidR="00000000" w:rsidRDefault="007442A8">
      <w:pPr>
        <w:pStyle w:val="pj"/>
      </w:pPr>
      <w:r>
        <w:rPr>
          <w:rStyle w:val="s0"/>
        </w:rPr>
        <w:t> </w:t>
      </w:r>
    </w:p>
    <w:p w:rsidR="00000000" w:rsidRDefault="007442A8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25.08.17 г.</w:t>
      </w:r>
    </w:p>
    <w:p w:rsidR="00000000" w:rsidRDefault="007442A8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11.04.18 г.</w:t>
      </w:r>
    </w:p>
    <w:p w:rsidR="00000000" w:rsidRDefault="007442A8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28.04.18 г.</w:t>
      </w:r>
    </w:p>
    <w:p w:rsidR="00000000" w:rsidRDefault="007442A8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08.06.20 г.</w:t>
      </w:r>
    </w:p>
    <w:p w:rsidR="00000000" w:rsidRDefault="007442A8">
      <w:pPr>
        <w:pStyle w:val="pj"/>
      </w:pPr>
      <w:r>
        <w:rPr>
          <w:rStyle w:val="s0"/>
        </w:rPr>
        <w:t>реда</w:t>
      </w:r>
      <w:r>
        <w:rPr>
          <w:rStyle w:val="s0"/>
        </w:rPr>
        <w:t>кция, действовавшая до внесения изменений от 27.06.23 г.</w:t>
      </w:r>
    </w:p>
    <w:p w:rsidR="00000000" w:rsidRDefault="007442A8">
      <w:pPr>
        <w:pStyle w:val="pj"/>
      </w:pPr>
      <w:r>
        <w:rPr>
          <w:rStyle w:val="s0"/>
        </w:rPr>
        <w:t> </w:t>
      </w:r>
    </w:p>
    <w:p w:rsidR="00000000" w:rsidRDefault="007442A8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42A8" w:rsidRDefault="007442A8" w:rsidP="007442A8">
      <w:r>
        <w:separator/>
      </w:r>
    </w:p>
  </w:endnote>
  <w:endnote w:type="continuationSeparator" w:id="0">
    <w:p w:rsidR="007442A8" w:rsidRDefault="007442A8" w:rsidP="00744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2A8" w:rsidRDefault="007442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2A8" w:rsidRDefault="007442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2A8" w:rsidRDefault="007442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42A8" w:rsidRDefault="007442A8" w:rsidP="007442A8">
      <w:r>
        <w:separator/>
      </w:r>
    </w:p>
  </w:footnote>
  <w:footnote w:type="continuationSeparator" w:id="0">
    <w:p w:rsidR="007442A8" w:rsidRDefault="007442A8" w:rsidP="007442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2A8" w:rsidRDefault="007442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2A8" w:rsidRDefault="007442A8" w:rsidP="007442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42A8" w:rsidRPr="007442A8" w:rsidRDefault="007442A8" w:rsidP="007442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31 марта 2017 года № 55 «О внесении изменений и дополнений в некоторые приказы Министра труда и социальной защиты населения Республики Казахстан и Министра здравоохранения и социального развития Республики Казахстан» (с изменениями и дополнениями по состоянию на 01.07.2023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2A8" w:rsidRDefault="007442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42A8"/>
    <w:rsid w:val="00744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42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42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42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42A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42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42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42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42A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04310" TargetMode="External"/><Relationship Id="rId13" Type="http://schemas.openxmlformats.org/officeDocument/2006/relationships/hyperlink" Target="http://online.zakon.kz/Document/?doc_id=32725647" TargetMode="External"/><Relationship Id="rId18" Type="http://schemas.openxmlformats.org/officeDocument/2006/relationships/hyperlink" Target="http://online.zakon.kz/Document/?doc_id=39923545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2906873" TargetMode="External"/><Relationship Id="rId17" Type="http://schemas.openxmlformats.org/officeDocument/2006/relationships/hyperlink" Target="http://online.zakon.kz/Document/?doc_id=3902560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27913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6119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13445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5209240" TargetMode="External"/><Relationship Id="rId19" Type="http://schemas.openxmlformats.org/officeDocument/2006/relationships/hyperlink" Target="http://online.zakon.kz/Document/?doc_id=3951455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34975" TargetMode="External"/><Relationship Id="rId14" Type="http://schemas.openxmlformats.org/officeDocument/2006/relationships/hyperlink" Target="http://online.zakon.kz/Document/?doc_id=38134459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244</Words>
  <Characters>2351</Characters>
  <Application>Microsoft Office Word</Application>
  <DocSecurity>0</DocSecurity>
  <Lines>19</Lines>
  <Paragraphs>5</Paragraphs>
  <ScaleCrop>false</ScaleCrop>
  <Company/>
  <LinksUpToDate>false</LinksUpToDate>
  <CharactersWithSpaces>2590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31 марта 2017 года № 55 «О внесении изменений и дополнений в некоторые приказы Министра труда и социальной защиты населения Республики Казахстан и Министра здравоохранения и социального развития Республики Казахстан» (с изменениями и дополнениями по состоянию на 01.07.2023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2023-11-29T02:26:00Z</dcterms:created>
  <dcterms:modified xsi:type="dcterms:W3CDTF">2023-11-29T02:26:00Z</dcterms:modified>
</cp:coreProperties>
</file>