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04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2023 года № 186-ФЗ «О внесении изменений в Федеральный закон «О статусе военнослужащих» и статью 8 Федерального закона «О социальных гарантиях сотрудникам органов внутренних дел Российской Федерации и внесен</w:t>
      </w:r>
      <w:r>
        <w:rPr>
          <w:rStyle w:val="s0"/>
          <w:b/>
          <w:bCs/>
        </w:rPr>
        <w:t>ии изменений в отдельные законодательные акты Российской Федерации»</w:t>
      </w:r>
    </w:p>
    <w:p w:rsidR="00000000" w:rsidRDefault="00ED304C">
      <w:pPr>
        <w:pStyle w:val="pj"/>
      </w:pPr>
      <w:r>
        <w:rPr>
          <w:rStyle w:val="s0"/>
          <w:b/>
          <w:bCs/>
        </w:rPr>
        <w:t> </w:t>
      </w:r>
    </w:p>
    <w:p w:rsidR="00000000" w:rsidRDefault="00ED304C">
      <w:pPr>
        <w:pStyle w:val="pj"/>
      </w:pPr>
      <w:r>
        <w:t>Опубликован: «Официальный интернет-портал правовой информации» (pravo.gov.ru) 29 мая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04C" w:rsidRDefault="00ED304C" w:rsidP="00ED304C">
      <w:r>
        <w:separator/>
      </w:r>
    </w:p>
  </w:endnote>
  <w:endnote w:type="continuationSeparator" w:id="0">
    <w:p w:rsidR="00ED304C" w:rsidRDefault="00ED304C" w:rsidP="00ED3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04C" w:rsidRDefault="00ED304C" w:rsidP="00ED304C">
      <w:r>
        <w:separator/>
      </w:r>
    </w:p>
  </w:footnote>
  <w:footnote w:type="continuationSeparator" w:id="0">
    <w:p w:rsidR="00ED304C" w:rsidRDefault="00ED304C" w:rsidP="00ED30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 w:rsidP="00ED30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04C" w:rsidRPr="00ED304C" w:rsidRDefault="00ED304C" w:rsidP="00ED304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2023 года № 186-ФЗ «О внесении изменений в Федеральный закон «О статусе военнослужащих» и статью 8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04C" w:rsidRDefault="00ED304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04C"/>
    <w:rsid w:val="00ED3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D30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30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D30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D30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D304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304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D304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D30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366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2023 года № 186-ФЗ «О внесении изменений в Федеральный закон «О статусе военнослужащих» и статью 8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2023-11-28T01:32:00Z</dcterms:created>
  <dcterms:modified xsi:type="dcterms:W3CDTF">2023-11-28T01:32:00Z</dcterms:modified>
</cp:coreProperties>
</file>