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4265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Постановление Правительства Республики Казахстан от 2 июня 2020 года № 342 «О внесении изменений в постановление Правительства Республики Казахстан от 21 января 2012 года № 148 «Об утверждении Правил въезда и пребывания иммигрантов в Республике Казахстан, </w:t>
      </w:r>
      <w:r>
        <w:rPr>
          <w:rStyle w:val="s0"/>
          <w:b/>
          <w:bCs/>
        </w:rPr>
        <w:t>а также их выезда из Республики Казахстан и Правил осуществления миграционного контроля, а также учета иностранцев и лиц без гражданства, незаконно пересекающих Государственную границу Республики Казахстан, незаконно пребывающих на территории Республики Ка</w:t>
      </w:r>
      <w:r>
        <w:rPr>
          <w:rStyle w:val="s0"/>
          <w:b/>
          <w:bCs/>
        </w:rPr>
        <w:t>захстан, а также лиц, которым запрещен въезд на территорию Республики Казахстан»</w:t>
      </w:r>
    </w:p>
    <w:p w:rsidR="00000000" w:rsidRDefault="00C4265F">
      <w:pPr>
        <w:ind w:firstLine="397"/>
        <w:jc w:val="both"/>
      </w:pPr>
      <w:r>
        <w:t> </w:t>
      </w:r>
    </w:p>
    <w:p w:rsidR="00000000" w:rsidRDefault="00C4265F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43523/rus" w:history="1">
        <w:r>
          <w:rPr>
            <w:rStyle w:val="a4"/>
          </w:rPr>
          <w:t>ИС «Эталонный контрольный банк НПА РК в электронном виде» 9 июня 2020 г.</w:t>
        </w:r>
      </w:hyperlink>
      <w:r>
        <w:rPr>
          <w:rStyle w:val="s0"/>
        </w:rPr>
        <w:t>; САПП Республики Казахстан, 2020 г., № 22-23, ст. 179</w:t>
      </w:r>
    </w:p>
    <w:p w:rsidR="00000000" w:rsidRDefault="00C4265F">
      <w:pPr>
        <w:ind w:firstLine="397"/>
        <w:jc w:val="both"/>
      </w:pPr>
      <w:r>
        <w:t> </w:t>
      </w:r>
    </w:p>
    <w:p w:rsidR="00000000" w:rsidRDefault="00C4265F">
      <w:pPr>
        <w:ind w:firstLine="397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265F" w:rsidRDefault="00C4265F" w:rsidP="00C4265F">
      <w:r>
        <w:separator/>
      </w:r>
    </w:p>
  </w:endnote>
  <w:endnote w:type="continuationSeparator" w:id="0">
    <w:p w:rsidR="00C4265F" w:rsidRDefault="00C4265F" w:rsidP="00C426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265F" w:rsidRDefault="00C4265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265F" w:rsidRDefault="00C4265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265F" w:rsidRDefault="00C4265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265F" w:rsidRDefault="00C4265F" w:rsidP="00C4265F">
      <w:r>
        <w:separator/>
      </w:r>
    </w:p>
  </w:footnote>
  <w:footnote w:type="continuationSeparator" w:id="0">
    <w:p w:rsidR="00C4265F" w:rsidRDefault="00C4265F" w:rsidP="00C426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265F" w:rsidRDefault="00C4265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265F" w:rsidRDefault="00C4265F" w:rsidP="00C4265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4265F" w:rsidRPr="00C4265F" w:rsidRDefault="00C4265F" w:rsidP="00C4265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 июня 2020 года № 342 «О внесении изменений в постановление Правительства Республики Казахстан от 21 января 2012 года № 148 «Об утверждении Правил въезда и пребывания иммигрантов в Республике Казахстан, а также их выезда из Республики Казахстан и Правил осуществления миграционного контроля, а также учета иностранцев и лиц без гражданства, незаконно пересекающих Государственную границу Республики Казахстан, незаконно пребывающих на территории Республики Казахстан, а также лиц, которым запрещен въезд на территорию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265F" w:rsidRDefault="00C4265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4265F"/>
    <w:rsid w:val="00C426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4265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4265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4265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4265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4265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4265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4265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4265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101</Words>
  <Characters>703</Characters>
  <Application>Microsoft Office Word</Application>
  <DocSecurity>0</DocSecurity>
  <Lines>5</Lines>
  <Paragraphs>1</Paragraphs>
  <ScaleCrop>false</ScaleCrop>
  <Company>SPecialiST RePack</Company>
  <LinksUpToDate>false</LinksUpToDate>
  <CharactersWithSpaces>803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 июня 2020 года № 342 «О внесении изменений в постановление Правительства Республики Казахстан от 21 января 2012 года № 148 «Об утверждении Правил въезда и пребывания иммигрантов в Республике Казахстан, а также их выезда из Республики Казахстан и Правил осуществления миграционного контроля, а также учета иностранцев и лиц без гражданства, незаконно пересекающих Государственную границу Республики Казахстан, незаконно пребывающих на территории Республики Казахстан, а также лиц, которым запрещен въезд на территорию Республики Казахстан»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2024-07-01T06:31:00Z</dcterms:created>
  <dcterms:modified xsi:type="dcterms:W3CDTF">2024-07-01T06:31:00Z</dcterms:modified>
</cp:coreProperties>
</file>