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C23">
      <w:pPr>
        <w:pStyle w:val="pr"/>
      </w:pPr>
      <w:bookmarkStart w:id="0" w:name="_GoBack"/>
      <w:bookmarkEnd w:id="0"/>
      <w:r>
        <w:t>26.03.2020</w:t>
      </w:r>
    </w:p>
    <w:p w:rsidR="00000000" w:rsidRDefault="00540C23">
      <w:pPr>
        <w:pStyle w:val="pc"/>
      </w:pPr>
      <w:r>
        <w:rPr>
          <w:rStyle w:val="s1"/>
        </w:rPr>
        <w:t>Марат Токжанов возглавил район Байтерек в ЗКО</w:t>
      </w:r>
    </w:p>
    <w:p w:rsidR="00000000" w:rsidRDefault="00540C23">
      <w:pPr>
        <w:pStyle w:val="pj"/>
      </w:pPr>
      <w:r>
        <w:rPr>
          <w:rStyle w:val="s0"/>
          <w:b/>
          <w:bCs/>
        </w:rPr>
        <w:t> </w:t>
      </w:r>
    </w:p>
    <w:p w:rsidR="00000000" w:rsidRDefault="00540C23">
      <w:pPr>
        <w:pStyle w:val="pj"/>
      </w:pPr>
      <w:r>
        <w:rPr>
          <w:rStyle w:val="s0"/>
          <w:b/>
          <w:bCs/>
        </w:rPr>
        <w:t xml:space="preserve">Экс-замакима Актюбинской области возглавил район ЗКО,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«</w:t>
      </w:r>
      <w:hyperlink r:id="rId8" w:tgtFrame="_blank" w:history="1">
        <w:r>
          <w:rPr>
            <w:rStyle w:val="a4"/>
          </w:rPr>
          <w:t>Мой город</w:t>
        </w:r>
      </w:hyperlink>
      <w:r>
        <w:rPr>
          <w:rStyle w:val="s0"/>
          <w:b/>
          <w:bCs/>
        </w:rPr>
        <w:t>».</w:t>
      </w:r>
    </w:p>
    <w:p w:rsidR="00000000" w:rsidRDefault="00540C23">
      <w:pPr>
        <w:pStyle w:val="pj"/>
      </w:pPr>
      <w:r>
        <w:rPr>
          <w:rStyle w:val="s0"/>
        </w:rPr>
        <w:t>Акимом района Байтерек назначен Токжанов Марат Лукпанович.</w:t>
      </w:r>
    </w:p>
    <w:p w:rsidR="00000000" w:rsidRDefault="00540C23">
      <w:pPr>
        <w:pStyle w:val="pj"/>
      </w:pPr>
      <w:hyperlink r:id="rId9" w:history="1">
        <w:r>
          <w:rPr>
            <w:rStyle w:val="a4"/>
          </w:rPr>
          <w:t>Марат Токжанов</w:t>
        </w:r>
      </w:hyperlink>
      <w:r>
        <w:rPr>
          <w:rStyle w:val="s0"/>
          <w:b/>
          <w:bCs/>
        </w:rPr>
        <w:t xml:space="preserve"> родился в 1965 году в Западно-Казахстанской области. Окончил Карагандинский государственный университет, Казахскую г</w:t>
      </w:r>
      <w:r>
        <w:rPr>
          <w:rStyle w:val="s0"/>
          <w:b/>
          <w:bCs/>
        </w:rPr>
        <w:t>осударственную юридическую академию и Западно-Казахстанский инженерно-гуманитарный университет по специальностям «Преподаватель истории и обществоведения» и «Юрист». Магистр экономических наук.</w:t>
      </w:r>
    </w:p>
    <w:p w:rsidR="00000000" w:rsidRDefault="00540C23">
      <w:pPr>
        <w:pStyle w:val="pj"/>
      </w:pPr>
      <w:r>
        <w:rPr>
          <w:rStyle w:val="s0"/>
        </w:rPr>
        <w:t>Трудовую деятельность начал в 1990 году учителем школы-интерна</w:t>
      </w:r>
      <w:r>
        <w:rPr>
          <w:rStyle w:val="s0"/>
        </w:rPr>
        <w:t>та города Сатпаев.</w:t>
      </w:r>
    </w:p>
    <w:p w:rsidR="00000000" w:rsidRDefault="00540C23">
      <w:pPr>
        <w:pStyle w:val="pj"/>
      </w:pPr>
      <w:r>
        <w:rPr>
          <w:rStyle w:val="s0"/>
        </w:rPr>
        <w:t>В разные годы работал: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ассистентом кафедры политической истории Западно-Казахстанского сельскохозяйственного института, старшим научным сотрудником Института археологии Министерства образования и науки Республики Казахстан;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главным с</w:t>
      </w:r>
      <w:r>
        <w:rPr>
          <w:rStyle w:val="s0"/>
        </w:rPr>
        <w:t>пециалистом, начальником отдела Алматинского городского управления информации и общественного согласия;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начальником отдела по защите государственных секретов и кадрам Комитета по государственным материальным резервам МЭИТ РК;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начальником </w:t>
      </w:r>
      <w:proofErr w:type="gramStart"/>
      <w:r>
        <w:rPr>
          <w:rStyle w:val="s0"/>
        </w:rPr>
        <w:t>отдела департа</w:t>
      </w:r>
      <w:r>
        <w:rPr>
          <w:rStyle w:val="s0"/>
        </w:rPr>
        <w:t>мента внутренней администрации Министерства юстиции</w:t>
      </w:r>
      <w:proofErr w:type="gramEnd"/>
      <w:r>
        <w:rPr>
          <w:rStyle w:val="s0"/>
        </w:rPr>
        <w:t xml:space="preserve"> РК;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начальником управления юстиции г. Темиртау;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заместителем акима г. Уральска;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акимом Чингирлауского района Западно-Казахстанской области,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руководителем управления внутренней политики Западно-Каз</w:t>
      </w:r>
      <w:r>
        <w:rPr>
          <w:rStyle w:val="s0"/>
        </w:rPr>
        <w:t>ахстанской области, руководителем управления образования ЗКО;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руководителем аппарата акима Западно-Казахстанской области;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заместителем акима Западно-Казахстанской области;</w:t>
      </w:r>
    </w:p>
    <w:p w:rsidR="00000000" w:rsidRDefault="00540C23">
      <w:pPr>
        <w:pStyle w:val="pj"/>
      </w:pPr>
      <w:r>
        <w:rPr>
          <w:rStyle w:val="s0"/>
        </w:rPr>
        <w:t>−</w:t>
      </w:r>
      <w:r>
        <w:rPr>
          <w:rStyle w:val="s0"/>
        </w:rPr>
        <w:t xml:space="preserve"> заместителем председателя Федерации профсоюзов РК.</w:t>
      </w:r>
    </w:p>
    <w:p w:rsidR="00000000" w:rsidRDefault="00540C23">
      <w:pPr>
        <w:pStyle w:val="pj"/>
      </w:pPr>
      <w:r>
        <w:rPr>
          <w:rStyle w:val="s0"/>
        </w:rPr>
        <w:t>До этого назначения он рабо</w:t>
      </w:r>
      <w:r>
        <w:rPr>
          <w:rStyle w:val="s0"/>
        </w:rPr>
        <w:t>тал заместителем акима Актюбинской области.</w:t>
      </w:r>
    </w:p>
    <w:p w:rsidR="00000000" w:rsidRDefault="00540C23">
      <w:pPr>
        <w:pStyle w:val="pj"/>
      </w:pPr>
      <w:r>
        <w:rPr>
          <w:rStyle w:val="s0"/>
        </w:rPr>
        <w:t>Ранее должность акима района Байтерек занимал Асхат Шахаров, он был назначен 16 марта акимом Актобе.</w:t>
      </w:r>
    </w:p>
    <w:p w:rsidR="00000000" w:rsidRDefault="00540C23">
      <w:pPr>
        <w:pStyle w:val="p"/>
      </w:pPr>
      <w:r>
        <w:t> </w:t>
      </w:r>
    </w:p>
    <w:p w:rsidR="00000000" w:rsidRDefault="00540C23">
      <w:pPr>
        <w:pStyle w:val="p"/>
      </w:pPr>
      <w:r>
        <w:rPr>
          <w:sz w:val="20"/>
          <w:szCs w:val="20"/>
        </w:rPr>
        <w:t> </w:t>
      </w:r>
    </w:p>
    <w:p w:rsidR="00000000" w:rsidRDefault="00540C23">
      <w:pPr>
        <w:pStyle w:val="p"/>
      </w:pPr>
      <w:r>
        <w:rPr>
          <w:sz w:val="20"/>
          <w:szCs w:val="20"/>
        </w:rPr>
        <w:t>Источник: Информационный портал Западного Казахстана «Мой город» (</w:t>
      </w:r>
      <w:hyperlink r:id="rId10" w:tgtFrame="_blank" w:history="1">
        <w:r>
          <w:rPr>
            <w:rStyle w:val="a4"/>
            <w:sz w:val="20"/>
            <w:szCs w:val="20"/>
          </w:rPr>
          <w:t>https://www.mgorod.kz/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C23" w:rsidRDefault="00540C23" w:rsidP="00540C23">
      <w:r>
        <w:separator/>
      </w:r>
    </w:p>
  </w:endnote>
  <w:endnote w:type="continuationSeparator" w:id="0">
    <w:p w:rsidR="00540C23" w:rsidRDefault="00540C23" w:rsidP="00540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C23" w:rsidRDefault="00540C23" w:rsidP="00540C23">
      <w:r>
        <w:separator/>
      </w:r>
    </w:p>
  </w:footnote>
  <w:footnote w:type="continuationSeparator" w:id="0">
    <w:p w:rsidR="00540C23" w:rsidRDefault="00540C23" w:rsidP="00540C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 w:rsidP="00540C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C23" w:rsidRPr="00540C23" w:rsidRDefault="00540C23" w:rsidP="00540C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Марат Токжанов возглавил район Байтерек в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C23" w:rsidRDefault="00540C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C23"/>
    <w:rsid w:val="00540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0C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C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C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C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40C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0C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0C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0C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gorod.kz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mgorod.kz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954809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1862</Characters>
  <Application>Microsoft Office Word</Application>
  <DocSecurity>0</DocSecurity>
  <Lines>15</Lines>
  <Paragraphs>4</Paragraphs>
  <ScaleCrop>false</ScaleCrop>
  <Company/>
  <LinksUpToDate>false</LinksUpToDate>
  <CharactersWithSpaces>2065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2025-07-17T15:43:00Z</dcterms:created>
  <dcterms:modified xsi:type="dcterms:W3CDTF">2025-07-17T15:43:00Z</dcterms:modified>
</cp:coreProperties>
</file>