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91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мая 2022 года № 2271-IX «О внесении изменений в Закон Украины «О лекарственных средствах» относительно ограничения оборота лекарственных средств, производство которых расположено на территории Российской Федерации или Республики Беларус</w:t>
      </w:r>
      <w:r>
        <w:rPr>
          <w:rStyle w:val="s0"/>
          <w:b/>
          <w:bCs/>
        </w:rPr>
        <w:t>ь, а также относительно вывоза лекарственных средств из Украины»</w:t>
      </w:r>
    </w:p>
    <w:p w:rsidR="00000000" w:rsidRDefault="006D2910">
      <w:pPr>
        <w:pStyle w:val="pj"/>
      </w:pPr>
      <w:r>
        <w:rPr>
          <w:rStyle w:val="s0"/>
        </w:rPr>
        <w:t> </w:t>
      </w:r>
    </w:p>
    <w:p w:rsidR="00000000" w:rsidRDefault="006D2910">
      <w:pPr>
        <w:pStyle w:val="pj"/>
      </w:pPr>
      <w:r>
        <w:t>Опубликован: «Голос Украины» от 7 июня 2022 г., № 117.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910" w:rsidRDefault="006D2910" w:rsidP="006D2910">
      <w:r>
        <w:separator/>
      </w:r>
    </w:p>
  </w:endnote>
  <w:endnote w:type="continuationSeparator" w:id="0">
    <w:p w:rsidR="006D2910" w:rsidRDefault="006D2910" w:rsidP="006D2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910" w:rsidRDefault="006D2910" w:rsidP="006D2910">
      <w:r>
        <w:separator/>
      </w:r>
    </w:p>
  </w:footnote>
  <w:footnote w:type="continuationSeparator" w:id="0">
    <w:p w:rsidR="006D2910" w:rsidRDefault="006D2910" w:rsidP="006D29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 w:rsidP="006D291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910" w:rsidRPr="006D2910" w:rsidRDefault="006D2910" w:rsidP="006D291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2022 года № 2271-IX «О внесении изменений в Закон Украины «О лекарственных средствах» относительно ограничения оборота лекарственных средств, производство которых расположено на территории Российской Федерации или Республики Беларусь, а также относительно вывоза лекарственных средств из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10" w:rsidRDefault="006D291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910"/>
    <w:rsid w:val="006D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291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291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291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29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291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291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291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29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327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2022 года № 2271-IX «О внесении изменений в Закон Украины «О лекарственных средствах» относительно ограничения оборота лекарственных средств, производство которых расположено на территории Российской Федерации или Республики Беларусь, а также относительно вывоза лекарственных средств из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2023-10-12T09:32:00Z</dcterms:created>
  <dcterms:modified xsi:type="dcterms:W3CDTF">2023-10-12T09:32:00Z</dcterms:modified>
</cp:coreProperties>
</file>