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8B3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30 октября 2018 года № 176 «О внесении изменений в Решение Комиссии Таможенного союза от 20 сентября 2010 года № 378»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8958B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958B3">
      <w:pPr>
        <w:ind w:firstLine="403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color w:val="auto"/>
        </w:rPr>
        <w:t xml:space="preserve"> </w:t>
      </w:r>
      <w:r>
        <w:rPr>
          <w:rStyle w:val="s0"/>
        </w:rPr>
        <w:t>Евразийской экономической комиссии 6 ноября 2018 г.</w:t>
      </w:r>
    </w:p>
    <w:p w:rsidR="00000000" w:rsidRDefault="008958B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8B3" w:rsidRDefault="008958B3" w:rsidP="008958B3">
      <w:r>
        <w:separator/>
      </w:r>
    </w:p>
  </w:endnote>
  <w:endnote w:type="continuationSeparator" w:id="0">
    <w:p w:rsidR="008958B3" w:rsidRDefault="008958B3" w:rsidP="00895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B3" w:rsidRDefault="008958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B3" w:rsidRDefault="008958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B3" w:rsidRDefault="008958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8B3" w:rsidRDefault="008958B3" w:rsidP="008958B3">
      <w:r>
        <w:separator/>
      </w:r>
    </w:p>
  </w:footnote>
  <w:footnote w:type="continuationSeparator" w:id="0">
    <w:p w:rsidR="008958B3" w:rsidRDefault="008958B3" w:rsidP="008958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B3" w:rsidRDefault="008958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B3" w:rsidRDefault="008958B3" w:rsidP="008958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8B3" w:rsidRPr="008958B3" w:rsidRDefault="008958B3" w:rsidP="008958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30 октября 2018 года № 176 «О внесении изменений в Решение Комиссии Таможенного союза от 20 сентября 2010 года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B3" w:rsidRDefault="008958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8B3"/>
    <w:rsid w:val="00895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58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58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58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58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58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58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58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58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2024-10-09T07:29:00Z</dcterms:created>
  <dcterms:modified xsi:type="dcterms:W3CDTF">2024-10-09T07:29:00Z</dcterms:modified>
</cp:coreProperties>
</file>