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3E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27 сентября 2023 года № 489 «Об утверждении Правил организации и проведения государственной научно-технической экспертизы» (утратил силу)</w:t>
      </w:r>
    </w:p>
    <w:p w:rsidR="00000000" w:rsidRDefault="003853E5">
      <w:pPr>
        <w:pStyle w:val="pj"/>
      </w:pPr>
      <w:r>
        <w:rPr>
          <w:rStyle w:val="s0"/>
          <w:b/>
          <w:bCs/>
        </w:rPr>
        <w:t> </w:t>
      </w:r>
    </w:p>
    <w:p w:rsidR="00000000" w:rsidRDefault="003853E5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29 сентября 2023 года № 33478</w:t>
      </w:r>
    </w:p>
    <w:p w:rsidR="00000000" w:rsidRDefault="003853E5">
      <w:pPr>
        <w:pStyle w:val="pj"/>
      </w:pPr>
      <w:r>
        <w:rPr>
          <w:rStyle w:val="s0"/>
        </w:rPr>
        <w:t> </w:t>
      </w:r>
    </w:p>
    <w:p w:rsidR="00000000" w:rsidRDefault="003853E5">
      <w:pPr>
        <w:pStyle w:val="pj"/>
      </w:pPr>
      <w:r>
        <w:t xml:space="preserve">Опубликован: </w:t>
      </w:r>
      <w:hyperlink r:id="rId7" w:anchor="!/doc/186672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4 октября 2023 г.</w:t>
        </w:r>
      </w:hyperlink>
    </w:p>
    <w:p w:rsidR="00000000" w:rsidRDefault="003853E5">
      <w:pPr>
        <w:pStyle w:val="pj"/>
      </w:pPr>
      <w:r>
        <w:rPr>
          <w:rStyle w:val="s2"/>
          <w:u w:val="none"/>
        </w:rPr>
        <w:t> </w:t>
      </w:r>
    </w:p>
    <w:p w:rsidR="00000000" w:rsidRDefault="003853E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7 ноября 2024 года № 517</w:t>
      </w:r>
    </w:p>
    <w:p w:rsidR="00000000" w:rsidRDefault="003853E5">
      <w:pPr>
        <w:pStyle w:val="pji"/>
      </w:pPr>
      <w:r>
        <w:t> </w:t>
      </w:r>
    </w:p>
    <w:p w:rsidR="00000000" w:rsidRDefault="003853E5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3E5" w:rsidRDefault="003853E5" w:rsidP="003853E5">
      <w:r>
        <w:separator/>
      </w:r>
    </w:p>
  </w:endnote>
  <w:endnote w:type="continuationSeparator" w:id="0">
    <w:p w:rsidR="003853E5" w:rsidRDefault="003853E5" w:rsidP="00385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E5" w:rsidRDefault="003853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E5" w:rsidRDefault="003853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E5" w:rsidRDefault="003853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3E5" w:rsidRDefault="003853E5" w:rsidP="003853E5">
      <w:r>
        <w:separator/>
      </w:r>
    </w:p>
  </w:footnote>
  <w:footnote w:type="continuationSeparator" w:id="0">
    <w:p w:rsidR="003853E5" w:rsidRDefault="003853E5" w:rsidP="003853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E5" w:rsidRDefault="003853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E5" w:rsidRDefault="003853E5" w:rsidP="003853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3E5" w:rsidRPr="003853E5" w:rsidRDefault="003853E5" w:rsidP="003853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27 сентября 2023 года № 489 «Об утверждении Правил организации и проведения государственной научно-технической экспертизы»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3E5" w:rsidRDefault="003853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3E5"/>
    <w:rsid w:val="0038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3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3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3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3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3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3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3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3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063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598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2025-02-22T01:40:00Z</dcterms:created>
  <dcterms:modified xsi:type="dcterms:W3CDTF">2025-02-22T01:40:00Z</dcterms:modified>
</cp:coreProperties>
</file>