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D6865">
      <w:pPr>
        <w:pStyle w:val="pj"/>
      </w:pPr>
      <w:bookmarkStart w:id="0" w:name="_GoBack"/>
      <w:bookmarkEnd w:id="0"/>
      <w:r>
        <w:rPr>
          <w:rStyle w:val="s0"/>
          <w:b/>
          <w:bCs/>
        </w:rPr>
        <w:t>«Эксаумақтық делдалдық қызметтер немесе техникалық көмек көрсетуге рұқсаттар беру қағидаларын және біліктілік талаптарын, уәкілетті органның эксаумақтық делдалдық қызметтер немесе техникалық көмек көрсететін Қазақстан Республикасының жеке және заңды тұлғал</w:t>
      </w:r>
      <w:r>
        <w:rPr>
          <w:rStyle w:val="s0"/>
          <w:b/>
          <w:bCs/>
        </w:rPr>
        <w:t>арын хабардар ету және олардың тізімін жүргізу тәртібін бекіту туралы» Қазақстан Республикасы Индустрия және инфрақұрылымдық даму министрінің м.а. 2023 жылғы 26 сәуірдегі № 294 бұйрығы</w:t>
      </w:r>
    </w:p>
    <w:p w:rsidR="00000000" w:rsidRDefault="00DD6865">
      <w:pPr>
        <w:pStyle w:val="pj"/>
      </w:pPr>
      <w:r>
        <w:rPr>
          <w:rStyle w:val="s0"/>
          <w:b/>
          <w:bCs/>
        </w:rPr>
        <w:t> </w:t>
      </w:r>
    </w:p>
    <w:p w:rsidR="00000000" w:rsidRDefault="00DD6865">
      <w:pPr>
        <w:pStyle w:val="pj"/>
      </w:pPr>
      <w:r>
        <w:rPr>
          <w:rStyle w:val="s0"/>
        </w:rPr>
        <w:t>Қазақстан</w:t>
      </w:r>
      <w:r>
        <w:rPr>
          <w:rStyle w:val="s0"/>
        </w:rPr>
        <w:t xml:space="preserve"> Республикасының Нормативтік құқықтық актілерді мемлекеттік тіркеу тізілімінде 2023 жылғы 3 мамырда № 32413 тіркелді</w:t>
      </w:r>
    </w:p>
    <w:p w:rsidR="00000000" w:rsidRDefault="00DD6865">
      <w:pPr>
        <w:pStyle w:val="pj"/>
      </w:pPr>
      <w:r>
        <w:rPr>
          <w:rStyle w:val="s0"/>
        </w:rPr>
        <w:t> </w:t>
      </w:r>
    </w:p>
    <w:p w:rsidR="00000000" w:rsidRDefault="00DD6865">
      <w:pPr>
        <w:pStyle w:val="pj"/>
      </w:pPr>
      <w:r>
        <w:rPr>
          <w:rStyle w:val="s0"/>
        </w:rPr>
        <w:t xml:space="preserve">Жариялануы: </w:t>
      </w:r>
      <w:hyperlink r:id="rId7" w:anchor="!/doc/180650/kaz" w:history="1">
        <w:r>
          <w:rPr>
            <w:rStyle w:val="a4"/>
          </w:rPr>
          <w:t>«ҚР НҚА электрондық түрдегі эталондық бақылау банкі»</w:t>
        </w:r>
        <w:r>
          <w:rPr>
            <w:rStyle w:val="a4"/>
          </w:rPr>
          <w:t xml:space="preserve"> АЖ 2023 ж. 4 мамырда</w:t>
        </w:r>
      </w:hyperlink>
    </w:p>
    <w:p w:rsidR="00000000" w:rsidRDefault="00DD6865">
      <w:pPr>
        <w:pStyle w:val="pj"/>
      </w:pPr>
      <w:r>
        <w:rPr>
          <w:b/>
          <w:bCs/>
        </w:rPr>
        <w:t> </w:t>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D6865" w:rsidRDefault="00DD6865" w:rsidP="00DD6865">
      <w:r>
        <w:separator/>
      </w:r>
    </w:p>
  </w:endnote>
  <w:endnote w:type="continuationSeparator" w:id="0">
    <w:p w:rsidR="00DD6865" w:rsidRDefault="00DD6865" w:rsidP="00DD686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D6865" w:rsidRDefault="00DD6865">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D6865" w:rsidRDefault="00DD6865">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D6865" w:rsidRDefault="00DD6865">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D6865" w:rsidRDefault="00DD6865" w:rsidP="00DD6865">
      <w:r>
        <w:separator/>
      </w:r>
    </w:p>
  </w:footnote>
  <w:footnote w:type="continuationSeparator" w:id="0">
    <w:p w:rsidR="00DD6865" w:rsidRDefault="00DD6865" w:rsidP="00DD686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D6865" w:rsidRDefault="00DD6865">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D6865" w:rsidRDefault="00DD6865" w:rsidP="00DD6865">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D6865" w:rsidRPr="00DD6865" w:rsidRDefault="00DD6865" w:rsidP="00DD6865">
    <w:pPr>
      <w:pStyle w:val="a6"/>
      <w:spacing w:after="100"/>
      <w:jc w:val="right"/>
      <w:rPr>
        <w:rFonts w:ascii="Arial" w:hAnsi="Arial" w:cs="Arial"/>
        <w:color w:val="808080"/>
        <w:sz w:val="20"/>
      </w:rPr>
    </w:pPr>
    <w:r>
      <w:rPr>
        <w:rFonts w:ascii="Arial" w:hAnsi="Arial" w:cs="Arial"/>
        <w:color w:val="808080"/>
        <w:sz w:val="20"/>
      </w:rPr>
      <w:t>Документ: «Эксаумақтық делдалдық қызметтер немесе техникалық көмек көрсетуге рұқсаттар беру қағидаларын және біліктілік талаптарын, уәкілетті органның эксаумақтық делдалдық қызметтер немесе техникалық көмек көрсететін Қазақстан Республикасының жеке және заңды тұлғаларын хабардар ету және олардың тізімін жүргізу тәртібін бекіту туралы» Қазақстан Республикасы Индустрия және инфрақұрылымдық даму министрінің м.а. 2023 жылғы 26 сәуірдегі № 294 бұйрығы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D6865" w:rsidRDefault="00DD6865">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D6865"/>
    <w:rsid w:val="00DD686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DD6865"/>
    <w:pPr>
      <w:tabs>
        <w:tab w:val="center" w:pos="4677"/>
        <w:tab w:val="right" w:pos="9355"/>
      </w:tabs>
    </w:pPr>
  </w:style>
  <w:style w:type="character" w:customStyle="1" w:styleId="a7">
    <w:name w:val="Верхний колонтитул Знак"/>
    <w:basedOn w:val="a0"/>
    <w:link w:val="a6"/>
    <w:uiPriority w:val="99"/>
    <w:rsid w:val="00DD6865"/>
    <w:rPr>
      <w:rFonts w:eastAsiaTheme="minorEastAsia"/>
      <w:sz w:val="24"/>
      <w:szCs w:val="24"/>
    </w:rPr>
  </w:style>
  <w:style w:type="paragraph" w:styleId="a8">
    <w:name w:val="footer"/>
    <w:basedOn w:val="a"/>
    <w:link w:val="a9"/>
    <w:uiPriority w:val="99"/>
    <w:unhideWhenUsed/>
    <w:rsid w:val="00DD6865"/>
    <w:pPr>
      <w:tabs>
        <w:tab w:val="center" w:pos="4677"/>
        <w:tab w:val="right" w:pos="9355"/>
      </w:tabs>
    </w:pPr>
  </w:style>
  <w:style w:type="character" w:customStyle="1" w:styleId="a9">
    <w:name w:val="Нижний колонтитул Знак"/>
    <w:basedOn w:val="a0"/>
    <w:link w:val="a8"/>
    <w:uiPriority w:val="99"/>
    <w:rsid w:val="00DD6865"/>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DD6865"/>
    <w:pPr>
      <w:tabs>
        <w:tab w:val="center" w:pos="4677"/>
        <w:tab w:val="right" w:pos="9355"/>
      </w:tabs>
    </w:pPr>
  </w:style>
  <w:style w:type="character" w:customStyle="1" w:styleId="a7">
    <w:name w:val="Верхний колонтитул Знак"/>
    <w:basedOn w:val="a0"/>
    <w:link w:val="a6"/>
    <w:uiPriority w:val="99"/>
    <w:rsid w:val="00DD6865"/>
    <w:rPr>
      <w:rFonts w:eastAsiaTheme="minorEastAsia"/>
      <w:sz w:val="24"/>
      <w:szCs w:val="24"/>
    </w:rPr>
  </w:style>
  <w:style w:type="paragraph" w:styleId="a8">
    <w:name w:val="footer"/>
    <w:basedOn w:val="a"/>
    <w:link w:val="a9"/>
    <w:uiPriority w:val="99"/>
    <w:unhideWhenUsed/>
    <w:rsid w:val="00DD6865"/>
    <w:pPr>
      <w:tabs>
        <w:tab w:val="center" w:pos="4677"/>
        <w:tab w:val="right" w:pos="9355"/>
      </w:tabs>
    </w:pPr>
  </w:style>
  <w:style w:type="character" w:customStyle="1" w:styleId="a9">
    <w:name w:val="Нижний колонтитул Знак"/>
    <w:basedOn w:val="a0"/>
    <w:link w:val="a8"/>
    <w:uiPriority w:val="99"/>
    <w:rsid w:val="00DD6865"/>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law.gov.kz/client/"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80</Words>
  <Characters>643</Characters>
  <Application>Microsoft Office Word</Application>
  <DocSecurity>0</DocSecurity>
  <Lines>5</Lines>
  <Paragraphs>1</Paragraphs>
  <ScaleCrop>false</ScaleCrop>
  <Company>SPecialiST RePack</Company>
  <LinksUpToDate>false</LinksUpToDate>
  <CharactersWithSpaces>722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«Эксаумақтық делдалдық қызметтер немесе техникалық көмек көрсетуге рұқсаттар беру қағидаларын және біліктілік талаптарын, уәкілетті органның эксаумақтық делдалдық қызметтер немесе техникалық көмек көрсететін Қазақстан Республикасының жеке және заңды тұлғаларын хабардар ету және олардың тізімін жүргізу тәртібін бекіту туралы» Қазақстан Республикасы Индустрия және инфрақұрылымдық даму министрінің м.а. 2023 жылғы 26 сәуірдегі № 294 бұйрығы (©Paragraph 2024)</dc:title>
  <dc:subject/>
  <dc:creator>Сергей Мельников</dc:creator>
  <cp:keywords/>
  <dc:description/>
  <cp:lastModifiedBy>Сергей Мельников</cp:lastModifiedBy>
  <cp:revision>2</cp:revision>
  <dcterms:created xsi:type="dcterms:W3CDTF">2024-05-01T02:41:00Z</dcterms:created>
  <dcterms:modified xsi:type="dcterms:W3CDTF">2024-05-01T02:41:00Z</dcterms:modified>
</cp:coreProperties>
</file>