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5F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мая 2022 года № 2240-IX «О внесении изменений в Закон Украины «Об электронных коммуникации» относительно повышения эффективности организации работы поставщиков электронных коммуникационных сетей и/или услуг в условиях военного положения»</w:t>
      </w:r>
      <w:r>
        <w:rPr>
          <w:rStyle w:val="s0"/>
          <w:b/>
          <w:bCs/>
        </w:rPr>
        <w:t xml:space="preserve"> (с изменениями от 13.07.2023 г.)</w:t>
      </w:r>
    </w:p>
    <w:p w:rsidR="00000000" w:rsidRDefault="00DC45F4">
      <w:pPr>
        <w:pStyle w:val="pj"/>
      </w:pPr>
      <w:r>
        <w:rPr>
          <w:rStyle w:val="s0"/>
          <w:b/>
          <w:bCs/>
        </w:rPr>
        <w:t> </w:t>
      </w:r>
    </w:p>
    <w:p w:rsidR="00000000" w:rsidRDefault="00DC45F4">
      <w:pPr>
        <w:pStyle w:val="pj"/>
      </w:pPr>
      <w:r>
        <w:t>Опубликован: Голос Украины от 26.05.2022 г., № 111.</w:t>
      </w:r>
    </w:p>
    <w:p w:rsidR="00000000" w:rsidRDefault="00DC45F4">
      <w:pPr>
        <w:pStyle w:val="pj"/>
      </w:pPr>
      <w:r>
        <w:t> </w:t>
      </w:r>
    </w:p>
    <w:p w:rsidR="00000000" w:rsidRDefault="00DC45F4">
      <w:pPr>
        <w:pStyle w:val="pj"/>
      </w:pPr>
      <w:r>
        <w:t>Внесены изменения:</w:t>
      </w:r>
    </w:p>
    <w:p w:rsidR="00000000" w:rsidRDefault="00DC45F4">
      <w:pPr>
        <w:pStyle w:val="pj"/>
      </w:pPr>
      <w:r>
        <w:t> </w:t>
      </w:r>
    </w:p>
    <w:p w:rsidR="00000000" w:rsidRDefault="00DC45F4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13.07.23 г. № 3245-IX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C45F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5F4" w:rsidRDefault="00DC45F4" w:rsidP="00DC45F4">
      <w:r>
        <w:separator/>
      </w:r>
    </w:p>
  </w:endnote>
  <w:endnote w:type="continuationSeparator" w:id="0">
    <w:p w:rsidR="00DC45F4" w:rsidRDefault="00DC45F4" w:rsidP="00DC4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5F4" w:rsidRDefault="00DC45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5F4" w:rsidRDefault="00DC45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5F4" w:rsidRDefault="00DC45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5F4" w:rsidRDefault="00DC45F4" w:rsidP="00DC45F4">
      <w:r>
        <w:separator/>
      </w:r>
    </w:p>
  </w:footnote>
  <w:footnote w:type="continuationSeparator" w:id="0">
    <w:p w:rsidR="00DC45F4" w:rsidRDefault="00DC45F4" w:rsidP="00DC4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5F4" w:rsidRDefault="00DC45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5F4" w:rsidRDefault="00DC45F4" w:rsidP="00DC45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5F4" w:rsidRPr="00DC45F4" w:rsidRDefault="00DC45F4" w:rsidP="00DC45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мая 2022 года № 2240-IX «О внесении изменений в Закон Украины «Об электронных коммуникации» относительно повышения эффективности организации работы поставщиков электронных коммуникационных сетей и/или услуг в условиях военного положения» (с изменениями от 13.07.2023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5F4" w:rsidRDefault="00DC45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5F4"/>
    <w:rsid w:val="00DC4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5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5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5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5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5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5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5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5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956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338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мая 2022 года № 2240-IX «О внесении изменений в Закон Украины «Об электронных коммуникации» относительно повышения эффективности организации работы поставщиков электронных коммуникационных сетей и/или услуг в условиях военного положения» (с изменениями от 13.07.2023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2024-05-08T10:38:00Z</dcterms:created>
  <dcterms:modified xsi:type="dcterms:W3CDTF">2024-05-08T10:38:00Z</dcterms:modified>
</cp:coreProperties>
</file>