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327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2021 жылғы 29 наурыздағы № 169 Қаулысы (2024.24.01. берілген өзгерістермен)</w:t>
      </w:r>
    </w:p>
    <w:p w:rsidR="00000000" w:rsidRDefault="00433274">
      <w:pPr>
        <w:pStyle w:val="pj"/>
      </w:pPr>
      <w:r>
        <w:rPr>
          <w:rStyle w:val="s0"/>
        </w:rPr>
        <w:t> </w:t>
      </w:r>
    </w:p>
    <w:p w:rsidR="00000000" w:rsidRDefault="00433274">
      <w:pPr>
        <w:pStyle w:val="pj"/>
      </w:pPr>
      <w:r>
        <w:rPr>
          <w:rStyle w:val="s0"/>
        </w:rPr>
        <w:t xml:space="preserve">Жариялануы: </w:t>
      </w:r>
      <w:hyperlink r:id="rId7" w:anchor="!/doc/154042/kaz" w:history="1">
        <w:r>
          <w:rPr>
            <w:rStyle w:val="a4"/>
          </w:rPr>
          <w:t>«ҚР НҚА электрондық түрдегі эталондық бақылау банкі» АЖ 2021 ж. 2 сәуірде</w:t>
        </w:r>
      </w:hyperlink>
      <w:r>
        <w:rPr>
          <w:rStyle w:val="s0"/>
        </w:rPr>
        <w:t>; ҚР Президенті мен ҚР Үкіметінің Актілер жинағы, 2021 ж., № 14, 79-құжат</w:t>
      </w:r>
    </w:p>
    <w:p w:rsidR="00000000" w:rsidRDefault="00433274">
      <w:pPr>
        <w:pStyle w:val="pj"/>
      </w:pPr>
      <w:r>
        <w:t> </w:t>
      </w:r>
    </w:p>
    <w:p w:rsidR="00000000" w:rsidRDefault="00433274">
      <w:pPr>
        <w:pStyle w:val="pj"/>
      </w:pPr>
      <w:r>
        <w:rPr>
          <w:rStyle w:val="s0"/>
        </w:rPr>
        <w:t>Енгізілген өзгерістер:</w:t>
      </w:r>
    </w:p>
    <w:p w:rsidR="00000000" w:rsidRDefault="00433274">
      <w:pPr>
        <w:pStyle w:val="pj"/>
      </w:pPr>
      <w:r>
        <w:rPr>
          <w:rStyle w:val="s0"/>
        </w:rPr>
        <w:t> </w:t>
      </w:r>
    </w:p>
    <w:p w:rsidR="00000000" w:rsidRDefault="004332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</w:t>
      </w:r>
      <w:r>
        <w:rPr>
          <w:rStyle w:val="s0"/>
        </w:rPr>
        <w:t xml:space="preserve">.30.06. № 528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332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2023.28.07. № 620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11 тамыздан бастап </w:t>
      </w:r>
      <w:hyperlink r:id="rId1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332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2023.24.11. № 1041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9 желтоқсаннан бастап </w:t>
      </w:r>
      <w:hyperlink r:id="rId13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332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2024.24.01. № 31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33274">
      <w:pPr>
        <w:pStyle w:val="pj"/>
      </w:pPr>
      <w:r>
        <w:t> </w:t>
      </w:r>
    </w:p>
    <w:p w:rsidR="00000000" w:rsidRDefault="00433274">
      <w:pPr>
        <w:pStyle w:val="pj"/>
      </w:pPr>
      <w:r>
        <w:rPr>
          <w:rStyle w:val="s0"/>
        </w:rPr>
        <w:t>Бұрынғы редакциялар:</w:t>
      </w:r>
    </w:p>
    <w:p w:rsidR="00000000" w:rsidRDefault="00433274">
      <w:pPr>
        <w:pStyle w:val="pj"/>
      </w:pPr>
      <w:r>
        <w:rPr>
          <w:rStyle w:val="s0"/>
        </w:rPr>
        <w:t> </w:t>
      </w:r>
    </w:p>
    <w:p w:rsidR="00000000" w:rsidRDefault="00433274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33274">
      <w:pPr>
        <w:pStyle w:val="pj"/>
      </w:pPr>
      <w:r>
        <w:rPr>
          <w:rStyle w:val="s0"/>
        </w:rPr>
        <w:t xml:space="preserve">2023 ж. 28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33274">
      <w:pPr>
        <w:pStyle w:val="pj"/>
      </w:pPr>
      <w:r>
        <w:rPr>
          <w:rStyle w:val="s0"/>
        </w:rPr>
        <w:t xml:space="preserve">2023 ж. 24 қарашаға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433274">
      <w:pPr>
        <w:pStyle w:val="pj"/>
      </w:pPr>
      <w:r>
        <w:rPr>
          <w:rStyle w:val="s0"/>
        </w:rPr>
        <w:t xml:space="preserve">2024 ж. 24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433274">
      <w:pPr>
        <w:pStyle w:val="pj"/>
      </w:pPr>
      <w:r>
        <w:t> </w:t>
      </w:r>
    </w:p>
    <w:p w:rsidR="00000000" w:rsidRDefault="00433274">
      <w:pPr>
        <w:pStyle w:val="pj"/>
      </w:pPr>
      <w:r>
        <w:rPr>
          <w:rStyle w:val="s0"/>
        </w:rPr>
        <w:t> </w:t>
      </w:r>
    </w:p>
    <w:p w:rsidR="00000000" w:rsidRDefault="00433274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274" w:rsidRDefault="00433274" w:rsidP="00433274">
      <w:r>
        <w:separator/>
      </w:r>
    </w:p>
  </w:endnote>
  <w:endnote w:type="continuationSeparator" w:id="0">
    <w:p w:rsidR="00433274" w:rsidRDefault="00433274" w:rsidP="00433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274" w:rsidRDefault="00433274" w:rsidP="00433274">
      <w:r>
        <w:separator/>
      </w:r>
    </w:p>
  </w:footnote>
  <w:footnote w:type="continuationSeparator" w:id="0">
    <w:p w:rsidR="00433274" w:rsidRDefault="00433274" w:rsidP="004332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 w:rsidP="00433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3274" w:rsidRPr="00433274" w:rsidRDefault="00433274" w:rsidP="004332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2021 жылғы 29 наурыздағы № 169 Қаулысы (2024.24.01.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274" w:rsidRDefault="004332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3274"/>
    <w:rsid w:val="00433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2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32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32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32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32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5506" TargetMode="External"/><Relationship Id="rId13" Type="http://schemas.openxmlformats.org/officeDocument/2006/relationships/hyperlink" Target="http://online.zakon.kz/Document/?doc_id=35123201" TargetMode="External"/><Relationship Id="rId18" Type="http://schemas.openxmlformats.org/officeDocument/2006/relationships/hyperlink" Target="http://online.zakon.kz/Document/?doc_id=3771108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5123201" TargetMode="External"/><Relationship Id="rId17" Type="http://schemas.openxmlformats.org/officeDocument/2006/relationships/hyperlink" Target="http://online.zakon.kz/Document/?doc_id=3684531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8325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18644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1514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21864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85506" TargetMode="External"/><Relationship Id="rId14" Type="http://schemas.openxmlformats.org/officeDocument/2006/relationships/hyperlink" Target="http://online.zakon.kz/Document/?doc_id=3193947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1619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2021 жылғы 29 наурыздағы № 169 Қаулысы (2024.24.01.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2024-06-03T04:00:00Z</dcterms:created>
  <dcterms:modified xsi:type="dcterms:W3CDTF">2024-06-03T04:00:00Z</dcterms:modified>
</cp:coreProperties>
</file>