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77C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 июня 2021 года № 62 «О внесении изменений в Решение Комиссии Таможенного союза от 20 сентября 2010 года № 378» (г. Москва)</w:t>
      </w:r>
    </w:p>
    <w:p w:rsidR="00000000" w:rsidRDefault="00E677C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677C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2021 г.</w:t>
      </w:r>
    </w:p>
    <w:p w:rsidR="00000000" w:rsidRDefault="00E677C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7C1" w:rsidRDefault="00E677C1" w:rsidP="00E677C1">
      <w:r>
        <w:separator/>
      </w:r>
    </w:p>
  </w:endnote>
  <w:endnote w:type="continuationSeparator" w:id="0">
    <w:p w:rsidR="00E677C1" w:rsidRDefault="00E677C1" w:rsidP="00E67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7C1" w:rsidRDefault="00E677C1" w:rsidP="00E677C1">
      <w:r>
        <w:separator/>
      </w:r>
    </w:p>
  </w:footnote>
  <w:footnote w:type="continuationSeparator" w:id="0">
    <w:p w:rsidR="00E677C1" w:rsidRDefault="00E677C1" w:rsidP="00E677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 w:rsidP="00E67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77C1" w:rsidRPr="00E677C1" w:rsidRDefault="00E677C1" w:rsidP="00E677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 июня 2021 года № 62 «О внесении изменений в Решение Комиссии Таможенного союза от 20 сентября 2010 года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7C1" w:rsidRDefault="00E677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77C1"/>
    <w:rsid w:val="00E6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7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7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77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77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77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77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 июня 2021 года № 62 «О внесении изменений в Решение Комиссии Таможенного союза от 20 сентября 2010 года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2024-07-04T22:21:00Z</dcterms:created>
  <dcterms:modified xsi:type="dcterms:W3CDTF">2024-07-04T22:21:00Z</dcterms:modified>
</cp:coreProperties>
</file>