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7F5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«Өздерінің мекендеу ортасына қайтару мүмкін емес, еріксіз және (немесе) жартылай ерікті жағдайлардағы жабайы жануарларға қарау қағидаларын бекіту туралы» Қазақстан Республикасы Экология, геология және табиғи ресурстар министрінің 2022 жылғы 23 мамырдағы № </w:t>
      </w:r>
      <w:r>
        <w:rPr>
          <w:rStyle w:val="s0"/>
          <w:b/>
          <w:bCs/>
        </w:rPr>
        <w:t>176 бұйрығы</w:t>
      </w:r>
    </w:p>
    <w:p w:rsidR="00000000" w:rsidRDefault="00DC7F51">
      <w:pPr>
        <w:pStyle w:val="pj"/>
      </w:pPr>
      <w:r>
        <w:rPr>
          <w:rStyle w:val="s0"/>
          <w:b/>
          <w:bCs/>
        </w:rPr>
        <w:t> </w:t>
      </w:r>
    </w:p>
    <w:p w:rsidR="00000000" w:rsidRDefault="00DC7F5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25 мамырда № 28195 тіркелді</w:t>
      </w:r>
    </w:p>
    <w:p w:rsidR="00000000" w:rsidRDefault="00DC7F51">
      <w:pPr>
        <w:pStyle w:val="pj"/>
      </w:pPr>
      <w:r>
        <w:rPr>
          <w:rStyle w:val="s0"/>
        </w:rPr>
        <w:t> </w:t>
      </w:r>
    </w:p>
    <w:p w:rsidR="00000000" w:rsidRDefault="00DC7F51">
      <w:pPr>
        <w:pStyle w:val="pj"/>
      </w:pPr>
      <w:r>
        <w:rPr>
          <w:rStyle w:val="s0"/>
        </w:rPr>
        <w:t xml:space="preserve">Жариялануы: </w:t>
      </w:r>
      <w:hyperlink r:id="rId7" w:anchor="!/doc/168114/kaz" w:history="1">
        <w:r>
          <w:rPr>
            <w:rStyle w:val="a4"/>
          </w:rPr>
          <w:t>«ҚР НҚА электрондық түрдегі эталондық бақылау банкі» АЖ 2022 ж. 26 мамырда</w:t>
        </w:r>
      </w:hyperlink>
    </w:p>
    <w:p w:rsidR="00000000" w:rsidRDefault="00DC7F5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F51" w:rsidRDefault="00DC7F51" w:rsidP="00DC7F51">
      <w:r>
        <w:separator/>
      </w:r>
    </w:p>
  </w:endnote>
  <w:endnote w:type="continuationSeparator" w:id="0">
    <w:p w:rsidR="00DC7F51" w:rsidRDefault="00DC7F51" w:rsidP="00DC7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F51" w:rsidRDefault="00DC7F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F51" w:rsidRDefault="00DC7F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F51" w:rsidRDefault="00DC7F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F51" w:rsidRDefault="00DC7F51" w:rsidP="00DC7F51">
      <w:r>
        <w:separator/>
      </w:r>
    </w:p>
  </w:footnote>
  <w:footnote w:type="continuationSeparator" w:id="0">
    <w:p w:rsidR="00DC7F51" w:rsidRDefault="00DC7F51" w:rsidP="00DC7F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F51" w:rsidRDefault="00DC7F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F51" w:rsidRDefault="00DC7F51" w:rsidP="00DC7F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7F51" w:rsidRPr="00DC7F51" w:rsidRDefault="00DC7F51" w:rsidP="00DC7F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«Өздерінің мекендеу ортасына қайтару мүмкін емес, еріксіз және (немесе) жартылай ерікті жағдайлардағы жабайы жануарларға қарау қағидаларын бекіту туралы» Қазақстан Республикасы Экология, геология және табиғи ресурстар министрінің 2022 жылғы 23 мамырдағы № 176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F51" w:rsidRDefault="00DC7F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7F51"/>
    <w:rsid w:val="00DC7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7F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7F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7F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7F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7F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7F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7F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7F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491</Characters>
  <Application>Microsoft Office Word</Application>
  <DocSecurity>0</DocSecurity>
  <Lines>4</Lines>
  <Paragraphs>1</Paragraphs>
  <ScaleCrop>false</ScaleCrop>
  <Company>SPecialiST RePack</Company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«Өздерінің мекендеу ортасына қайтару мүмкін емес, еріксіз және (немесе) жартылай ерікті жағдайлардағы жабайы жануарларға қарау қағидаларын бекіту туралы» Қазақстан Республикасы Экология, геология және табиғи ресурстар министрінің 2022 жылғы 23 мамырдағы № 176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2024-04-30T13:38:00Z</dcterms:created>
  <dcterms:modified xsi:type="dcterms:W3CDTF">2024-04-30T13:38:00Z</dcterms:modified>
</cp:coreProperties>
</file>