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1354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</w:p>
    <w:p w:rsidR="00000000" w:rsidRDefault="006E1354">
      <w:pPr>
        <w:pStyle w:val="pc"/>
      </w:pPr>
      <w:r>
        <w:rPr>
          <w:rStyle w:val="s1"/>
        </w:rPr>
        <w:br/>
        <w:t>О мерах по дебюрократизации деятельности государственного аппарата</w:t>
      </w:r>
    </w:p>
    <w:p w:rsidR="00000000" w:rsidRDefault="006E135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дополнениями</w:t>
        </w:r>
      </w:hyperlink>
      <w:r>
        <w:rPr>
          <w:rStyle w:val="s3"/>
        </w:rPr>
        <w:t xml:space="preserve"> от 21.11.2024 г.)</w:t>
      </w:r>
    </w:p>
    <w:p w:rsidR="00000000" w:rsidRDefault="006E1354">
      <w:pPr>
        <w:pStyle w:val="pj"/>
      </w:pPr>
      <w:r>
        <w:rPr>
          <w:rStyle w:val="s0"/>
        </w:rPr>
        <w:t> </w:t>
      </w:r>
    </w:p>
    <w:p w:rsidR="00000000" w:rsidRDefault="006E1354">
      <w:pPr>
        <w:pStyle w:val="pj"/>
      </w:pPr>
      <w:r>
        <w:rPr>
          <w:rStyle w:val="s0"/>
        </w:rPr>
        <w:t>В целях повышения эффективности и оперативности принятия решений в государственном аппарате, исключения излишней законодательной регламентации деятельности исполнительной власти, сокращения документооборота и отчетности, повышения самостоятельности и персо</w:t>
      </w:r>
      <w:r>
        <w:rPr>
          <w:rStyle w:val="s0"/>
        </w:rPr>
        <w:t xml:space="preserve">нальной ответственности руководителей государственных органов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6E1354">
      <w:pPr>
        <w:pStyle w:val="pj"/>
      </w:pPr>
      <w:r>
        <w:rPr>
          <w:rStyle w:val="s0"/>
        </w:rPr>
        <w:t>1. Определить следующие принципы дебюрократизации:</w:t>
      </w:r>
    </w:p>
    <w:p w:rsidR="00000000" w:rsidRDefault="006E1354">
      <w:pPr>
        <w:pStyle w:val="pj"/>
      </w:pPr>
      <w:r>
        <w:rPr>
          <w:rStyle w:val="s0"/>
        </w:rPr>
        <w:t>1) приоритет сущности над формой - главенство конкретного и измеримого результата над формой работы по его достижению;</w:t>
      </w:r>
    </w:p>
    <w:p w:rsidR="00000000" w:rsidRDefault="006E1354">
      <w:pPr>
        <w:pStyle w:val="pj"/>
      </w:pPr>
      <w:r>
        <w:rPr>
          <w:rStyle w:val="s0"/>
        </w:rPr>
        <w:t>2) цифровиз</w:t>
      </w:r>
      <w:r>
        <w:rPr>
          <w:rStyle w:val="s0"/>
        </w:rPr>
        <w:t>ация по умолчанию - приоритет всестороннего взаимодействия государственных органов с гражданами, бизнесом и между собой в цифровом формате;</w:t>
      </w:r>
    </w:p>
    <w:p w:rsidR="00000000" w:rsidRDefault="006E1354">
      <w:pPr>
        <w:pStyle w:val="pj"/>
      </w:pPr>
      <w:r>
        <w:rPr>
          <w:rStyle w:val="s0"/>
        </w:rPr>
        <w:t>3) управленческая ответственность - недопустимость передачи принятия решений и согласования вопросов, входящих в сфе</w:t>
      </w:r>
      <w:r>
        <w:rPr>
          <w:rStyle w:val="s0"/>
        </w:rPr>
        <w:t>ру компетенций конкретного руководителя, на вышестоящий уровень и коллегиальным органам;</w:t>
      </w:r>
    </w:p>
    <w:p w:rsidR="00000000" w:rsidRDefault="006E1354">
      <w:pPr>
        <w:pStyle w:val="pj"/>
      </w:pPr>
      <w:r>
        <w:rPr>
          <w:rStyle w:val="s0"/>
        </w:rPr>
        <w:t>4) непрерывное совершенствование - формирование и поддержание организационной культуры государственного аппарата, стимулирующей сокращение бюрократии, системный реинжи</w:t>
      </w:r>
      <w:r>
        <w:rPr>
          <w:rStyle w:val="s0"/>
        </w:rPr>
        <w:t>ниринг и оптимизацию внутренних процедур и процессов;</w:t>
      </w:r>
    </w:p>
    <w:p w:rsidR="00000000" w:rsidRDefault="006E1354">
      <w:pPr>
        <w:pStyle w:val="pj"/>
      </w:pPr>
      <w:r>
        <w:rPr>
          <w:rStyle w:val="s0"/>
        </w:rPr>
        <w:t>5) оптимальность регламентации - установление оптимально необходимого уровня регламентации деятельности государственных органов, недопущение введения новых недостаточно обоснованных бюрократических треб</w:t>
      </w:r>
      <w:r>
        <w:rPr>
          <w:rStyle w:val="s0"/>
        </w:rPr>
        <w:t>ований, видов отчетности и контроля.</w:t>
      </w:r>
    </w:p>
    <w:p w:rsidR="00000000" w:rsidRDefault="006E1354">
      <w:pPr>
        <w:pStyle w:val="pj"/>
      </w:pPr>
      <w:r>
        <w:rPr>
          <w:rStyle w:val="s0"/>
        </w:rPr>
        <w:t>2. Правительству Республики Казахстан обеспечить предоставление государственным органам права принятия нормативных правовых актов в целях реализации возложенных задач без излишней (чрезмерной) конкретизации на законодат</w:t>
      </w:r>
      <w:r>
        <w:rPr>
          <w:rStyle w:val="s0"/>
        </w:rPr>
        <w:t>ельном уровне компетенций, функций и полномочий, а также внедрение особого порядка принятия нормативных правовых актов, в том числе без их государственной регистрации, для оперативного реагирования на актуальные вызовы, форс-мажорные обстоятельства и кризи</w:t>
      </w:r>
      <w:r>
        <w:rPr>
          <w:rStyle w:val="s0"/>
        </w:rPr>
        <w:t>сные ситуации.</w:t>
      </w:r>
    </w:p>
    <w:p w:rsidR="00000000" w:rsidRDefault="006E1354">
      <w:pPr>
        <w:pStyle w:val="pj"/>
      </w:pPr>
      <w:r>
        <w:rPr>
          <w:rStyle w:val="s0"/>
        </w:rPr>
        <w:t xml:space="preserve">3. Правительству Республики Казахстан до 1 декабря 2022 года в рамках деятельности комиссии при Президенте по вопросам внедрения цифровизации в Республике Казахстан обеспечить комплексный реинжиниринг бюджетного и нормотворческого процессов </w:t>
      </w:r>
      <w:r>
        <w:rPr>
          <w:rStyle w:val="s0"/>
        </w:rPr>
        <w:t>с общим сокращением сроков и этапов в два раза.</w:t>
      </w:r>
    </w:p>
    <w:p w:rsidR="00000000" w:rsidRDefault="006E1354">
      <w:pPr>
        <w:pStyle w:val="pj"/>
      </w:pPr>
      <w:r>
        <w:rPr>
          <w:rStyle w:val="s0"/>
        </w:rPr>
        <w:t xml:space="preserve">4. Определить </w:t>
      </w:r>
      <w:hyperlink r:id="rId8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информатизации ответственным за координацию цифровой трансформации и реинжиниринга бизнес-процессов </w:t>
      </w:r>
      <w:r>
        <w:rPr>
          <w:rStyle w:val="s0"/>
        </w:rPr>
        <w:t>в центральных и местных государственных органах, а также за принятие решений по вопросам интеграции государственных объектов информатизации.</w:t>
      </w:r>
    </w:p>
    <w:p w:rsidR="00000000" w:rsidRDefault="006E1354">
      <w:pPr>
        <w:pStyle w:val="pj"/>
      </w:pPr>
      <w:r>
        <w:rPr>
          <w:rStyle w:val="s0"/>
        </w:rPr>
        <w:t>5. В рамках внутреннего и межведомственного взаимодействия государственных органов определить необходимость использ</w:t>
      </w:r>
      <w:r>
        <w:rPr>
          <w:rStyle w:val="s0"/>
        </w:rPr>
        <w:t>ования информации, размещенной в государственных объектах информатизации соответствующих государственных органов, без дополнительного подтверждения достоверности, аутентичности и актуальности сведений.</w:t>
      </w:r>
    </w:p>
    <w:p w:rsidR="00000000" w:rsidRDefault="006E1354">
      <w:pPr>
        <w:pStyle w:val="pj"/>
      </w:pPr>
      <w:r>
        <w:rPr>
          <w:rStyle w:val="s0"/>
        </w:rPr>
        <w:t>6. Возложить всю полноту ответственности за достоверно</w:t>
      </w:r>
      <w:r>
        <w:rPr>
          <w:rStyle w:val="s0"/>
        </w:rPr>
        <w:t>сть и актуальность размещаемых в государственных объектах информатизации сведений и за издержки, связанные с использованием недостоверных сведений, на руководителей соответствующих государственных органов.</w:t>
      </w:r>
    </w:p>
    <w:p w:rsidR="00000000" w:rsidRDefault="006E1354">
      <w:pPr>
        <w:pStyle w:val="pj"/>
      </w:pPr>
      <w:r>
        <w:rPr>
          <w:rStyle w:val="s0"/>
        </w:rPr>
        <w:t>7. Правительству Республики Казахстан до 31 декабр</w:t>
      </w:r>
      <w:r>
        <w:rPr>
          <w:rStyle w:val="s0"/>
        </w:rPr>
        <w:t>я 2022 года совместно с государственными органами, непосредственно подчиненными и подотчетными Президенту Республики Казахстан, систематизировать все виды отчетов и показателей (отраслевые данные) на базе государственной информационно-аналитической системы</w:t>
      </w:r>
      <w:r>
        <w:rPr>
          <w:rStyle w:val="s0"/>
        </w:rPr>
        <w:t xml:space="preserve"> «Smart Data Ukimet» и иных государственных объектах информатизации.</w:t>
      </w:r>
    </w:p>
    <w:p w:rsidR="00000000" w:rsidRDefault="006E1354">
      <w:pPr>
        <w:pStyle w:val="pj"/>
      </w:pPr>
      <w:r>
        <w:rPr>
          <w:rStyle w:val="s0"/>
        </w:rPr>
        <w:t>8. Запретить государственным органам запрашивать и передавать сведения, доступные в государственной информационно-аналитической системе «Smart Data Ukimet» и на иных государственных объек</w:t>
      </w:r>
      <w:r>
        <w:rPr>
          <w:rStyle w:val="s0"/>
        </w:rPr>
        <w:t>тах информатизации, а также отвечать на такие запросы.</w:t>
      </w:r>
    </w:p>
    <w:p w:rsidR="00000000" w:rsidRDefault="006E1354">
      <w:pPr>
        <w:pStyle w:val="pj"/>
      </w:pPr>
      <w:r>
        <w:rPr>
          <w:rStyle w:val="s0"/>
        </w:rPr>
        <w:t>9. Администрации Президента Республики Казахстан в трехмесячный срок:</w:t>
      </w:r>
    </w:p>
    <w:p w:rsidR="00000000" w:rsidRDefault="006E1354">
      <w:pPr>
        <w:pStyle w:val="pj"/>
      </w:pPr>
      <w:r>
        <w:rPr>
          <w:rStyle w:val="s0"/>
        </w:rPr>
        <w:t>1) провести комплексный реинжиниринг внутренних бизнес-процессов, обеспечив пересмотр соответствующих правовых актов;</w:t>
      </w:r>
    </w:p>
    <w:p w:rsidR="00000000" w:rsidRDefault="006E1354">
      <w:pPr>
        <w:pStyle w:val="pj"/>
      </w:pPr>
      <w:r>
        <w:rPr>
          <w:rStyle w:val="s0"/>
        </w:rPr>
        <w:t xml:space="preserve">2) совместно </w:t>
      </w:r>
      <w:r>
        <w:rPr>
          <w:rStyle w:val="s0"/>
        </w:rPr>
        <w:t>с Правительством Республики Казахстан провести сплошную ревизию действующих контрольных поручений Президента Республики Казахстан и руководства Администрации Президента Республики Казахстан на предмет их дублирования и актуальности;</w:t>
      </w:r>
    </w:p>
    <w:p w:rsidR="00000000" w:rsidRDefault="006E1354">
      <w:pPr>
        <w:pStyle w:val="pj"/>
      </w:pPr>
      <w:r>
        <w:rPr>
          <w:rStyle w:val="s0"/>
        </w:rPr>
        <w:t>3) обеспечить исключени</w:t>
      </w:r>
      <w:r>
        <w:rPr>
          <w:rStyle w:val="s0"/>
        </w:rPr>
        <w:t>е требования по внесению проектов актов Президента Республики Казахстан на бумажных носителях, их визированию и полистному парафированию, за исключением документов, имеющих грифы секретности и пометку «для служебного пользования».</w:t>
      </w:r>
    </w:p>
    <w:p w:rsidR="00000000" w:rsidRDefault="006E1354">
      <w:pPr>
        <w:pStyle w:val="pj"/>
      </w:pPr>
      <w:r>
        <w:rPr>
          <w:rStyle w:val="s0"/>
        </w:rPr>
        <w:t>10. Правительству Республ</w:t>
      </w:r>
      <w:r>
        <w:rPr>
          <w:rStyle w:val="s0"/>
        </w:rPr>
        <w:t>ики Казахстан:</w:t>
      </w:r>
    </w:p>
    <w:p w:rsidR="00000000" w:rsidRDefault="006E1354">
      <w:pPr>
        <w:pStyle w:val="pj"/>
      </w:pPr>
      <w:r>
        <w:rPr>
          <w:rStyle w:val="s0"/>
        </w:rPr>
        <w:t>1) в двухмесячный срок:</w:t>
      </w:r>
    </w:p>
    <w:p w:rsidR="00000000" w:rsidRDefault="006E1354">
      <w:pPr>
        <w:pStyle w:val="pj"/>
      </w:pPr>
      <w:r>
        <w:rPr>
          <w:rStyle w:val="s0"/>
        </w:rPr>
        <w:t>провести сплошную ревизию действующих контрольных поручений Премьер-Министра Республики Казахстан, заместителей Премьер-Министра Республики Казахстан и руководства Канцелярии Премьер-Министра Республики Казахстан на п</w:t>
      </w:r>
      <w:r>
        <w:rPr>
          <w:rStyle w:val="s0"/>
        </w:rPr>
        <w:t>редмет их дублирования и актуальности;</w:t>
      </w:r>
    </w:p>
    <w:p w:rsidR="00000000" w:rsidRDefault="006E1354">
      <w:pPr>
        <w:pStyle w:val="pj"/>
      </w:pPr>
      <w:r>
        <w:rPr>
          <w:rStyle w:val="s0"/>
        </w:rPr>
        <w:t>обеспечить сокращение в два раза количества консультативно-совещательных органов при Правительстве, центральных и местных исполнительных органах;</w:t>
      </w:r>
    </w:p>
    <w:p w:rsidR="00000000" w:rsidRDefault="006E1354">
      <w:pPr>
        <w:pStyle w:val="pj"/>
      </w:pPr>
      <w:r>
        <w:rPr>
          <w:rStyle w:val="s0"/>
        </w:rPr>
        <w:t>пересмотреть подходы к формированию реестра государственных услуг, вклю</w:t>
      </w:r>
      <w:r>
        <w:rPr>
          <w:rStyle w:val="s0"/>
        </w:rPr>
        <w:t>чив в него наиболее востребованные гражданами и бизнесом жизненные и деловые ситуации, обеспечив их реинжиниринг и автоматизацию;</w:t>
      </w:r>
    </w:p>
    <w:p w:rsidR="00000000" w:rsidRDefault="006E1354">
      <w:pPr>
        <w:pStyle w:val="pj"/>
      </w:pPr>
      <w:r>
        <w:rPr>
          <w:rStyle w:val="s0"/>
        </w:rPr>
        <w:t>обеспечить возможность использования доступных онлайн-сервисов для проведения открытых совещаний в целях коммуникаций с гражда</w:t>
      </w:r>
      <w:r>
        <w:rPr>
          <w:rStyle w:val="s0"/>
        </w:rPr>
        <w:t>нами и оперативного межведомственного взаимодействия;</w:t>
      </w:r>
    </w:p>
    <w:p w:rsidR="00000000" w:rsidRDefault="006E1354">
      <w:pPr>
        <w:pStyle w:val="pj"/>
      </w:pPr>
      <w:r>
        <w:rPr>
          <w:rStyle w:val="s0"/>
        </w:rPr>
        <w:t xml:space="preserve">пересмотреть </w:t>
      </w:r>
      <w:hyperlink r:id="rId9" w:history="1">
        <w:r>
          <w:rPr>
            <w:rStyle w:val="a4"/>
          </w:rPr>
          <w:t>Регламент Правительства</w:t>
        </w:r>
      </w:hyperlink>
      <w:r>
        <w:rPr>
          <w:rStyle w:val="s0"/>
        </w:rPr>
        <w:t xml:space="preserve"> и другие нормативные правовые акты, в том числе обеспечив:</w:t>
      </w:r>
    </w:p>
    <w:p w:rsidR="00000000" w:rsidRDefault="006E1354">
      <w:pPr>
        <w:pStyle w:val="pj"/>
      </w:pPr>
      <w:r>
        <w:rPr>
          <w:rStyle w:val="s0"/>
        </w:rPr>
        <w:t>отмену внесения документов в бумажном виде</w:t>
      </w:r>
      <w:r>
        <w:rPr>
          <w:rStyle w:val="s0"/>
        </w:rPr>
        <w:t>, их визирования и полистного парафирования, за исключением законодательных актов, актов Президента, а также документов, имеющих грифы секретности и пометку «для служебного пользования»;</w:t>
      </w:r>
    </w:p>
    <w:p w:rsidR="00000000" w:rsidRDefault="006E1354">
      <w:pPr>
        <w:pStyle w:val="pj"/>
      </w:pPr>
      <w:r>
        <w:rPr>
          <w:rStyle w:val="s0"/>
        </w:rPr>
        <w:t>введение порядка «согласование по умолчанию» проектов нормативных правовых актов, заключений Правительства на поправки депутатов Парламента и инициированные ими законопроекты и иных документов, требующих согласования, если ответ по ним не предоставлен в ус</w:t>
      </w:r>
      <w:r>
        <w:rPr>
          <w:rStyle w:val="s0"/>
        </w:rPr>
        <w:t>тановленный срок;</w:t>
      </w:r>
    </w:p>
    <w:p w:rsidR="00000000" w:rsidRDefault="006E1354">
      <w:pPr>
        <w:pStyle w:val="pj"/>
      </w:pPr>
      <w:r>
        <w:rPr>
          <w:rStyle w:val="s0"/>
        </w:rPr>
        <w:t>отмену запрета на внесение в Канцелярию Премьер-Министра проектов нормативных правовых актов с замечаниями;</w:t>
      </w:r>
    </w:p>
    <w:p w:rsidR="00000000" w:rsidRDefault="006E1354">
      <w:pPr>
        <w:pStyle w:val="pj"/>
      </w:pPr>
      <w:r>
        <w:rPr>
          <w:rStyle w:val="s0"/>
        </w:rPr>
        <w:t>обязательность рассмотрения разногласий между государственными органами при согласовании проектов нормативных правовых актов и при</w:t>
      </w:r>
      <w:r>
        <w:rPr>
          <w:rStyle w:val="s0"/>
        </w:rPr>
        <w:t>нятия по ним на уровне Премьер-Министра или его заместителей конкретных решений по существу вопроса в течение пяти рабочих дней;</w:t>
      </w:r>
    </w:p>
    <w:p w:rsidR="00000000" w:rsidRDefault="006E1354">
      <w:pPr>
        <w:pStyle w:val="pj"/>
      </w:pPr>
      <w:r>
        <w:rPr>
          <w:rStyle w:val="s0"/>
        </w:rPr>
        <w:t>введение запрета на внесение в Администрацию Президента документов по текущим вопросам деятельности, относящимся к исключительной компетенции Правительства и других государственных органов, а также предложений государственных органов, требующих решения воп</w:t>
      </w:r>
      <w:r>
        <w:rPr>
          <w:rStyle w:val="s0"/>
        </w:rPr>
        <w:t>роса по существу, без предварительной проработки с заинтересованными государственными органами;</w:t>
      </w:r>
    </w:p>
    <w:p w:rsidR="00000000" w:rsidRDefault="006E1354">
      <w:pPr>
        <w:pStyle w:val="pj"/>
      </w:pPr>
      <w:r>
        <w:rPr>
          <w:rStyle w:val="s0"/>
        </w:rPr>
        <w:t>введение запрета на запросы и поручения со сроком исполнения менее двух рабочих дней, за исключением прямых поручений Президента, Премьер-Министра, Государствен</w:t>
      </w:r>
      <w:r>
        <w:rPr>
          <w:rStyle w:val="s0"/>
        </w:rPr>
        <w:t>ного секретаря, Руководителя Администрации Президента и Секретаря Совета Безопасности;</w:t>
      </w:r>
    </w:p>
    <w:p w:rsidR="00000000" w:rsidRDefault="006E1354">
      <w:pPr>
        <w:pStyle w:val="pj"/>
      </w:pPr>
      <w:r>
        <w:rPr>
          <w:rStyle w:val="s0"/>
        </w:rPr>
        <w:t>сокращение сроков рассмотрения документов в Канцелярии Премьер-Министра в два раза;</w:t>
      </w:r>
    </w:p>
    <w:p w:rsidR="00000000" w:rsidRDefault="006E1354">
      <w:pPr>
        <w:pStyle w:val="pj"/>
      </w:pPr>
      <w:r>
        <w:rPr>
          <w:rStyle w:val="s0"/>
        </w:rPr>
        <w:t>введение запрета на направление проектов актов и протоколов совещаний, запросов и пор</w:t>
      </w:r>
      <w:r>
        <w:rPr>
          <w:rStyle w:val="s0"/>
        </w:rPr>
        <w:t>учений в государственные органы, в компетенцию которых прямо не входит их рассмотрение, с предоставлением возможности возврата таких документов без рассмотрения;</w:t>
      </w:r>
    </w:p>
    <w:p w:rsidR="00000000" w:rsidRDefault="006E1354">
      <w:pPr>
        <w:pStyle w:val="pj"/>
      </w:pPr>
      <w:r>
        <w:rPr>
          <w:rStyle w:val="s0"/>
        </w:rPr>
        <w:t>возможность делегирования первыми руководителями государственных органов отдельным руководител</w:t>
      </w:r>
      <w:r>
        <w:rPr>
          <w:rStyle w:val="s0"/>
        </w:rPr>
        <w:t xml:space="preserve">ям структурных подразделений государственных органов </w:t>
      </w:r>
      <w:hyperlink r:id="rId10" w:history="1">
        <w:r>
          <w:rPr>
            <w:rStyle w:val="a4"/>
          </w:rPr>
          <w:t>права подписи</w:t>
        </w:r>
      </w:hyperlink>
      <w:r>
        <w:rPr>
          <w:rStyle w:val="s0"/>
        </w:rPr>
        <w:t xml:space="preserve"> документов организационно-технического характера, а также участия и выражения позиции государственного органа в межведомстве</w:t>
      </w:r>
      <w:r>
        <w:rPr>
          <w:rStyle w:val="s0"/>
        </w:rPr>
        <w:t>нных совещаниях;</w:t>
      </w:r>
    </w:p>
    <w:p w:rsidR="00000000" w:rsidRDefault="006E1354">
      <w:pPr>
        <w:pStyle w:val="pj"/>
      </w:pPr>
      <w:r>
        <w:rPr>
          <w:rStyle w:val="s0"/>
        </w:rPr>
        <w:t>наделение курирующих заместителей первых руководителей государственных органов правом согласования проектов нормативных правовых актов по решению первых руководителей;</w:t>
      </w:r>
    </w:p>
    <w:p w:rsidR="00000000" w:rsidRDefault="006E1354">
      <w:pPr>
        <w:pStyle w:val="pj"/>
      </w:pPr>
      <w:r>
        <w:rPr>
          <w:rStyle w:val="s0"/>
        </w:rPr>
        <w:t>исключение требования по повторному подписанию первым руководителем гос</w:t>
      </w:r>
      <w:r>
        <w:rPr>
          <w:rStyle w:val="s0"/>
        </w:rPr>
        <w:t>ударственного органа и внесению в Канцелярию Премьер-Министра корреспонденции, ранее внесенной за подписью исполняющего обязанности первого руководителя государственного органа;</w:t>
      </w:r>
    </w:p>
    <w:p w:rsidR="00000000" w:rsidRDefault="006E1354">
      <w:pPr>
        <w:pStyle w:val="pj"/>
      </w:pPr>
      <w:r>
        <w:rPr>
          <w:rStyle w:val="s0"/>
        </w:rPr>
        <w:t>введение запрета на пересогласование проекта нормативного правового акта в свя</w:t>
      </w:r>
      <w:r>
        <w:rPr>
          <w:rStyle w:val="s0"/>
        </w:rPr>
        <w:t>зи с назначением нового первого руководителя центрального государственного органа;</w:t>
      </w:r>
    </w:p>
    <w:p w:rsidR="00000000" w:rsidRDefault="006E1354">
      <w:pPr>
        <w:pStyle w:val="pj"/>
      </w:pPr>
      <w:r>
        <w:rPr>
          <w:rStyle w:val="s0"/>
        </w:rPr>
        <w:t>использование служебной электронной почты в качестве официального средства коммуникаций и обмена информацией для центральных и местных исполнительных органов, за исключением</w:t>
      </w:r>
      <w:r>
        <w:rPr>
          <w:rStyle w:val="s0"/>
        </w:rPr>
        <w:t xml:space="preserve"> переписки с органами законодательной и судебной ветвей власти, Администрацией Президента Республики Казахстан, а также документов, относящихся к Национальному архивному фонду;</w:t>
      </w:r>
    </w:p>
    <w:p w:rsidR="00000000" w:rsidRDefault="006E1354">
      <w:pPr>
        <w:pStyle w:val="pj"/>
      </w:pPr>
      <w:r>
        <w:rPr>
          <w:rStyle w:val="s0"/>
        </w:rPr>
        <w:t>сокращение срока подписания протоколов заседаний Правительства и консультативно</w:t>
      </w:r>
      <w:r>
        <w:rPr>
          <w:rStyle w:val="s0"/>
        </w:rPr>
        <w:t>-совещательных органов при Правительстве, а также совещаний под руководством заместителей Премьер-Министра и руководства Канцелярии Премьер-Министра до трех дней, исключив необходимость их согласования с участвовавшими государственными органами;</w:t>
      </w:r>
    </w:p>
    <w:p w:rsidR="00000000" w:rsidRDefault="006E1354">
      <w:pPr>
        <w:pStyle w:val="pj"/>
      </w:pPr>
      <w:r>
        <w:rPr>
          <w:rStyle w:val="s0"/>
        </w:rPr>
        <w:t>2) до 31 д</w:t>
      </w:r>
      <w:r>
        <w:rPr>
          <w:rStyle w:val="s0"/>
        </w:rPr>
        <w:t>екабря 2022 года:</w:t>
      </w:r>
    </w:p>
    <w:p w:rsidR="00000000" w:rsidRDefault="006E1354">
      <w:pPr>
        <w:pStyle w:val="pj"/>
      </w:pPr>
      <w:r>
        <w:rPr>
          <w:rStyle w:val="s0"/>
        </w:rPr>
        <w:t>обеспечить упрощенный механизм корректировки сведений о гражданах и юридических лицах, содержащихся в государственных объектах информатизации;</w:t>
      </w:r>
    </w:p>
    <w:p w:rsidR="00000000" w:rsidRDefault="006E1354">
      <w:pPr>
        <w:pStyle w:val="pj"/>
      </w:pPr>
      <w:r>
        <w:rPr>
          <w:rStyle w:val="s0"/>
        </w:rPr>
        <w:t>обеспечить сокращение бюджетных расходов на канцелярскую бумагу и сопряженные с ней товары в тр</w:t>
      </w:r>
      <w:r>
        <w:rPr>
          <w:rStyle w:val="s0"/>
        </w:rPr>
        <w:t>и раза;</w:t>
      </w:r>
    </w:p>
    <w:p w:rsidR="00000000" w:rsidRDefault="006E1354">
      <w:pPr>
        <w:pStyle w:val="pj"/>
      </w:pPr>
      <w:r>
        <w:rPr>
          <w:rStyle w:val="s0"/>
        </w:rPr>
        <w:t xml:space="preserve">оптимизировать </w:t>
      </w:r>
      <w:hyperlink r:id="rId1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типовых документов, образующихся в деятельности государственных и негосударственных организаций, с указанием срока хранения;</w:t>
      </w:r>
    </w:p>
    <w:p w:rsidR="00000000" w:rsidRDefault="006E1354">
      <w:pPr>
        <w:pStyle w:val="pj"/>
      </w:pPr>
      <w:r>
        <w:rPr>
          <w:rStyle w:val="s0"/>
        </w:rPr>
        <w:t>обеспечить сокращение срока создан</w:t>
      </w:r>
      <w:r>
        <w:rPr>
          <w:rStyle w:val="s0"/>
        </w:rPr>
        <w:t>ия и (или) развития государственных объектов информатизации до шести месяцев;</w:t>
      </w:r>
    </w:p>
    <w:p w:rsidR="00000000" w:rsidRDefault="006E1354">
      <w:pPr>
        <w:pStyle w:val="pj"/>
      </w:pPr>
      <w:r>
        <w:rPr>
          <w:rStyle w:val="s0"/>
        </w:rPr>
        <w:t>принять меры по четкой регламентации оснований назначения и проведения совещаний, обеспечив в том числе внедрение единого цифрового решения по планированию и систематизации совещ</w:t>
      </w:r>
      <w:r>
        <w:rPr>
          <w:rStyle w:val="s0"/>
        </w:rPr>
        <w:t>аний для всех государственных органов и организаций, а также приоритетность проведения совещаний через видеоконференцсвязь и доступные онлайн-сервисы;</w:t>
      </w:r>
    </w:p>
    <w:p w:rsidR="00000000" w:rsidRDefault="006E1354">
      <w:pPr>
        <w:pStyle w:val="pj"/>
      </w:pPr>
      <w:r>
        <w:rPr>
          <w:rStyle w:val="s0"/>
        </w:rPr>
        <w:t>обеспечить автоматизацию процедуры направления уведомления о размещении проектов нормативных правовых акт</w:t>
      </w:r>
      <w:r>
        <w:rPr>
          <w:rStyle w:val="s0"/>
        </w:rPr>
        <w:t>ов на интернет-портале «Открытые НПА» в Национальную палату предпринимателей Республики Казахстан, аккредитованные объединения субъектов частного предпринимательства, общественные советы;</w:t>
      </w:r>
    </w:p>
    <w:p w:rsidR="00000000" w:rsidRDefault="006E1354">
      <w:pPr>
        <w:pStyle w:val="pj"/>
      </w:pPr>
      <w:r>
        <w:rPr>
          <w:rStyle w:val="s0"/>
        </w:rPr>
        <w:t>упразднить институт меморандумов центральных и местных исполнительны</w:t>
      </w:r>
      <w:r>
        <w:rPr>
          <w:rStyle w:val="s0"/>
        </w:rPr>
        <w:t>х государственных органов с Администрацией Президента и Правительством, используя в качестве показателей эффективности их работы декомпозированные индикаторы, закрепленные в Карте стратегических показателей Национального плана развития Республики Казахстан</w:t>
      </w:r>
      <w:r>
        <w:rPr>
          <w:rStyle w:val="s0"/>
        </w:rPr>
        <w:t>, а также практику заключения меморандумов между Премьер-Министром и Президентом;</w:t>
      </w:r>
    </w:p>
    <w:p w:rsidR="00000000" w:rsidRDefault="006E1354">
      <w:pPr>
        <w:pStyle w:val="pj"/>
      </w:pPr>
      <w:r>
        <w:rPr>
          <w:rStyle w:val="s0"/>
        </w:rPr>
        <w:t>обеспечить политических служащих центральных государственных органов и административных служащих корпуса «А» устройствами для дистанционной работы с государственными объектам</w:t>
      </w:r>
      <w:r>
        <w:rPr>
          <w:rStyle w:val="s0"/>
        </w:rPr>
        <w:t>и информатизации;</w:t>
      </w:r>
    </w:p>
    <w:p w:rsidR="00000000" w:rsidRDefault="006E1354">
      <w:pPr>
        <w:pStyle w:val="pj"/>
      </w:pPr>
      <w:r>
        <w:rPr>
          <w:rStyle w:val="s0"/>
        </w:rPr>
        <w:t>3) до 31 декабря 2023 года:</w:t>
      </w:r>
    </w:p>
    <w:p w:rsidR="00000000" w:rsidRDefault="006E1354">
      <w:pPr>
        <w:pStyle w:val="pj"/>
      </w:pPr>
      <w:r>
        <w:rPr>
          <w:rStyle w:val="s0"/>
        </w:rPr>
        <w:t>совместно с Агентством Республики Казахстан по делам государственной службы обеспечить полную цифровизацию процесса отбора и приема на государственную службу на базе информационной системы «E-қызмет», а также е</w:t>
      </w:r>
      <w:r>
        <w:rPr>
          <w:rStyle w:val="s0"/>
        </w:rPr>
        <w:t>е внедрение и масштабирование во всех государственных органах;</w:t>
      </w:r>
    </w:p>
    <w:p w:rsidR="00000000" w:rsidRDefault="006E1354">
      <w:pPr>
        <w:pStyle w:val="pj"/>
      </w:pPr>
      <w:r>
        <w:rPr>
          <w:rStyle w:val="s0"/>
        </w:rPr>
        <w:t>обеспечить переход государственного аппарата к единому централизованному облачному документообороту с цифровыми решениями по оптимизации прохождения служебной корреспонденции с возможностью сов</w:t>
      </w:r>
      <w:r>
        <w:rPr>
          <w:rStyle w:val="s0"/>
        </w:rPr>
        <w:t>местной работы над одним проектом документа, исключению дублирования поручений, оперативному формированию аналитических отчетов по документообороту;</w:t>
      </w:r>
    </w:p>
    <w:p w:rsidR="00000000" w:rsidRDefault="006E1354">
      <w:pPr>
        <w:pStyle w:val="pj"/>
      </w:pPr>
      <w:r>
        <w:rPr>
          <w:rStyle w:val="s0"/>
        </w:rPr>
        <w:t>обеспечить перевод документов с пометкой «для служебного пользования» в электронный формат;</w:t>
      </w:r>
    </w:p>
    <w:p w:rsidR="00000000" w:rsidRDefault="006E1354">
      <w:pPr>
        <w:pStyle w:val="pj"/>
      </w:pPr>
      <w:r>
        <w:rPr>
          <w:rStyle w:val="s0"/>
        </w:rPr>
        <w:t>обеспечить введ</w:t>
      </w:r>
      <w:r>
        <w:rPr>
          <w:rStyle w:val="s0"/>
        </w:rPr>
        <w:t>ение в промышленную эксплуатацию модуля законотворческого процесса информационной системы «E-заңнама»;</w:t>
      </w:r>
    </w:p>
    <w:p w:rsidR="00000000" w:rsidRDefault="006E1354">
      <w:pPr>
        <w:pStyle w:val="pj"/>
      </w:pPr>
      <w:r>
        <w:rPr>
          <w:rStyle w:val="s0"/>
        </w:rPr>
        <w:t>обеспечить внедрение единой информационной системы бухгалтерского учета центральных государственных органов;</w:t>
      </w:r>
    </w:p>
    <w:p w:rsidR="00000000" w:rsidRDefault="006E1354">
      <w:pPr>
        <w:pStyle w:val="pj"/>
      </w:pPr>
      <w:r>
        <w:rPr>
          <w:rStyle w:val="s0"/>
        </w:rPr>
        <w:t xml:space="preserve">4) </w:t>
      </w:r>
      <w:hyperlink r:id="rId12" w:history="1">
        <w:r>
          <w:rPr>
            <w:rStyle w:val="a4"/>
          </w:rPr>
          <w:t>в течение календарного года обеспечить институционализацию системы «E-Otinish» в качестве «одного окна» для приема всех видов обращений физических и юридических лиц</w:t>
        </w:r>
      </w:hyperlink>
      <w:r>
        <w:rPr>
          <w:rStyle w:val="s0"/>
        </w:rPr>
        <w:t>.</w:t>
      </w:r>
    </w:p>
    <w:p w:rsidR="00000000" w:rsidRDefault="006E1354">
      <w:pPr>
        <w:pStyle w:val="pji"/>
      </w:pPr>
      <w:r>
        <w:rPr>
          <w:rStyle w:val="s3"/>
        </w:rPr>
        <w:t xml:space="preserve">Указ дополнен пунктом 10-1 в соответствии с </w:t>
      </w:r>
      <w:hyperlink r:id="rId13" w:anchor="sub_id=1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21.11.24 г. № 709</w:t>
      </w:r>
    </w:p>
    <w:p w:rsidR="00000000" w:rsidRDefault="006E1354">
      <w:pPr>
        <w:pStyle w:val="pj"/>
      </w:pPr>
      <w:r>
        <w:rPr>
          <w:rStyle w:val="s0"/>
        </w:rPr>
        <w:t xml:space="preserve">10-1. Центральным и местным государственным органам совместно с уполномоченным органом по делам государственной службы до 31 декабря </w:t>
      </w:r>
      <w:r>
        <w:rPr>
          <w:rStyle w:val="s0"/>
        </w:rPr>
        <w:t>2025 года обеспечить автоматизацию кадровых процессов организаций, финансируемых из государственного бюджета, на базе информационной системы «Единая кадровая система».</w:t>
      </w:r>
    </w:p>
    <w:p w:rsidR="00000000" w:rsidRDefault="006E1354">
      <w:pPr>
        <w:pStyle w:val="pj"/>
      </w:pPr>
      <w:r>
        <w:rPr>
          <w:rStyle w:val="s0"/>
        </w:rPr>
        <w:t>11. Агентству Республики Казахстан по делам государственной службы совместно с Правитель</w:t>
      </w:r>
      <w:r>
        <w:rPr>
          <w:rStyle w:val="s0"/>
        </w:rPr>
        <w:t>ством Республики Казахстан:</w:t>
      </w:r>
    </w:p>
    <w:p w:rsidR="00000000" w:rsidRDefault="006E1354">
      <w:pPr>
        <w:pStyle w:val="pj"/>
      </w:pPr>
      <w:r>
        <w:rPr>
          <w:rStyle w:val="s0"/>
        </w:rPr>
        <w:t>1) обеспечить ежегодное проведение среди государственных служащих конкурса на лучший проект по совершенствованию деятельности государственного аппарата;</w:t>
      </w:r>
    </w:p>
    <w:p w:rsidR="00000000" w:rsidRDefault="006E1354">
      <w:pPr>
        <w:pStyle w:val="pj"/>
      </w:pPr>
      <w:r>
        <w:rPr>
          <w:rStyle w:val="s0"/>
        </w:rPr>
        <w:t>2) обеспечить ежегодное проведение опроса по дебюрократизации в рамках проц</w:t>
      </w:r>
      <w:r>
        <w:rPr>
          <w:rStyle w:val="s0"/>
        </w:rPr>
        <w:t>едур мониторинга состояния государственной службы и общественного мониторинга качества оказания государственных услуг.</w:t>
      </w:r>
    </w:p>
    <w:p w:rsidR="00000000" w:rsidRDefault="006E1354">
      <w:pPr>
        <w:pStyle w:val="pj"/>
      </w:pPr>
      <w:r>
        <w:rPr>
          <w:rStyle w:val="s0"/>
        </w:rPr>
        <w:t>12. Правительству Республики Казахстан обеспечить запуск постоянно действующего онлайн-ресурса для сбора предложений по дебюрократизации и повышению эффективности государственных органов.</w:t>
      </w:r>
    </w:p>
    <w:p w:rsidR="00000000" w:rsidRDefault="006E1354">
      <w:pPr>
        <w:pStyle w:val="pj"/>
      </w:pPr>
      <w:r>
        <w:rPr>
          <w:rStyle w:val="s0"/>
        </w:rPr>
        <w:t>Агентствам Республики Казахстан по стратегическому планированию и ре</w:t>
      </w:r>
      <w:r>
        <w:rPr>
          <w:rStyle w:val="s0"/>
        </w:rPr>
        <w:t>формам и по делам государственной службы совместно с Министерством цифрового развития, инноваций и аэрокосмической промышленности Республики Казахстан на регулярной основе проводить анализ предложений, поступающих на онлайн-ресурс.</w:t>
      </w:r>
    </w:p>
    <w:p w:rsidR="00000000" w:rsidRDefault="006E1354">
      <w:pPr>
        <w:pStyle w:val="pj"/>
      </w:pPr>
      <w:r>
        <w:rPr>
          <w:rStyle w:val="s0"/>
        </w:rPr>
        <w:t>13. Правительству Респуб</w:t>
      </w:r>
      <w:r>
        <w:rPr>
          <w:rStyle w:val="s0"/>
        </w:rPr>
        <w:t>лики Казахстан провести ревизию законодательных актов на предмет излишней (чрезмерной) законодательной регламентации норм, которые в целях оперативности должны определяться Правительством или государственными органами в подзаконных нормативных правовых акт</w:t>
      </w:r>
      <w:r>
        <w:rPr>
          <w:rStyle w:val="s0"/>
        </w:rPr>
        <w:t>ах.</w:t>
      </w:r>
    </w:p>
    <w:p w:rsidR="00000000" w:rsidRDefault="006E1354">
      <w:pPr>
        <w:pStyle w:val="pj"/>
      </w:pPr>
      <w:r>
        <w:rPr>
          <w:rStyle w:val="s0"/>
        </w:rPr>
        <w:t>14. Агентству Республики Казахстан по делам государственной службы обеспечить мониторинг и анализ по вопросам дебюрократизации государственного аппарата, в том числе с изучением внутренних административных процедур государственных органов, а также внес</w:t>
      </w:r>
      <w:r>
        <w:rPr>
          <w:rStyle w:val="s0"/>
        </w:rPr>
        <w:t>ением их результатов на полугодовой основе в Администрацию Президента Республики Казахстан.</w:t>
      </w:r>
    </w:p>
    <w:p w:rsidR="00000000" w:rsidRDefault="006E1354">
      <w:pPr>
        <w:pStyle w:val="pji"/>
      </w:pPr>
      <w:r>
        <w:rPr>
          <w:rStyle w:val="s3"/>
        </w:rPr>
        <w:t xml:space="preserve">См.: </w:t>
      </w:r>
      <w:hyperlink r:id="rId14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проведения мониторинга и анализа по вопросам дебюрократизации государственного аппара</w:t>
      </w:r>
      <w:r>
        <w:rPr>
          <w:rStyle w:val="s3"/>
        </w:rPr>
        <w:t>та (одобрена решением Консультативно-экспертной группы по вопросам формирования сервисного государственного аппарата и дебюрократизации его деятельности от 26 мая 2022 года)</w:t>
      </w:r>
    </w:p>
    <w:p w:rsidR="00000000" w:rsidRDefault="006E1354">
      <w:pPr>
        <w:pStyle w:val="pj"/>
      </w:pPr>
      <w:r>
        <w:rPr>
          <w:rStyle w:val="s0"/>
        </w:rPr>
        <w:t>15. Правительству Республики Казахстан в течение десяти рабочих дней обеспечить ут</w:t>
      </w:r>
      <w:r>
        <w:rPr>
          <w:rStyle w:val="s0"/>
        </w:rPr>
        <w:t xml:space="preserve">верждение </w:t>
      </w:r>
      <w:hyperlink r:id="rId15" w:history="1">
        <w:r>
          <w:rPr>
            <w:rStyle w:val="a4"/>
          </w:rPr>
          <w:t>плана</w:t>
        </w:r>
      </w:hyperlink>
      <w:r>
        <w:rPr>
          <w:rStyle w:val="s0"/>
        </w:rPr>
        <w:t xml:space="preserve"> действий по реализации настоящего Указа.</w:t>
      </w:r>
    </w:p>
    <w:p w:rsidR="00000000" w:rsidRDefault="006E1354">
      <w:pPr>
        <w:pStyle w:val="pj"/>
      </w:pPr>
      <w:r>
        <w:rPr>
          <w:rStyle w:val="s0"/>
        </w:rPr>
        <w:t>16. Правительству Республики Казахстан принять иные меры, вытекающие из настоящего Указа.</w:t>
      </w:r>
    </w:p>
    <w:p w:rsidR="00000000" w:rsidRDefault="006E1354">
      <w:pPr>
        <w:pStyle w:val="pj"/>
      </w:pPr>
      <w:r>
        <w:rPr>
          <w:rStyle w:val="s0"/>
        </w:rPr>
        <w:t>17. Контроль за исполнением настоящего Указа</w:t>
      </w:r>
      <w:r>
        <w:rPr>
          <w:rStyle w:val="s0"/>
        </w:rPr>
        <w:t xml:space="preserve"> возложить на Администрацию Президента Республики Казахстан.</w:t>
      </w:r>
    </w:p>
    <w:p w:rsidR="00000000" w:rsidRDefault="006E1354">
      <w:pPr>
        <w:pStyle w:val="pj"/>
      </w:pPr>
      <w:r>
        <w:rPr>
          <w:rStyle w:val="s0"/>
        </w:rPr>
        <w:t>18. Настоящий Указ вводится в действие со дня его подписания.</w:t>
      </w:r>
    </w:p>
    <w:p w:rsidR="00000000" w:rsidRDefault="006E1354">
      <w:pPr>
        <w:pStyle w:val="pj"/>
      </w:pPr>
      <w:r>
        <w:rPr>
          <w:rStyle w:val="s0"/>
        </w:rPr>
        <w:t> </w:t>
      </w:r>
    </w:p>
    <w:p w:rsidR="00000000" w:rsidRDefault="006E135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354">
            <w:pPr>
              <w:pStyle w:val="pj"/>
              <w:ind w:firstLine="318"/>
              <w:jc w:val="left"/>
            </w:pPr>
            <w:r>
              <w:rPr>
                <w:b/>
                <w:bCs/>
              </w:rPr>
              <w:t>Президент</w:t>
            </w:r>
          </w:p>
          <w:p w:rsidR="00000000" w:rsidRDefault="006E1354">
            <w:pPr>
              <w:pStyle w:val="pj"/>
              <w:ind w:firstLine="0"/>
              <w:jc w:val="left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354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6E1354">
            <w:pPr>
              <w:pStyle w:val="pr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6E1354">
      <w:pPr>
        <w:pStyle w:val="pj"/>
      </w:pPr>
      <w:r>
        <w:t> </w:t>
      </w:r>
    </w:p>
    <w:p w:rsidR="00000000" w:rsidRDefault="006E1354">
      <w:pPr>
        <w:pStyle w:val="p"/>
      </w:pPr>
      <w:r>
        <w:rPr>
          <w:rStyle w:val="s0"/>
        </w:rPr>
        <w:t>Нур-Султан, Акорда, 13 апреля 2022 года</w:t>
      </w:r>
    </w:p>
    <w:p w:rsidR="00000000" w:rsidRDefault="006E1354">
      <w:pPr>
        <w:pStyle w:val="pj"/>
      </w:pPr>
      <w:r>
        <w:rPr>
          <w:rStyle w:val="s0"/>
        </w:rPr>
        <w:t> </w:t>
      </w:r>
    </w:p>
    <w:p w:rsidR="00000000" w:rsidRDefault="006E1354">
      <w:pPr>
        <w:pStyle w:val="pj"/>
        <w:ind w:firstLine="1843"/>
      </w:pPr>
      <w:r>
        <w:rPr>
          <w:rStyle w:val="s0"/>
        </w:rPr>
        <w:t>№ 872</w:t>
      </w:r>
    </w:p>
    <w:p w:rsidR="00000000" w:rsidRDefault="006E1354">
      <w:pPr>
        <w:pStyle w:val="pj"/>
      </w:pPr>
      <w:r>
        <w:t> </w:t>
      </w:r>
    </w:p>
    <w:p w:rsidR="00000000" w:rsidRDefault="006E1354">
      <w:pPr>
        <w:pStyle w:val="pj"/>
      </w:pPr>
      <w:r>
        <w:t> </w:t>
      </w:r>
    </w:p>
    <w:p w:rsidR="00000000" w:rsidRDefault="006E1354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354" w:rsidRDefault="006E1354" w:rsidP="006E1354">
      <w:r>
        <w:separator/>
      </w:r>
    </w:p>
  </w:endnote>
  <w:endnote w:type="continuationSeparator" w:id="0">
    <w:p w:rsidR="006E1354" w:rsidRDefault="006E1354" w:rsidP="006E13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354" w:rsidRDefault="006E13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354" w:rsidRDefault="006E13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354" w:rsidRDefault="006E13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354" w:rsidRDefault="006E1354" w:rsidP="006E1354">
      <w:r>
        <w:separator/>
      </w:r>
    </w:p>
  </w:footnote>
  <w:footnote w:type="continuationSeparator" w:id="0">
    <w:p w:rsidR="006E1354" w:rsidRDefault="006E1354" w:rsidP="006E13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354" w:rsidRDefault="006E13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354" w:rsidRDefault="006E1354" w:rsidP="006E13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1354" w:rsidRDefault="006E1354" w:rsidP="006E13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13 апреля 2022 года № 872 «О мерах по дебюрократизации деятельности государственного аппарата» (с дополнениями от 21.11.2024 г.)</w:t>
    </w:r>
  </w:p>
  <w:p w:rsidR="006E1354" w:rsidRPr="006E1354" w:rsidRDefault="006E1354" w:rsidP="006E13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14.04.2022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354" w:rsidRDefault="006E13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1354"/>
    <w:rsid w:val="006E1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13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3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3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3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13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3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3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3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80228" TargetMode="External"/><Relationship Id="rId13" Type="http://schemas.openxmlformats.org/officeDocument/2006/relationships/hyperlink" Target="http://online.zakon.kz/Document/?doc_id=3606462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748884" TargetMode="External"/><Relationship Id="rId12" Type="http://schemas.openxmlformats.org/officeDocument/2006/relationships/hyperlink" Target="http://online.zakon.kz/Document/?doc_id=3958897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9446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3245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91503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5133" TargetMode="External"/><Relationship Id="rId14" Type="http://schemas.openxmlformats.org/officeDocument/2006/relationships/hyperlink" Target="http://online.zakon.kz/Document/?doc_id=3831804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1595</Words>
  <Characters>13331</Characters>
  <Application>Microsoft Office Word</Application>
  <DocSecurity>0</DocSecurity>
  <Lines>111</Lines>
  <Paragraphs>29</Paragraphs>
  <ScaleCrop>false</ScaleCrop>
  <Company/>
  <LinksUpToDate>false</LinksUpToDate>
  <CharactersWithSpaces>14897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2024-11-26T03:42:00Z</dcterms:created>
  <dcterms:modified xsi:type="dcterms:W3CDTF">2024-11-26T03:42:00Z</dcterms:modified>
</cp:coreProperties>
</file>