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3CF5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 xml:space="preserve">Федеральный закон Российской Федерации от 3 июля 2016 года № 373-ФЗ «О внесении изменений в Градостроительный кодекс Российской Федерации, отдельные законодательные акты Российской Федерации в части совершенствования регулирования подготовки, согласования </w:t>
      </w:r>
      <w:r>
        <w:rPr>
          <w:rStyle w:val="s0"/>
          <w:rFonts w:eastAsia="Times New Roman"/>
          <w:b/>
          <w:bCs/>
        </w:rPr>
        <w:t>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Федерации» (с изменениями по состоянию на 02.08.2019 г.</w:t>
      </w:r>
      <w:r>
        <w:rPr>
          <w:rStyle w:val="s0"/>
          <w:rFonts w:eastAsia="Times New Roman"/>
          <w:b/>
          <w:bCs/>
        </w:rPr>
        <w:t>)</w:t>
      </w:r>
    </w:p>
    <w:p w:rsidR="00000000" w:rsidRDefault="00B63C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63CF5">
      <w:pPr>
        <w:ind w:firstLine="397"/>
        <w:jc w:val="both"/>
      </w:pPr>
      <w:r>
        <w:rPr>
          <w:rStyle w:val="s0"/>
        </w:rPr>
        <w:t>Опубликован: «Российская газета» от 13.07.2016 г., № 7020 (Федеральный выпуск)</w:t>
      </w:r>
    </w:p>
    <w:p w:rsidR="00000000" w:rsidRDefault="00B63CF5">
      <w:pPr>
        <w:ind w:firstLine="397"/>
        <w:jc w:val="both"/>
      </w:pPr>
      <w:r>
        <w:rPr>
          <w:rStyle w:val="s0"/>
        </w:rPr>
        <w:t> </w:t>
      </w:r>
    </w:p>
    <w:p w:rsidR="00000000" w:rsidRDefault="00B63CF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B63CF5">
      <w:pPr>
        <w:ind w:firstLine="397"/>
        <w:jc w:val="both"/>
      </w:pPr>
      <w:r>
        <w:rPr>
          <w:rStyle w:val="s0"/>
        </w:rPr>
        <w:t> </w:t>
      </w:r>
    </w:p>
    <w:p w:rsidR="00000000" w:rsidRDefault="00B63CF5">
      <w:pPr>
        <w:ind w:firstLine="397"/>
        <w:jc w:val="both"/>
      </w:pPr>
      <w:hyperlink r:id="rId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283-ФЗ (вступил в силу со дня е</w:t>
      </w:r>
      <w:r>
        <w:rPr>
          <w:rStyle w:val="s0"/>
        </w:rPr>
        <w:t xml:space="preserve">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63CF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CF5" w:rsidRDefault="00B63CF5" w:rsidP="00B63CF5">
      <w:r>
        <w:separator/>
      </w:r>
    </w:p>
  </w:endnote>
  <w:endnote w:type="continuationSeparator" w:id="0">
    <w:p w:rsidR="00B63CF5" w:rsidRDefault="00B63CF5" w:rsidP="00B63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CF5" w:rsidRDefault="00B63C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CF5" w:rsidRDefault="00B63C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CF5" w:rsidRDefault="00B63C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CF5" w:rsidRDefault="00B63CF5" w:rsidP="00B63CF5">
      <w:r>
        <w:separator/>
      </w:r>
    </w:p>
  </w:footnote>
  <w:footnote w:type="continuationSeparator" w:id="0">
    <w:p w:rsidR="00B63CF5" w:rsidRDefault="00B63CF5" w:rsidP="00B63C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CF5" w:rsidRDefault="00B63C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CF5" w:rsidRDefault="00B63CF5" w:rsidP="00B63C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3CF5" w:rsidRPr="00B63CF5" w:rsidRDefault="00B63CF5" w:rsidP="00B63C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373-ФЗ «О внесении изменений в Градостроительный кодекс Российской Федерации, отдельные законодательные акты Российской Федерации в части совершенствования регулирования подготовки,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Федерации» (с изменениями по состоянию на 02.08.2019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CF5" w:rsidRDefault="00B63C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3CF5"/>
    <w:rsid w:val="00B63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3C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3C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3C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3C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3C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3C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3C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3C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901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1786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777</Characters>
  <Application>Microsoft Office Word</Application>
  <DocSecurity>0</DocSecurity>
  <Lines>6</Lines>
  <Paragraphs>1</Paragraphs>
  <ScaleCrop>false</ScaleCrop>
  <Company>SPecialiST RePack</Company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373-ФЗ «О внесении изменений в Градостроительный кодекс Российской Федерации, отдельные законодательные акты Российской Федерации в части совершенствования регулирования подготовки,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Федерации» (с изменениями по состоянию на 02.08.2019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2024-02-24T11:40:00Z</dcterms:created>
  <dcterms:modified xsi:type="dcterms:W3CDTF">2024-02-24T11:40:00Z</dcterms:modified>
</cp:coreProperties>
</file>