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14A98">
      <w:pPr>
        <w:pStyle w:val="pc"/>
      </w:pPr>
      <w:bookmarkStart w:id="0" w:name="_GoBack"/>
      <w:bookmarkEnd w:id="0"/>
      <w:r>
        <w:rPr>
          <w:rStyle w:val="s1"/>
        </w:rPr>
        <w:t>Постановление Главного государственного санитарного врача Республики Казахстан от 22 мая 2020 года № 37-ПГВр</w:t>
      </w:r>
      <w:r>
        <w:rPr>
          <w:rStyle w:val="s1"/>
        </w:rPr>
        <w:br/>
        <w:t>О дальнейшем усилении мер по предупреждению заболеваний коронавирусной инфекцией среди населения Республики Казахстан</w:t>
      </w:r>
    </w:p>
    <w:p w:rsidR="00000000" w:rsidRDefault="00414A98">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15.06.2020 г.)</w:t>
      </w:r>
    </w:p>
    <w:p w:rsidR="00000000" w:rsidRDefault="00414A98">
      <w:pPr>
        <w:pStyle w:val="pc"/>
      </w:pPr>
      <w:r>
        <w:t> </w:t>
      </w:r>
    </w:p>
    <w:p w:rsidR="00000000" w:rsidRDefault="00414A98">
      <w:pPr>
        <w:pStyle w:val="pji"/>
      </w:pPr>
      <w:r>
        <w:rPr>
          <w:rStyle w:val="s3"/>
        </w:rPr>
        <w:t xml:space="preserve">Утратило силу в соответствии с </w:t>
      </w:r>
      <w:hyperlink r:id="rId8" w:anchor="sub_id=42" w:history="1">
        <w:r>
          <w:rPr>
            <w:rStyle w:val="a4"/>
            <w:i/>
            <w:iCs/>
          </w:rPr>
          <w:t>постановлением</w:t>
        </w:r>
      </w:hyperlink>
      <w:r>
        <w:rPr>
          <w:rStyle w:val="s3"/>
        </w:rPr>
        <w:t xml:space="preserve"> Главн</w:t>
      </w:r>
      <w:r>
        <w:rPr>
          <w:rStyle w:val="s3"/>
        </w:rPr>
        <w:t>ого государственного санитарного врача РК от 25 июня 2020 года № 43</w:t>
      </w:r>
    </w:p>
    <w:p w:rsidR="00000000" w:rsidRDefault="00414A98">
      <w:pPr>
        <w:pStyle w:val="pc"/>
      </w:pPr>
      <w:r>
        <w:t> </w:t>
      </w:r>
    </w:p>
    <w:p w:rsidR="00000000" w:rsidRDefault="00414A98">
      <w:pPr>
        <w:pStyle w:val="pj"/>
      </w:pPr>
      <w:r>
        <w:t xml:space="preserve">В целях предупреждения распространения коронавирусной инфекции COVID-19 (далее - COVID-19) среди населения Республики Казахстан в соответствии </w:t>
      </w:r>
      <w:hyperlink r:id="rId9" w:history="1">
        <w:r>
          <w:rPr>
            <w:rStyle w:val="a4"/>
          </w:rPr>
          <w:t>приказу</w:t>
        </w:r>
      </w:hyperlink>
      <w:r>
        <w:t xml:space="preserve"> Министра национальной экономики Республики Казахстан от 25 февраля 2015 года № 130 «Об утверждении Перечня инфекционных заболеваний, при угрозе возникновения и распространения которых вводятся ограничительные мероприятия, в то</w:t>
      </w:r>
      <w:r>
        <w:t xml:space="preserve">м числе карантин» и </w:t>
      </w:r>
      <w:hyperlink r:id="rId10" w:history="1">
        <w:r>
          <w:rPr>
            <w:rStyle w:val="a4"/>
          </w:rPr>
          <w:t>приказу</w:t>
        </w:r>
      </w:hyperlink>
      <w:r>
        <w:t xml:space="preserve"> Министра национальной экономики Республики Казахстан от 20 марта 2015 года № 239 «Об утверждении Правил осуществления ограничительных мероприятий, в том числе кара</w:t>
      </w:r>
      <w:r>
        <w:t>нтина, на территории Республики Казахстан</w:t>
      </w:r>
      <w:r>
        <w:rPr>
          <w:b/>
          <w:bCs/>
          <w:i/>
          <w:iCs/>
        </w:rPr>
        <w:t xml:space="preserve"> </w:t>
      </w:r>
      <w:r>
        <w:rPr>
          <w:b/>
          <w:bCs/>
        </w:rPr>
        <w:t>ПОСТАНОВЛЯЮ:</w:t>
      </w:r>
    </w:p>
    <w:p w:rsidR="00000000" w:rsidRDefault="00414A98">
      <w:pPr>
        <w:pStyle w:val="pj"/>
      </w:pPr>
      <w:r>
        <w:rPr>
          <w:b/>
          <w:bCs/>
        </w:rPr>
        <w:t>І. Ограничительные мероприятия на въезде в страну</w:t>
      </w:r>
    </w:p>
    <w:p w:rsidR="00000000" w:rsidRDefault="00414A98">
      <w:pPr>
        <w:pStyle w:val="pji"/>
      </w:pPr>
      <w:bookmarkStart w:id="1" w:name="SUB100"/>
      <w:bookmarkEnd w:id="1"/>
      <w:r>
        <w:rPr>
          <w:rStyle w:val="s3"/>
        </w:rPr>
        <w:t xml:space="preserve">В пункт 1 внесены изменения в соответствии с </w:t>
      </w:r>
      <w:hyperlink r:id="rId11" w:history="1">
        <w:r>
          <w:rPr>
            <w:rStyle w:val="a4"/>
            <w:i/>
            <w:iCs/>
          </w:rPr>
          <w:t>постановлением</w:t>
        </w:r>
      </w:hyperlink>
      <w:r>
        <w:rPr>
          <w:rStyle w:val="s3"/>
        </w:rPr>
        <w:t xml:space="preserve"> Главного государственного </w:t>
      </w:r>
      <w:r>
        <w:rPr>
          <w:rStyle w:val="s3"/>
        </w:rPr>
        <w:t>санитарного врача РК от 30.05.20 г. № 38 (</w:t>
      </w:r>
      <w:hyperlink r:id="rId12" w:anchor="sub_id=100" w:history="1">
        <w:r>
          <w:rPr>
            <w:rStyle w:val="a4"/>
            <w:i/>
            <w:iCs/>
          </w:rPr>
          <w:t>см. стар. ред.</w:t>
        </w:r>
      </w:hyperlink>
      <w:r>
        <w:rPr>
          <w:rStyle w:val="s3"/>
        </w:rPr>
        <w:t xml:space="preserve">); изложен в редакции </w:t>
      </w:r>
      <w:hyperlink r:id="rId13" w:history="1">
        <w:r>
          <w:rPr>
            <w:rStyle w:val="a4"/>
            <w:i/>
            <w:iCs/>
          </w:rPr>
          <w:t>постановления</w:t>
        </w:r>
      </w:hyperlink>
      <w:r>
        <w:rPr>
          <w:rStyle w:val="s3"/>
        </w:rPr>
        <w:t xml:space="preserve"> Главного государст</w:t>
      </w:r>
      <w:r>
        <w:rPr>
          <w:rStyle w:val="s3"/>
        </w:rPr>
        <w:t>венного санитарного врача РК от 06.06.20 г. № 39 (</w:t>
      </w:r>
      <w:hyperlink r:id="rId14" w:history="1">
        <w:r>
          <w:rPr>
            <w:rStyle w:val="a4"/>
            <w:i/>
            <w:iCs/>
          </w:rPr>
          <w:t>см. стар. ред.</w:t>
        </w:r>
      </w:hyperlink>
      <w:r>
        <w:rPr>
          <w:rStyle w:val="s3"/>
        </w:rPr>
        <w:t xml:space="preserve">); внесены изменения в соответствии с </w:t>
      </w:r>
      <w:hyperlink r:id="rId15" w:history="1">
        <w:r>
          <w:rPr>
            <w:rStyle w:val="a4"/>
            <w:i/>
            <w:iCs/>
          </w:rPr>
          <w:t>постановлением</w:t>
        </w:r>
      </w:hyperlink>
      <w:r>
        <w:rPr>
          <w:rStyle w:val="s3"/>
        </w:rPr>
        <w:t xml:space="preserve"> Главного </w:t>
      </w:r>
      <w:r>
        <w:rPr>
          <w:rStyle w:val="s3"/>
        </w:rPr>
        <w:t>государственного санитарного врача РК от 15.06.20 г. № 41 (</w:t>
      </w:r>
      <w:hyperlink r:id="rId16" w:anchor="sub_id=100" w:history="1">
        <w:r>
          <w:rPr>
            <w:rStyle w:val="a4"/>
            <w:i/>
            <w:iCs/>
          </w:rPr>
          <w:t>см. стар. ред.</w:t>
        </w:r>
      </w:hyperlink>
      <w:r>
        <w:rPr>
          <w:rStyle w:val="s3"/>
        </w:rPr>
        <w:t>)</w:t>
      </w:r>
    </w:p>
    <w:p w:rsidR="00000000" w:rsidRDefault="00414A98">
      <w:pPr>
        <w:pStyle w:val="pj"/>
      </w:pPr>
      <w:r>
        <w:rPr>
          <w:rStyle w:val="s0"/>
        </w:rPr>
        <w:t>1) проведение мероприятий в отношении лиц, прибывающих авиарейсами из-за рубежа в Республику Казахст</w:t>
      </w:r>
      <w:r>
        <w:rPr>
          <w:rStyle w:val="s0"/>
        </w:rPr>
        <w:t>ан в следующем порядке:</w:t>
      </w:r>
    </w:p>
    <w:p w:rsidR="00000000" w:rsidRDefault="00414A98">
      <w:pPr>
        <w:pStyle w:val="pj"/>
      </w:pPr>
      <w:r>
        <w:rPr>
          <w:rStyle w:val="s0"/>
        </w:rPr>
        <w:t xml:space="preserve">1.1) Ограничительные меры в отношении лиц, прибывших возобновляемыми международными регулярными авиарейсами из-за рубежа в Республику Казахстан проводятся согласно </w:t>
      </w:r>
      <w:hyperlink w:anchor="sub44" w:history="1">
        <w:r>
          <w:rPr>
            <w:rStyle w:val="a4"/>
          </w:rPr>
          <w:t>приложению 44</w:t>
        </w:r>
      </w:hyperlink>
      <w:r>
        <w:rPr>
          <w:rStyle w:val="s0"/>
        </w:rPr>
        <w:t xml:space="preserve"> к настоящему постановлению</w:t>
      </w:r>
      <w:r>
        <w:rPr>
          <w:rStyle w:val="s0"/>
        </w:rPr>
        <w:t>, за исключением правительственных делегаций Республики Казахстан; членов официальных делегаций иностранных государств и международных организаций, прибывающих в Республику Казахстан по приглашению Министерства иностранных дел Республики Казахстан; сотрудн</w:t>
      </w:r>
      <w:r>
        <w:rPr>
          <w:rStyle w:val="s0"/>
        </w:rPr>
        <w:t>иков дипломатических представительств, консульских учреждений и представительств международных организаций, аккредитованных в Республике Казахстан, и членов их семей; экипажей авиакомпаний.</w:t>
      </w:r>
    </w:p>
    <w:p w:rsidR="00000000" w:rsidRDefault="00414A98">
      <w:pPr>
        <w:pStyle w:val="pj"/>
      </w:pPr>
      <w:r>
        <w:rPr>
          <w:rStyle w:val="s0"/>
        </w:rPr>
        <w:t>Пассажиры, следующие международным транзитом, подлежат проведению ограничительных мер в конечном пункте назначения.</w:t>
      </w:r>
    </w:p>
    <w:p w:rsidR="00000000" w:rsidRDefault="00414A98">
      <w:pPr>
        <w:pStyle w:val="pj"/>
      </w:pPr>
      <w:r>
        <w:rPr>
          <w:rStyle w:val="s0"/>
        </w:rPr>
        <w:t>1.2) Ограничительные меры в отношении лиц, прибывших нерегулярными авиарейсами из-за рубежа в Республику Казахстан проводятся в следующем по</w:t>
      </w:r>
      <w:r>
        <w:rPr>
          <w:rStyle w:val="s0"/>
        </w:rPr>
        <w:t xml:space="preserve">рядке: все лица, прибывающие нерегулярными авиарейсами из-за рубежа в Республику Казахстан подлежат изоляции в карантинном стационаре до 2-х суток для проведения лабораторного обследования на COVID-19, за исключением правительственных делегаций Республики </w:t>
      </w:r>
      <w:r>
        <w:rPr>
          <w:rStyle w:val="s0"/>
        </w:rPr>
        <w:t>Казахстан; членов официальных делегаций иностранных государств и международных организаций, прибывающих в Республику Казахстан по приглашению Министерства иностранных дел Республики Казахстан; сотрудников дипломатических представительств, консульских учреж</w:t>
      </w:r>
      <w:r>
        <w:rPr>
          <w:rStyle w:val="s0"/>
        </w:rPr>
        <w:t xml:space="preserve">дений и представительств международных организаций, аккредитованных в Республике Казахстан, и членов их семей; экипажей авиакомпаний; лиц предоставивших справку об обследовании на COVID-19 с отрицательным результатом лабораторного обследования методом ПЦР </w:t>
      </w:r>
      <w:r>
        <w:rPr>
          <w:rStyle w:val="s0"/>
        </w:rPr>
        <w:t>с момента получения которой прошло не более 5 суток на момент пересечения государственной границы Республики Казахстан.</w:t>
      </w:r>
    </w:p>
    <w:p w:rsidR="00000000" w:rsidRDefault="00414A98">
      <w:pPr>
        <w:pStyle w:val="pj"/>
      </w:pPr>
      <w:r>
        <w:rPr>
          <w:rStyle w:val="s0"/>
        </w:rPr>
        <w:t>После получения результатов лабораторного обследования на COVID-19 лица, с положительным результатом переводятся в инфекционный стациона</w:t>
      </w:r>
      <w:r>
        <w:rPr>
          <w:rStyle w:val="s0"/>
        </w:rPr>
        <w:t xml:space="preserve">р, лицам с отрицательным результатом на COVID-19 проводится разъяснение о возможных симптомах COVID-19 с получением соответствующей расписки согласно </w:t>
      </w:r>
      <w:hyperlink w:anchor="sub33" w:history="1">
        <w:r>
          <w:rPr>
            <w:rStyle w:val="a4"/>
          </w:rPr>
          <w:t>приложению 33</w:t>
        </w:r>
      </w:hyperlink>
      <w:r>
        <w:rPr>
          <w:rStyle w:val="s0"/>
        </w:rPr>
        <w:t xml:space="preserve"> к настоящему постановлению.</w:t>
      </w:r>
    </w:p>
    <w:p w:rsidR="00000000" w:rsidRDefault="00414A98">
      <w:pPr>
        <w:pStyle w:val="pj"/>
      </w:pPr>
      <w:r>
        <w:rPr>
          <w:rStyle w:val="s0"/>
        </w:rPr>
        <w:t>Лица с признаками, не исключающими C</w:t>
      </w:r>
      <w:r>
        <w:rPr>
          <w:rStyle w:val="s0"/>
        </w:rPr>
        <w:t>OVID-19, минуя карантинный стационар, госпитализируются в провизорный стационар.</w:t>
      </w:r>
    </w:p>
    <w:p w:rsidR="00000000" w:rsidRDefault="00414A98">
      <w:pPr>
        <w:pStyle w:val="pji"/>
      </w:pPr>
      <w:r>
        <w:rPr>
          <w:rStyle w:val="s0"/>
        </w:rPr>
        <w:t>Лица, прибывшие из-за рубежа авиарейсами, предоставившие справку об обследовании на COVID-19 с отрицательным результатом лабораторного обследования методом ПЦР с момента получ</w:t>
      </w:r>
      <w:r>
        <w:rPr>
          <w:rStyle w:val="s0"/>
        </w:rPr>
        <w:t>ения которой прошло не более 5 суток на момент пересечения государственной границы Республики Казахстан не подлежат изоляции в карантинном стационаре для проведения лабораторного обследования на COVID-19 до 2-х суток. Им проводится разъяснение им о возможн</w:t>
      </w:r>
      <w:r>
        <w:rPr>
          <w:rStyle w:val="s0"/>
        </w:rPr>
        <w:t xml:space="preserve">ых симптомах COVID-19 с получением соответствующей расписки согласно </w:t>
      </w:r>
      <w:hyperlink w:anchor="sub33" w:history="1">
        <w:r>
          <w:rPr>
            <w:rStyle w:val="a4"/>
          </w:rPr>
          <w:t>приложению 33</w:t>
        </w:r>
      </w:hyperlink>
      <w:r>
        <w:rPr>
          <w:rStyle w:val="s0"/>
        </w:rPr>
        <w:t xml:space="preserve"> к настоящему постановлению.</w:t>
      </w:r>
    </w:p>
    <w:p w:rsidR="00000000" w:rsidRDefault="00414A98">
      <w:pPr>
        <w:pStyle w:val="pj"/>
      </w:pPr>
      <w:r>
        <w:rPr>
          <w:rStyle w:val="s0"/>
          <w:b/>
          <w:bCs/>
        </w:rPr>
        <w:t>1. Акимам, руководителям управлений здравоохранения областей, городов Алматы, Нур-Султан, Шымкент обеспечить</w:t>
      </w:r>
      <w:r>
        <w:rPr>
          <w:rStyle w:val="s0"/>
        </w:rPr>
        <w:t>:</w:t>
      </w:r>
    </w:p>
    <w:p w:rsidR="00000000" w:rsidRDefault="00414A98">
      <w:pPr>
        <w:pStyle w:val="pj"/>
      </w:pPr>
      <w:r>
        <w:rPr>
          <w:rStyle w:val="s0"/>
        </w:rPr>
        <w:t>1) пров</w:t>
      </w:r>
      <w:r>
        <w:rPr>
          <w:rStyle w:val="s0"/>
        </w:rPr>
        <w:t>едение мероприятий в отношении лиц, прибывающих авиарейсами из-за рубежа в Республику Казахстан в следующем порядке:</w:t>
      </w:r>
    </w:p>
    <w:p w:rsidR="00000000" w:rsidRDefault="00414A98">
      <w:pPr>
        <w:pStyle w:val="pj"/>
      </w:pPr>
      <w:r>
        <w:rPr>
          <w:rStyle w:val="s0"/>
        </w:rPr>
        <w:t>Изоляцию в карантинном стационаре для проведения лабораторного обследования на COVID-19 до 2-х суток всех лиц, прибывающих авиарейсами из-з</w:t>
      </w:r>
      <w:r>
        <w:rPr>
          <w:rStyle w:val="s0"/>
        </w:rPr>
        <w:t>а рубежа в Республику Казахстан, за исключением правительственных делегаций Республики Казахстан; членов официальных делегаций иностранных государств и международных организаций, прибывающих в Республику Казахстан по приглашению Министерства иностранных де</w:t>
      </w:r>
      <w:r>
        <w:rPr>
          <w:rStyle w:val="s0"/>
        </w:rPr>
        <w:t>л Республики Казахстан; сотрудников дипломатических представительств, консульских учреждений и представительств международных организаций, аккредитованных в Республике Казахстан, и членов их семей; экипажей авиакомпаний; лиц предоставивших справку об обсле</w:t>
      </w:r>
      <w:r>
        <w:rPr>
          <w:rStyle w:val="s0"/>
        </w:rPr>
        <w:t>довании на COVID-19 с отрицательным результатом лабораторного обследования методом ПЦР выданную не позднее 5 дней даты пересечения государственной границы Республики Казахстан.</w:t>
      </w:r>
    </w:p>
    <w:p w:rsidR="00000000" w:rsidRDefault="00414A98">
      <w:pPr>
        <w:pStyle w:val="pj"/>
      </w:pPr>
      <w:r>
        <w:rPr>
          <w:rStyle w:val="s0"/>
        </w:rPr>
        <w:t>После получения результатов лабораторного обследования на COVID-19 лица, с поло</w:t>
      </w:r>
      <w:r>
        <w:rPr>
          <w:rStyle w:val="s0"/>
        </w:rPr>
        <w:t xml:space="preserve">жительным результатом переводятся в инфекционный стационар, лицам с отрицательным результатом на COVID-19 проводится разъяснение о возможных симптомах COVID-19 с получением соответствующей расписки согласно </w:t>
      </w:r>
      <w:hyperlink w:anchor="sub33" w:history="1">
        <w:r>
          <w:rPr>
            <w:rStyle w:val="a4"/>
          </w:rPr>
          <w:t>приложению 33</w:t>
        </w:r>
      </w:hyperlink>
      <w:r>
        <w:rPr>
          <w:rStyle w:val="s0"/>
        </w:rPr>
        <w:t xml:space="preserve"> к насто</w:t>
      </w:r>
      <w:r>
        <w:rPr>
          <w:rStyle w:val="s0"/>
        </w:rPr>
        <w:t>ящему постановлению.</w:t>
      </w:r>
    </w:p>
    <w:p w:rsidR="00000000" w:rsidRDefault="00414A98">
      <w:pPr>
        <w:pStyle w:val="pj"/>
      </w:pPr>
      <w:r>
        <w:rPr>
          <w:rStyle w:val="s0"/>
        </w:rPr>
        <w:t>Лица с признаками, не исключающими COVID-19, минуя карантинный стационар, госпитализируются в провизорный стационар.</w:t>
      </w:r>
    </w:p>
    <w:p w:rsidR="00000000" w:rsidRDefault="00414A98">
      <w:pPr>
        <w:pStyle w:val="pj"/>
      </w:pPr>
      <w:r>
        <w:rPr>
          <w:rStyle w:val="s0"/>
        </w:rPr>
        <w:t>Лица, прибывшие из-за рубежа авиарейсами, предоставившие справку об обследовании на COVID-19 с отрицательным результат</w:t>
      </w:r>
      <w:r>
        <w:rPr>
          <w:rStyle w:val="s0"/>
        </w:rPr>
        <w:t>ом лабораторного обследования методом ПЦР выданную не позднее 5 дней даты пересечения государственной границы Республики Казахстан не подлежат изоляции в карантинном стационаре для проведения лабораторного обследования на COVID-19 до 2-х суток. Им проводит</w:t>
      </w:r>
      <w:r>
        <w:rPr>
          <w:rStyle w:val="s0"/>
        </w:rPr>
        <w:t xml:space="preserve">ся разъяснение им о возможных симптомах COVID-19 с получением соответствующей расписки согласно </w:t>
      </w:r>
      <w:hyperlink w:anchor="sub33" w:history="1">
        <w:r>
          <w:rPr>
            <w:rStyle w:val="a4"/>
          </w:rPr>
          <w:t>приложению 33</w:t>
        </w:r>
      </w:hyperlink>
      <w:r>
        <w:rPr>
          <w:rStyle w:val="s0"/>
        </w:rPr>
        <w:t xml:space="preserve"> к настоящему постановлению.</w:t>
      </w:r>
    </w:p>
    <w:p w:rsidR="00000000" w:rsidRDefault="00414A98">
      <w:pPr>
        <w:pStyle w:val="pj"/>
      </w:pPr>
      <w:r>
        <w:rPr>
          <w:rStyle w:val="s0"/>
        </w:rPr>
        <w:t>Экипажи авиакомпаний, подлежат медицинскому наблюдению по месту проживания (пребывания) пу</w:t>
      </w:r>
      <w:r>
        <w:rPr>
          <w:rStyle w:val="s0"/>
        </w:rPr>
        <w:t>тем обзвона (при возможности видеообзвона).</w:t>
      </w:r>
    </w:p>
    <w:p w:rsidR="00000000" w:rsidRDefault="00414A98">
      <w:pPr>
        <w:pStyle w:val="pji"/>
      </w:pPr>
      <w:r>
        <w:rPr>
          <w:rStyle w:val="s3"/>
        </w:rPr>
        <w:t xml:space="preserve">Подпункт 2 изложен в редакции </w:t>
      </w:r>
      <w:hyperlink r:id="rId17" w:history="1">
        <w:r>
          <w:rPr>
            <w:rStyle w:val="a4"/>
            <w:i/>
            <w:iCs/>
          </w:rPr>
          <w:t>постановления</w:t>
        </w:r>
      </w:hyperlink>
      <w:r>
        <w:rPr>
          <w:rStyle w:val="s3"/>
        </w:rPr>
        <w:t xml:space="preserve"> Главного государственного санитарного врача РК от 09.06.20 г. № 40 (</w:t>
      </w:r>
      <w:hyperlink r:id="rId18" w:anchor="sub_id=100" w:history="1">
        <w:r>
          <w:rPr>
            <w:rStyle w:val="a4"/>
            <w:i/>
            <w:iCs/>
          </w:rPr>
          <w:t>см. стар. ред.</w:t>
        </w:r>
      </w:hyperlink>
      <w:r>
        <w:rPr>
          <w:rStyle w:val="s3"/>
        </w:rPr>
        <w:t>)</w:t>
      </w:r>
    </w:p>
    <w:p w:rsidR="00000000" w:rsidRDefault="00414A98">
      <w:pPr>
        <w:pStyle w:val="pj"/>
      </w:pPr>
      <w:r>
        <w:t>2) проведение мероприятий в отношении лиц, прибывающих в Республику Казахстан из стран ЕАЭС и Республики Узбекистан через пункты пропуска через Государственную границу Республики Казахстан на же</w:t>
      </w:r>
      <w:r>
        <w:t>лезнодорожном, морском, речном транспорте и автопереходах в следующем порядке:</w:t>
      </w:r>
    </w:p>
    <w:p w:rsidR="00000000" w:rsidRDefault="00414A98">
      <w:pPr>
        <w:pStyle w:val="pj"/>
      </w:pPr>
      <w:r>
        <w:t xml:space="preserve">Анкетирование согласно </w:t>
      </w:r>
      <w:hyperlink w:anchor="sub43" w:history="1">
        <w:r>
          <w:rPr>
            <w:rStyle w:val="a4"/>
          </w:rPr>
          <w:t>приложению 43</w:t>
        </w:r>
      </w:hyperlink>
      <w:r>
        <w:t xml:space="preserve"> к настоящему постановлению и забор материала для лабораторного исследования на COVID-19 методом ПЦР проводится в</w:t>
      </w:r>
      <w:r>
        <w:t xml:space="preserve"> местах пересечения Государственной границы Республики Казахстан у всех лиц, прибывших из стран ЕАЭС и Республики Узбекистан через пункты пропуска через Государственную границу Республики Казахстан на железнодорожном, морском, речном транспорте и автоперех</w:t>
      </w:r>
      <w:r>
        <w:t>одах (далее - прибывшие), за исключением правительственных делегаций Республики Казахстан; членов официальных делегаций иностранных государств и международных организаций, прибывающих в Республику Казахстан по приглашению Министерства иностранных дел Респу</w:t>
      </w:r>
      <w:r>
        <w:t xml:space="preserve">блики Казахстан; сотрудников дипломатических представительств, консульских учреждений и представительств международных организаций, аккредитованных в Республике Казахстан, и членов их семей; лиц, осуществляющих международные автомобильные перевозки грузов </w:t>
      </w:r>
      <w:r>
        <w:t>следующих транзитом через территорию Республики Казахстан.</w:t>
      </w:r>
    </w:p>
    <w:p w:rsidR="00000000" w:rsidRDefault="00414A98">
      <w:pPr>
        <w:pStyle w:val="pj"/>
      </w:pPr>
      <w:r>
        <w:t>После забора материала для лабораторного обследования на COVID-19 методом ПЦР и анкетирования члены локомотивных бригад, лица, связанные с перевозочной деятельностью на железнодорожном, морском и р</w:t>
      </w:r>
      <w:r>
        <w:t xml:space="preserve">ечном транспорте и водители, осуществляющие международные автомобильные перевозки грузов, продолжают следовать по маршруту до места назначения. При получении положительного результата лабораторного обследования на COVID- 19 у прибывшего лица, специалистом </w:t>
      </w:r>
      <w:r>
        <w:t>Департамента Комитета контроля качества и безопасности товаров и услуг Министерства здравоохранения Республики Казахстан (далее - ДККБТУ), прикомандированным к санитарно-карантинному пункту (далее - СКП) на государственной границе информация о положительно</w:t>
      </w:r>
      <w:r>
        <w:t>м результате на COVID-19 передается в ДККБТУ, на территории которого в настоящее время находится прибывший согласно маршрутного листа, указанного в анкете. Специалист ДККБТУ, на территории которого в настоящее время находится прибывший, оповещает управлени</w:t>
      </w:r>
      <w:r>
        <w:t>е здравоохранения (далее - УЗ) и прибывшего о положительном результате лабораторного обследования на COVID-19. УЗ обеспечивает медицинский осмотр прибывшего, при наличии признаков COVID-19 направляет его на госпитализацию в инфекционный стационар. При отсу</w:t>
      </w:r>
      <w:r>
        <w:t>тствии признаков COVID-19 разъясняет ему о возможных симптомах COVID-19 и о необходимости по прибытию до места назначения обратиться в организацию ПМСП и проинформировать о положительном результате обследования на COVID-19. УЗ получает соответствующую расп</w:t>
      </w:r>
      <w:r>
        <w:t xml:space="preserve">иску согласно </w:t>
      </w:r>
      <w:hyperlink w:anchor="sub43" w:history="1">
        <w:r>
          <w:rPr>
            <w:rStyle w:val="a4"/>
          </w:rPr>
          <w:t>приложению 43</w:t>
        </w:r>
      </w:hyperlink>
      <w:r>
        <w:t xml:space="preserve"> к настоящему постановлению. ДККБТУ и УЗ оповещают о следовании лица с положительным результатом обследования на COVID-19 ДККБУ и УЗ по месту назначения прибывшего.</w:t>
      </w:r>
    </w:p>
    <w:p w:rsidR="00000000" w:rsidRDefault="00414A98">
      <w:pPr>
        <w:pStyle w:val="pj"/>
      </w:pPr>
      <w:r>
        <w:t>В отношении лиц, прибывших в Республ</w:t>
      </w:r>
      <w:r>
        <w:t>ику Казахстан из стран ЕАЭС и Республики Узбекистан через пункты пропуска через Государственную границу Республики Казахстан на автопереходах, за исключением водителей, осуществляющих международные автомобильные перевозки грузов, применяется следующий алго</w:t>
      </w:r>
      <w:r>
        <w:t>ритм:</w:t>
      </w:r>
    </w:p>
    <w:p w:rsidR="00000000" w:rsidRDefault="00414A98">
      <w:pPr>
        <w:pStyle w:val="pj"/>
      </w:pPr>
      <w:r>
        <w:rPr>
          <w:color w:val="FF0000"/>
        </w:rPr>
        <w:t xml:space="preserve">- </w:t>
      </w:r>
      <w:r>
        <w:t xml:space="preserve">лица, которые после пересечения государственной границы РК </w:t>
      </w:r>
      <w:r>
        <w:rPr>
          <w:b/>
          <w:bCs/>
        </w:rPr>
        <w:t xml:space="preserve">не </w:t>
      </w:r>
      <w:r>
        <w:t>выезжают за пределы региона (области), в котором находится пункт пересечения государственной границы (автопереход) после забора материала для лабораторного обследования на COVID-19 метод</w:t>
      </w:r>
      <w:r>
        <w:t>ом ПЦР и анкетирования продолжают следовать по месту назначения, указанному в анкете. Эти лица не изолируются в карантинном стационаре до 2-х суток. При получении положительного результата лабораторного обследования на COVID-19 у прибывшего лица, специалис</w:t>
      </w:r>
      <w:r>
        <w:t>т ДККБТУ, прикомандированный к СКП на государственной границе передаёт информацию о положительном результате на COVID-19 в ДККБТУ и УЗ. УЗ обеспечивает медицинский осмотр прибывшего, при наличии признаков COVID-19 направляет его на госпитализацию в инфекци</w:t>
      </w:r>
      <w:r>
        <w:t xml:space="preserve">онный стационар, при отсутствии признаков COVID-19 мероприятия проводятся как при бессимптомном вирусоносительстве согласно </w:t>
      </w:r>
      <w:hyperlink w:anchor="sub33" w:history="1">
        <w:r>
          <w:rPr>
            <w:rStyle w:val="a4"/>
          </w:rPr>
          <w:t>приложению 33</w:t>
        </w:r>
      </w:hyperlink>
      <w:r>
        <w:t xml:space="preserve"> к настоящему постановлению;</w:t>
      </w:r>
    </w:p>
    <w:p w:rsidR="00000000" w:rsidRDefault="00414A98">
      <w:pPr>
        <w:pStyle w:val="pj"/>
      </w:pPr>
      <w:r>
        <w:t>- лица, которые после пересечения государственной границы РК в</w:t>
      </w:r>
      <w:r>
        <w:t>ыезжают за пределы региона (области), в котором находится пункт пересечения государственной границы (автопереход), то есть следуют в другие регионы республики, подлежат анкетированию и изоляции в карантинном стационаре до 2-х суток для проведения лаборатор</w:t>
      </w:r>
      <w:r>
        <w:t>ного обследования на COVID-19 методом ПЦР. При получении отрицательного результата лабораторного обследования на COVID-19 прибывшие лица продолжают следовать по месту назначения. При положительном результате лабораторного обследования на COVID-19 и при нал</w:t>
      </w:r>
      <w:r>
        <w:t xml:space="preserve">ичии признаков COVID-19 направляет их на госпитализацию в инфекционный стационар, при отсутствии признаков COVID-19 мероприятия проводятся как при бессимптомном вирусоносительстве согласно </w:t>
      </w:r>
      <w:hyperlink w:anchor="sub33" w:history="1">
        <w:r>
          <w:rPr>
            <w:rStyle w:val="a4"/>
          </w:rPr>
          <w:t>приложению 33</w:t>
        </w:r>
      </w:hyperlink>
      <w:r>
        <w:t xml:space="preserve"> </w:t>
      </w:r>
      <w:r>
        <w:t xml:space="preserve">к настоящему постановлению; </w:t>
      </w:r>
    </w:p>
    <w:p w:rsidR="00000000" w:rsidRDefault="00414A98">
      <w:pPr>
        <w:pStyle w:val="pj"/>
      </w:pPr>
      <w:r>
        <w:rPr>
          <w:rStyle w:val="s0"/>
        </w:rPr>
        <w:t>3) сотрудники дипломатических представительств, консульских учреждений и представительств международных организаций, аккредитованных в Республике Казахстан, и члены их семей, прибывающие в Республику Казахстан из-за рубежа, под</w:t>
      </w:r>
      <w:r>
        <w:rPr>
          <w:rStyle w:val="s0"/>
        </w:rPr>
        <w:t xml:space="preserve">лежат лабораторному обследованию на COVID-19 по месту проживания/пребывания. С ними проводится разъяснение о возможных симптомах COVID-19 с получением соответствующей расписки согласно </w:t>
      </w:r>
      <w:hyperlink w:anchor="sub33" w:history="1">
        <w:r>
          <w:rPr>
            <w:rStyle w:val="a4"/>
          </w:rPr>
          <w:t>приложению 33</w:t>
        </w:r>
      </w:hyperlink>
      <w:r>
        <w:rPr>
          <w:rStyle w:val="s0"/>
        </w:rPr>
        <w:t xml:space="preserve"> к настоящему постановлению.</w:t>
      </w:r>
    </w:p>
    <w:p w:rsidR="00000000" w:rsidRDefault="00414A98">
      <w:pPr>
        <w:pStyle w:val="pj"/>
      </w:pPr>
      <w:r>
        <w:rPr>
          <w:rStyle w:val="s0"/>
        </w:rPr>
        <w:t>4) лица, работающие вахтовым методом, демобилизированные с объектов ТОО «Тенгизшевройл» по месту прибытия подлежат изоляции в карантинном стационаре для проведения лабораторного обследования на COVID-19 до 2-х суток, лица с положительным результатом перево</w:t>
      </w:r>
      <w:r>
        <w:rPr>
          <w:rStyle w:val="s0"/>
        </w:rPr>
        <w:t>дятся в инфекционный стационар для лечения, лица с отрицательным результатом на COVID-19 - изолируются на дому (домашний карантин) в течение 12 суток. В случае отсутствия условий для изоляции на дому рекомендуется изоляция в помещениях, определённых местны</w:t>
      </w:r>
      <w:r>
        <w:rPr>
          <w:rStyle w:val="s0"/>
        </w:rPr>
        <w:t>ми исполнительными органами.</w:t>
      </w:r>
    </w:p>
    <w:p w:rsidR="00000000" w:rsidRDefault="00414A98">
      <w:pPr>
        <w:pStyle w:val="pj"/>
      </w:pPr>
      <w:r>
        <w:rPr>
          <w:rStyle w:val="s0"/>
        </w:rPr>
        <w:t>5) Главный государственный санитарный врач соответствующей территории, на транспорте вправе принимать решение о карантинизации пассажиров, прибывших из-за рубежа с учетом складывающейся эпидемиологической ситуации в регионе и м</w:t>
      </w:r>
      <w:r>
        <w:rPr>
          <w:rStyle w:val="s0"/>
        </w:rPr>
        <w:t>ире.</w:t>
      </w:r>
    </w:p>
    <w:p w:rsidR="00000000" w:rsidRDefault="00414A98">
      <w:pPr>
        <w:pStyle w:val="pji"/>
      </w:pPr>
      <w:r>
        <w:rPr>
          <w:rStyle w:val="s3"/>
        </w:rPr>
        <w:t xml:space="preserve">В пункт 2 внесены изменения в соответствии с </w:t>
      </w:r>
      <w:hyperlink r:id="rId19" w:anchor="sub_id=22" w:history="1">
        <w:r>
          <w:rPr>
            <w:rStyle w:val="a4"/>
            <w:i/>
            <w:iCs/>
          </w:rPr>
          <w:t>постановлением</w:t>
        </w:r>
      </w:hyperlink>
      <w:r>
        <w:rPr>
          <w:rStyle w:val="s3"/>
        </w:rPr>
        <w:t xml:space="preserve"> Главного государственного санитарного врача РК от 06.06.20 г. № 39 (</w:t>
      </w:r>
      <w:hyperlink r:id="rId20" w:anchor="sub_id=200" w:history="1">
        <w:r>
          <w:rPr>
            <w:rStyle w:val="a4"/>
            <w:i/>
            <w:iCs/>
          </w:rPr>
          <w:t>см. стар. ред.</w:t>
        </w:r>
      </w:hyperlink>
      <w:r>
        <w:rPr>
          <w:rStyle w:val="s3"/>
        </w:rPr>
        <w:t>)</w:t>
      </w:r>
    </w:p>
    <w:p w:rsidR="00000000" w:rsidRDefault="00414A98">
      <w:pPr>
        <w:pStyle w:val="pj"/>
      </w:pPr>
      <w:r>
        <w:rPr>
          <w:b/>
          <w:bCs/>
        </w:rPr>
        <w:t>2. Департаменту контроля качества и безопасности товаров и услуг на транспорте, территориальным департаментам Комитета контроля качества и безопасности товаров и услуг, структурным подразделениям органо</w:t>
      </w:r>
      <w:r>
        <w:rPr>
          <w:b/>
          <w:bCs/>
        </w:rPr>
        <w:t>в государственных доходов в автомобильных пунктах пропуска через Государственную границу Республики Казахстан</w:t>
      </w:r>
      <w:r>
        <w:t xml:space="preserve"> </w:t>
      </w:r>
      <w:r>
        <w:rPr>
          <w:b/>
          <w:bCs/>
        </w:rPr>
        <w:t>обеспечить:</w:t>
      </w:r>
    </w:p>
    <w:p w:rsidR="00000000" w:rsidRDefault="00414A98">
      <w:pPr>
        <w:pStyle w:val="pj"/>
      </w:pPr>
      <w:r>
        <w:rPr>
          <w:rStyle w:val="s0"/>
        </w:rPr>
        <w:t xml:space="preserve">1) проведение санитарно-карантинного контроля с обязательной термометрией всех лиц, прибывающих из-за рубежа во всех пунктах пропуска </w:t>
      </w:r>
      <w:r>
        <w:rPr>
          <w:rStyle w:val="s0"/>
        </w:rPr>
        <w:t>через Государственную границу Республики Казахстан;</w:t>
      </w:r>
    </w:p>
    <w:p w:rsidR="00000000" w:rsidRDefault="00414A98">
      <w:pPr>
        <w:pStyle w:val="pj"/>
      </w:pPr>
      <w:r>
        <w:rPr>
          <w:rStyle w:val="s0"/>
        </w:rPr>
        <w:t>2) анкетирование и забор материала для лабораторного исследования на COVID-19 методом ПЦР в местах пересечения Государственной границы Республики Казахстан у лиц, прибывших в Республику Казахстан из-за ру</w:t>
      </w:r>
      <w:r>
        <w:rPr>
          <w:rStyle w:val="s0"/>
        </w:rPr>
        <w:t xml:space="preserve">бежа согласно </w:t>
      </w:r>
      <w:hyperlink w:anchor="sub100" w:history="1">
        <w:r>
          <w:rPr>
            <w:rStyle w:val="a4"/>
          </w:rPr>
          <w:t>пункту 1</w:t>
        </w:r>
      </w:hyperlink>
      <w:r>
        <w:rPr>
          <w:rStyle w:val="s0"/>
        </w:rPr>
        <w:t xml:space="preserve"> настоящего постановления;</w:t>
      </w:r>
    </w:p>
    <w:p w:rsidR="00000000" w:rsidRDefault="00414A98">
      <w:pPr>
        <w:pStyle w:val="pj"/>
      </w:pPr>
      <w:r>
        <w:t xml:space="preserve">3) обработку данных системой распознавания анкет с передачей их в Веб </w:t>
      </w:r>
      <w:r>
        <w:rPr>
          <w:rStyle w:val="s0"/>
        </w:rPr>
        <w:t>приложение М</w:t>
      </w:r>
      <w:r>
        <w:t>инистерства здравоохранения Республики Казахстан в течение двух часов после прибытия рейса согла</w:t>
      </w:r>
      <w:r>
        <w:t xml:space="preserve">сно </w:t>
      </w:r>
      <w:hyperlink w:anchor="sub1" w:history="1">
        <w:r>
          <w:rPr>
            <w:rStyle w:val="a4"/>
          </w:rPr>
          <w:t>приложению 1</w:t>
        </w:r>
      </w:hyperlink>
      <w:r>
        <w:t xml:space="preserve"> к настоящему постановлению;</w:t>
      </w:r>
    </w:p>
    <w:p w:rsidR="00000000" w:rsidRDefault="00414A98">
      <w:pPr>
        <w:pStyle w:val="pj"/>
      </w:pPr>
      <w:r>
        <w:t>4) укомплектование специалистов санитарно-карантинных пунктов в пунктах пропуска на государственной границе Республики Казахстан средствами индивидуальной защиты (далее - СИЗ) согласно</w:t>
      </w:r>
      <w:r>
        <w:t xml:space="preserve"> </w:t>
      </w:r>
      <w:hyperlink w:anchor="sub2" w:history="1">
        <w:r>
          <w:rPr>
            <w:rStyle w:val="a4"/>
          </w:rPr>
          <w:t>приложению 2</w:t>
        </w:r>
      </w:hyperlink>
      <w:r>
        <w:t xml:space="preserve"> к настоящему постановлению и дезинфекционными средствами с учетом круглосуточного режима работы;</w:t>
      </w:r>
    </w:p>
    <w:p w:rsidR="00000000" w:rsidRDefault="00414A98">
      <w:pPr>
        <w:pStyle w:val="pj"/>
      </w:pPr>
      <w:r>
        <w:t>5) проведение санитарно-просветительной и разъяснительной работы на постах транспортного контроля среди перевозчиков и</w:t>
      </w:r>
      <w:r>
        <w:t xml:space="preserve"> пассажиров по профилактике и предупреждению распространения COVID-19;</w:t>
      </w:r>
    </w:p>
    <w:p w:rsidR="00000000" w:rsidRDefault="00414A98">
      <w:pPr>
        <w:pStyle w:val="pj"/>
      </w:pPr>
      <w:r>
        <w:t>6) организацию размещения наглядной агитации по предупреждению распространения COVID-19, а также информировать пассажиров по громкоговорящей связи по вопросам профилактики COVID-19;</w:t>
      </w:r>
    </w:p>
    <w:p w:rsidR="00000000" w:rsidRDefault="00414A98">
      <w:pPr>
        <w:pStyle w:val="pj"/>
      </w:pPr>
      <w:r>
        <w:t xml:space="preserve">7) </w:t>
      </w:r>
      <w:r>
        <w:t>раздачу памяток всем гражданам, приезжающим из-за рубежа по вопросам профилактики COVID-19 в условиях угрозы ее завоза и распространения в мире;</w:t>
      </w:r>
    </w:p>
    <w:p w:rsidR="00000000" w:rsidRDefault="00414A98">
      <w:pPr>
        <w:pStyle w:val="pj"/>
      </w:pPr>
      <w:r>
        <w:t xml:space="preserve">8) проведение санитарно-просветительной работы среди населения с использованием средств массовой информации по </w:t>
      </w:r>
      <w:r>
        <w:t>вопросам профилактики COVID-19;</w:t>
      </w:r>
    </w:p>
    <w:p w:rsidR="00000000" w:rsidRDefault="00414A98">
      <w:pPr>
        <w:pStyle w:val="pj"/>
      </w:pPr>
      <w:r>
        <w:t>9) инструктаж сотрудников пунктов пропуска на Государственной границе по вопросам профилактики COVID-19.</w:t>
      </w:r>
    </w:p>
    <w:p w:rsidR="00000000" w:rsidRDefault="00414A98">
      <w:pPr>
        <w:pStyle w:val="pj"/>
      </w:pPr>
      <w:r>
        <w:rPr>
          <w:b/>
          <w:bCs/>
        </w:rPr>
        <w:t xml:space="preserve">3. Министерству индустрии и инфраструктурного развития Республики Казахстан </w:t>
      </w:r>
      <w:r>
        <w:t>обеспечить ограничение международных пассаж</w:t>
      </w:r>
      <w:r>
        <w:t>ирских сообщений</w:t>
      </w:r>
      <w:r>
        <w:rPr>
          <w:b/>
          <w:bCs/>
        </w:rPr>
        <w:t>.</w:t>
      </w:r>
    </w:p>
    <w:p w:rsidR="00000000" w:rsidRDefault="00414A98">
      <w:pPr>
        <w:pStyle w:val="pj"/>
      </w:pPr>
      <w:r>
        <w:t> </w:t>
      </w:r>
    </w:p>
    <w:p w:rsidR="00000000" w:rsidRDefault="00414A98">
      <w:pPr>
        <w:pStyle w:val="pj"/>
      </w:pPr>
      <w:r>
        <w:rPr>
          <w:b/>
          <w:bCs/>
        </w:rPr>
        <w:t>ІІ. Ограничительные мероприятия на территории областей, городов Алматы, Нур-Султан, Шымкент при регистрации прироста заболеваемости COVID-19</w:t>
      </w:r>
      <w:r>
        <w:t xml:space="preserve"> </w:t>
      </w:r>
      <w:r>
        <w:rPr>
          <w:b/>
          <w:bCs/>
        </w:rPr>
        <w:t>в регионе на уровне более 7%.</w:t>
      </w:r>
    </w:p>
    <w:p w:rsidR="00000000" w:rsidRDefault="00414A98">
      <w:pPr>
        <w:pStyle w:val="pj"/>
      </w:pPr>
      <w:r>
        <w:rPr>
          <w:b/>
          <w:bCs/>
        </w:rPr>
        <w:t>4.</w:t>
      </w:r>
      <w:r>
        <w:t xml:space="preserve"> </w:t>
      </w:r>
      <w:r>
        <w:rPr>
          <w:b/>
          <w:bCs/>
        </w:rPr>
        <w:t>Центральным государственным органам, правоохранительным и спец</w:t>
      </w:r>
      <w:r>
        <w:rPr>
          <w:b/>
          <w:bCs/>
        </w:rPr>
        <w:t xml:space="preserve">иальным </w:t>
      </w:r>
      <w:r>
        <w:rPr>
          <w:b/>
          <w:bCs/>
          <w:bdr w:val="none" w:sz="0" w:space="0" w:color="auto" w:frame="1"/>
        </w:rPr>
        <w:t>органам</w:t>
      </w:r>
      <w:r>
        <w:rPr>
          <w:b/>
          <w:bCs/>
        </w:rPr>
        <w:t>, акимам областей, городов Алматы, Нур-Султан, Шымкент при регистрации прироста заболеваемости COVID-19</w:t>
      </w:r>
      <w:r>
        <w:t xml:space="preserve"> </w:t>
      </w:r>
      <w:r>
        <w:rPr>
          <w:b/>
          <w:bCs/>
        </w:rPr>
        <w:t>в регионе на уровне более 7% обеспечить введение и контроль исполнения:</w:t>
      </w:r>
    </w:p>
    <w:p w:rsidR="00000000" w:rsidRDefault="00414A98">
      <w:pPr>
        <w:pStyle w:val="pj"/>
      </w:pPr>
      <w:r>
        <w:t>1) запрета на проведение массовых мероприятий (праздничных, спорт</w:t>
      </w:r>
      <w:r>
        <w:t>ивно-массовых, зрелищных культурно-массовых мероприятий, проведение конференций, семинаров, выставок и др.);</w:t>
      </w:r>
    </w:p>
    <w:p w:rsidR="00000000" w:rsidRDefault="00414A98">
      <w:pPr>
        <w:pStyle w:val="pj"/>
      </w:pPr>
      <w:r>
        <w:t>2) приостановления деятельности кинотеатров, ночных клубов, фитнес, тренажерных залов (центров), детских игровых площадок при торгово-развлекательн</w:t>
      </w:r>
      <w:r>
        <w:t>ых комплексах, организаций внешкольного дополнительного образования (центры развития, образования, кружки и др.), компьютерных клубов спортивных комплексов (кружков, секций и др.), за исключением спортивных баз, аккредитованных в Национальном Олимпийском К</w:t>
      </w:r>
      <w:r>
        <w:t>омитете только в период их использования для подготовки национальных сборных команд к Олимпийским и Параолимпийским играм, Токио-2020;</w:t>
      </w:r>
    </w:p>
    <w:p w:rsidR="00000000" w:rsidRDefault="00414A98">
      <w:pPr>
        <w:pStyle w:val="pj"/>
      </w:pPr>
      <w:r>
        <w:t xml:space="preserve">3) запрета выезда на международные спортивные, культурные, туристские мероприятия в страны, неблагополучные по COVID-19, </w:t>
      </w:r>
      <w:r>
        <w:t>за исключением выезда по медицинским показаниям. Выезд на лечение за рубеж разрешается гражданам в сопровождении не более двух человек, при наличии следующих документов:</w:t>
      </w:r>
    </w:p>
    <w:p w:rsidR="00000000" w:rsidRDefault="00414A98">
      <w:pPr>
        <w:pStyle w:val="pj"/>
      </w:pPr>
      <w:r>
        <w:t>- заключение врачебно-консультационной комиссии территориальной амбулаторно-поликлинич</w:t>
      </w:r>
      <w:r>
        <w:t xml:space="preserve">еской организации для подтверждения диагноза и срочности лечения, согласно </w:t>
      </w:r>
      <w:hyperlink r:id="rId21" w:anchor="sub_id=351" w:history="1">
        <w:r>
          <w:rPr>
            <w:rStyle w:val="a4"/>
          </w:rPr>
          <w:t>форме 035-1/у</w:t>
        </w:r>
      </w:hyperlink>
      <w:r>
        <w:t>, утвержденной приказом исполняющего обязанности Министра здравоохранения Республики Ка</w:t>
      </w:r>
      <w:r>
        <w:t>захстан от 23 ноября 2010 года № 907 «Об утверждении форм первичной медицинской документации организаций здравоохранения»;</w:t>
      </w:r>
    </w:p>
    <w:p w:rsidR="00000000" w:rsidRDefault="00414A98">
      <w:pPr>
        <w:pStyle w:val="pj"/>
      </w:pPr>
      <w:r>
        <w:t>- письмо-приглашение от зарубежной медицинской организации на лечение, с нотариально засвидетельствованным переводом;</w:t>
      </w:r>
    </w:p>
    <w:p w:rsidR="00000000" w:rsidRDefault="00414A98">
      <w:pPr>
        <w:pStyle w:val="pj"/>
      </w:pPr>
      <w:r>
        <w:rPr>
          <w:rStyle w:val="s0"/>
        </w:rPr>
        <w:t xml:space="preserve">4) исключен в соответствии с </w:t>
      </w:r>
      <w:hyperlink r:id="rId22" w:anchor="sub_id=4" w:history="1">
        <w:r>
          <w:rPr>
            <w:rStyle w:val="a4"/>
          </w:rPr>
          <w:t>постановлением</w:t>
        </w:r>
      </w:hyperlink>
      <w:r>
        <w:rPr>
          <w:rStyle w:val="s0"/>
        </w:rPr>
        <w:t xml:space="preserve"> Главного государственного санитарного врача РК от 30.05.20 г. № 38 </w:t>
      </w:r>
      <w:r>
        <w:rPr>
          <w:rStyle w:val="s3"/>
        </w:rPr>
        <w:t>(</w:t>
      </w:r>
      <w:hyperlink r:id="rId23" w:anchor="sub_id=400" w:history="1">
        <w:r>
          <w:rPr>
            <w:rStyle w:val="a4"/>
            <w:i/>
            <w:iCs/>
          </w:rPr>
          <w:t>см. стар. ред.</w:t>
        </w:r>
      </w:hyperlink>
      <w:r>
        <w:rPr>
          <w:rStyle w:val="s3"/>
        </w:rPr>
        <w:t>)</w:t>
      </w:r>
    </w:p>
    <w:p w:rsidR="00000000" w:rsidRDefault="00414A98">
      <w:pPr>
        <w:pStyle w:val="pj"/>
      </w:pPr>
      <w:r>
        <w:t xml:space="preserve">5) </w:t>
      </w:r>
      <w:r>
        <w:rPr>
          <w:rStyle w:val="s0"/>
        </w:rPr>
        <w:t xml:space="preserve">исключен в соответствии с </w:t>
      </w:r>
      <w:hyperlink r:id="rId24" w:anchor="sub_id=4" w:history="1">
        <w:r>
          <w:rPr>
            <w:rStyle w:val="a4"/>
          </w:rPr>
          <w:t>постановлением</w:t>
        </w:r>
      </w:hyperlink>
      <w:r>
        <w:rPr>
          <w:rStyle w:val="s0"/>
        </w:rPr>
        <w:t xml:space="preserve"> Главного государственного санитарного врача РК от 30.05.20 г. № 38 </w:t>
      </w:r>
      <w:r>
        <w:rPr>
          <w:rStyle w:val="s3"/>
        </w:rPr>
        <w:t>(</w:t>
      </w:r>
      <w:hyperlink r:id="rId25" w:anchor="sub_id=400" w:history="1">
        <w:r>
          <w:rPr>
            <w:rStyle w:val="a4"/>
            <w:i/>
            <w:iCs/>
          </w:rPr>
          <w:t>см. стар. ред.</w:t>
        </w:r>
      </w:hyperlink>
      <w:r>
        <w:rPr>
          <w:rStyle w:val="s3"/>
        </w:rPr>
        <w:t>)</w:t>
      </w:r>
    </w:p>
    <w:p w:rsidR="00000000" w:rsidRDefault="00414A98">
      <w:pPr>
        <w:pStyle w:val="pj"/>
      </w:pPr>
      <w:r>
        <w:t xml:space="preserve">6) организацию санитарно-карантинного контроля на блокпостах внутри регионов по решению оперативных штабов и Главного государственного санитарного врача на соответствующей территории согласно </w:t>
      </w:r>
      <w:hyperlink w:anchor="sub3" w:history="1">
        <w:r>
          <w:rPr>
            <w:rStyle w:val="a4"/>
          </w:rPr>
          <w:t>приложению 3</w:t>
        </w:r>
      </w:hyperlink>
      <w:r>
        <w:t xml:space="preserve"> к настоящему постановлению;</w:t>
      </w:r>
    </w:p>
    <w:p w:rsidR="00000000" w:rsidRDefault="00414A98">
      <w:pPr>
        <w:pStyle w:val="pj"/>
      </w:pPr>
      <w:r>
        <w:t xml:space="preserve">7) </w:t>
      </w:r>
      <w:r>
        <w:rPr>
          <w:rStyle w:val="s0"/>
        </w:rPr>
        <w:t xml:space="preserve">исключен в соответствии с </w:t>
      </w:r>
      <w:hyperlink r:id="rId26" w:anchor="sub_id=4" w:history="1">
        <w:r>
          <w:rPr>
            <w:rStyle w:val="a4"/>
          </w:rPr>
          <w:t>постановлением</w:t>
        </w:r>
      </w:hyperlink>
      <w:r>
        <w:rPr>
          <w:rStyle w:val="s0"/>
        </w:rPr>
        <w:t xml:space="preserve"> Главного государственного санитарного врача РК от 30.05.20 г. № 3</w:t>
      </w:r>
      <w:r>
        <w:rPr>
          <w:rStyle w:val="s0"/>
        </w:rPr>
        <w:t xml:space="preserve">8 </w:t>
      </w:r>
      <w:r>
        <w:rPr>
          <w:rStyle w:val="s3"/>
        </w:rPr>
        <w:t>(</w:t>
      </w:r>
      <w:hyperlink r:id="rId27" w:anchor="sub_id=400" w:history="1">
        <w:r>
          <w:rPr>
            <w:rStyle w:val="a4"/>
            <w:i/>
            <w:iCs/>
          </w:rPr>
          <w:t>см. стар. ред.</w:t>
        </w:r>
      </w:hyperlink>
      <w:r>
        <w:rPr>
          <w:rStyle w:val="s3"/>
        </w:rPr>
        <w:t>)</w:t>
      </w:r>
    </w:p>
    <w:p w:rsidR="00000000" w:rsidRDefault="00414A98">
      <w:pPr>
        <w:pStyle w:val="pj"/>
      </w:pPr>
      <w:r>
        <w:t>8) ограничение деятельности отделений банков второго уровня, АО «Казпочта» с переходом на онлайн режим работы и по принципу «доставки до клиентов» с соблюде</w:t>
      </w:r>
      <w:r>
        <w:t>нием противоэпидемического режима работы;</w:t>
      </w:r>
    </w:p>
    <w:p w:rsidR="00000000" w:rsidRDefault="00414A98">
      <w:pPr>
        <w:pStyle w:val="pj"/>
      </w:pPr>
      <w:r>
        <w:t>9) приостановление деятельности детских дошкольных учреждений, объектов сферы услуг независимо от форм собственности;</w:t>
      </w:r>
    </w:p>
    <w:p w:rsidR="00000000" w:rsidRDefault="00414A98">
      <w:pPr>
        <w:pStyle w:val="pj"/>
      </w:pPr>
      <w:r>
        <w:t>10) приостановление работы ярмарок, рынков продовольственных, непродовольственных товаров, автом</w:t>
      </w:r>
      <w:r>
        <w:t>обильных, вещевых, скотных рынков и других объектов с массовым скоплением людей;</w:t>
      </w:r>
    </w:p>
    <w:p w:rsidR="00000000" w:rsidRDefault="00414A98">
      <w:pPr>
        <w:pStyle w:val="pj"/>
      </w:pPr>
      <w:r>
        <w:t>11) приостановление и ограничение работы общественного транспорта;</w:t>
      </w:r>
    </w:p>
    <w:p w:rsidR="00000000" w:rsidRDefault="00414A98">
      <w:pPr>
        <w:pStyle w:val="pj"/>
      </w:pPr>
      <w:r>
        <w:t>12) ввести запрет на передвижения населения внутри сельских населенных пунктов;</w:t>
      </w:r>
    </w:p>
    <w:p w:rsidR="00000000" w:rsidRDefault="00414A98">
      <w:pPr>
        <w:pStyle w:val="pj"/>
      </w:pPr>
      <w:r>
        <w:t>13) приостановление работы религиозных объектов;</w:t>
      </w:r>
    </w:p>
    <w:p w:rsidR="00000000" w:rsidRDefault="00414A98">
      <w:pPr>
        <w:pStyle w:val="pj"/>
      </w:pPr>
      <w:r>
        <w:t>14) ограничение перемещения личного транспорта внутри области, городов, районов и сельских зон, за исключением транспорта лиц, задействованных в проведении весенне-полевых работ, природоохранных, ветеринарны</w:t>
      </w:r>
      <w:r>
        <w:t>х, сельскохозяйственных мероприятий, в том числе пчеловодстве при представлении подтверждающего свидетельства государственной регистрации (крестьянское хозяйство, фермерское хозяйство, товарищество с ограниченной ответственностью, сельскохозяйственный това</w:t>
      </w:r>
      <w:r>
        <w:t>ропроизводитель, кредитное товарищество и государственное коммунальное предприятие на праве хозяйственного ведения), удостоверения личности, а также справки с места работы (справка свободного образца заверенная печатью) для работников.</w:t>
      </w:r>
    </w:p>
    <w:p w:rsidR="00000000" w:rsidRDefault="00414A98">
      <w:pPr>
        <w:pStyle w:val="pj"/>
      </w:pPr>
      <w:r>
        <w:t>15) запрет проведени</w:t>
      </w:r>
      <w:r>
        <w:t>я семейных мероприятий по месту проживания;</w:t>
      </w:r>
    </w:p>
    <w:p w:rsidR="00000000" w:rsidRDefault="00414A98">
      <w:pPr>
        <w:pStyle w:val="pj"/>
      </w:pPr>
      <w:r>
        <w:t>16) определение</w:t>
      </w:r>
      <w:r>
        <w:rPr>
          <w:b/>
          <w:bCs/>
        </w:rPr>
        <w:t xml:space="preserve"> </w:t>
      </w:r>
      <w:r>
        <w:t>перечня и режима работы объектов жизнеобеспечения населения в период карантина;</w:t>
      </w:r>
    </w:p>
    <w:p w:rsidR="00000000" w:rsidRDefault="00414A98">
      <w:pPr>
        <w:pStyle w:val="pj"/>
      </w:pPr>
      <w:r>
        <w:t>17) определение перечня лиц, которым разрешено передвижение на территории областных центров, городов, районов, сельс</w:t>
      </w:r>
      <w:r>
        <w:t>ких населенных пунктов в связи с исполнением их служебных обязанностей;</w:t>
      </w:r>
    </w:p>
    <w:p w:rsidR="00000000" w:rsidRDefault="00414A98">
      <w:pPr>
        <w:pStyle w:val="pj"/>
      </w:pPr>
      <w:r>
        <w:t>18) привлечение к административной ответственности лиц, не соблюдающих режим карантина.</w:t>
      </w:r>
    </w:p>
    <w:p w:rsidR="00000000" w:rsidRDefault="00414A98">
      <w:pPr>
        <w:pStyle w:val="pj"/>
      </w:pPr>
      <w:r>
        <w:rPr>
          <w:b/>
          <w:bCs/>
        </w:rPr>
        <w:t xml:space="preserve">5. </w:t>
      </w:r>
      <w:r>
        <w:rPr>
          <w:rStyle w:val="s0"/>
        </w:rPr>
        <w:t xml:space="preserve">Исключен в соответствии с </w:t>
      </w:r>
      <w:hyperlink r:id="rId28" w:anchor="sub_id=4" w:history="1">
        <w:r>
          <w:rPr>
            <w:rStyle w:val="a4"/>
          </w:rPr>
          <w:t>постановлением</w:t>
        </w:r>
      </w:hyperlink>
      <w:r>
        <w:rPr>
          <w:rStyle w:val="s0"/>
        </w:rPr>
        <w:t xml:space="preserve"> Главного государственного санитарного врача РК от 30.05.20 г. № 38 </w:t>
      </w:r>
      <w:r>
        <w:rPr>
          <w:rStyle w:val="s3"/>
        </w:rPr>
        <w:t>(</w:t>
      </w:r>
      <w:hyperlink r:id="rId29" w:anchor="sub_id=500" w:history="1">
        <w:r>
          <w:rPr>
            <w:rStyle w:val="a4"/>
            <w:i/>
            <w:iCs/>
          </w:rPr>
          <w:t>см. стар. ред.</w:t>
        </w:r>
      </w:hyperlink>
      <w:r>
        <w:rPr>
          <w:rStyle w:val="s3"/>
        </w:rPr>
        <w:t>)</w:t>
      </w:r>
    </w:p>
    <w:p w:rsidR="00000000" w:rsidRDefault="00414A98">
      <w:pPr>
        <w:pStyle w:val="pj"/>
      </w:pPr>
      <w:r>
        <w:t> </w:t>
      </w:r>
    </w:p>
    <w:p w:rsidR="00000000" w:rsidRDefault="00414A98">
      <w:pPr>
        <w:pStyle w:val="pj"/>
      </w:pPr>
      <w:r>
        <w:rPr>
          <w:b/>
          <w:bCs/>
        </w:rPr>
        <w:t>ІІІ. Снятие ограничительных мер на территории областей, городо</w:t>
      </w:r>
      <w:r>
        <w:rPr>
          <w:b/>
          <w:bCs/>
        </w:rPr>
        <w:t>в Алматы, Нур-Султан, Шымкент при достижении уровня прироста заболеваемости COVID-19</w:t>
      </w:r>
      <w:r>
        <w:t xml:space="preserve"> </w:t>
      </w:r>
      <w:r>
        <w:rPr>
          <w:b/>
          <w:bCs/>
        </w:rPr>
        <w:t>не более 7% в течение 7 дней.</w:t>
      </w:r>
    </w:p>
    <w:p w:rsidR="00000000" w:rsidRDefault="00414A98">
      <w:pPr>
        <w:pStyle w:val="pji"/>
      </w:pPr>
      <w:r>
        <w:rPr>
          <w:rStyle w:val="s3"/>
        </w:rPr>
        <w:t xml:space="preserve">В пункт 6 внесены изменения в соответствии с </w:t>
      </w:r>
      <w:hyperlink r:id="rId30" w:anchor="sub_id=6" w:history="1">
        <w:r>
          <w:rPr>
            <w:rStyle w:val="a4"/>
            <w:i/>
            <w:iCs/>
          </w:rPr>
          <w:t>постановлением</w:t>
        </w:r>
      </w:hyperlink>
      <w:r>
        <w:rPr>
          <w:rStyle w:val="s3"/>
        </w:rPr>
        <w:t xml:space="preserve"> Гл</w:t>
      </w:r>
      <w:r>
        <w:rPr>
          <w:rStyle w:val="s3"/>
        </w:rPr>
        <w:t>авного государственного санитарного врача РК от 30.05.20 г. № 38 (</w:t>
      </w:r>
      <w:hyperlink r:id="rId31" w:anchor="sub_id=600" w:history="1">
        <w:r>
          <w:rPr>
            <w:rStyle w:val="a4"/>
            <w:i/>
            <w:iCs/>
          </w:rPr>
          <w:t>см. стар. ред.</w:t>
        </w:r>
      </w:hyperlink>
      <w:r>
        <w:rPr>
          <w:rStyle w:val="s3"/>
        </w:rPr>
        <w:t xml:space="preserve">); </w:t>
      </w:r>
      <w:hyperlink r:id="rId32" w:anchor="sub_id=6" w:history="1">
        <w:r>
          <w:rPr>
            <w:rStyle w:val="a4"/>
            <w:i/>
            <w:iCs/>
          </w:rPr>
          <w:t>постановлением</w:t>
        </w:r>
      </w:hyperlink>
      <w:r>
        <w:rPr>
          <w:rStyle w:val="s3"/>
        </w:rPr>
        <w:t xml:space="preserve"> Главного государственного санитарного врача РК от 06.06.20 г. № 39 (</w:t>
      </w:r>
      <w:hyperlink r:id="rId33" w:anchor="sub_id=600" w:history="1">
        <w:r>
          <w:rPr>
            <w:rStyle w:val="a4"/>
            <w:i/>
            <w:iCs/>
          </w:rPr>
          <w:t>см. стар. ред.</w:t>
        </w:r>
      </w:hyperlink>
      <w:r>
        <w:rPr>
          <w:rStyle w:val="s3"/>
        </w:rPr>
        <w:t>)</w:t>
      </w:r>
    </w:p>
    <w:p w:rsidR="00000000" w:rsidRDefault="00414A98">
      <w:pPr>
        <w:pStyle w:val="pj"/>
      </w:pPr>
      <w:r>
        <w:rPr>
          <w:b/>
          <w:bCs/>
        </w:rPr>
        <w:t>6. Акимам областей, городов Алматы, Нур-Султан, Шымкент при достижении уровн</w:t>
      </w:r>
      <w:r>
        <w:rPr>
          <w:b/>
          <w:bCs/>
        </w:rPr>
        <w:t>я прироста заболеваемости COVID-19</w:t>
      </w:r>
      <w:r>
        <w:t xml:space="preserve"> </w:t>
      </w:r>
      <w:r>
        <w:rPr>
          <w:b/>
          <w:bCs/>
        </w:rPr>
        <w:t>не более 7% в течение 7 дней обеспечить:</w:t>
      </w:r>
    </w:p>
    <w:p w:rsidR="00000000" w:rsidRDefault="00414A98">
      <w:pPr>
        <w:pStyle w:val="pj"/>
      </w:pPr>
      <w:r>
        <w:t>1) запрет на проведение зрелищных, спортивных и других массовых мероприятий, а также семейных, памятных мероприятий;</w:t>
      </w:r>
    </w:p>
    <w:p w:rsidR="00000000" w:rsidRDefault="00414A98">
      <w:pPr>
        <w:pStyle w:val="pj"/>
      </w:pPr>
      <w:r>
        <w:t>2) запрет деятельности торгово-развлекательных центров, кинотеа</w:t>
      </w:r>
      <w:r>
        <w:t>тров, театров, выставок, и других объектов с массовым скоплением людей;</w:t>
      </w:r>
    </w:p>
    <w:p w:rsidR="00000000" w:rsidRDefault="00414A98">
      <w:pPr>
        <w:pStyle w:val="pj"/>
      </w:pPr>
      <w:r>
        <w:t>3) деятельность религиозных объектов с соблюдением социальной дистанции, режима проветривания и санитарно-дезинфекционного режима;</w:t>
      </w:r>
    </w:p>
    <w:p w:rsidR="00000000" w:rsidRDefault="00414A98">
      <w:pPr>
        <w:pStyle w:val="pj"/>
      </w:pPr>
      <w:r>
        <w:t>4) разрешение на свободный выход населения из мест пр</w:t>
      </w:r>
      <w:r>
        <w:t>оживания с обязательным ношением маски при совместных прогулках 2-х и более человек и соблюдением социальной дистанции;</w:t>
      </w:r>
    </w:p>
    <w:p w:rsidR="00000000" w:rsidRDefault="00414A98">
      <w:pPr>
        <w:pStyle w:val="pj"/>
      </w:pPr>
      <w:r>
        <w:t>5) разрешение посещения парков, площадей и скверов, набережных без развлекательных объектов группами не более 3 человек или членов одной</w:t>
      </w:r>
      <w:r>
        <w:t xml:space="preserve"> семьи с соблюдением социальной дистанции;</w:t>
      </w:r>
    </w:p>
    <w:p w:rsidR="00000000" w:rsidRDefault="00414A98">
      <w:pPr>
        <w:pStyle w:val="pj"/>
      </w:pPr>
      <w:r>
        <w:t>6) разрешение на выход во двор (группы не более 3 человек, или членов одной семьи) с соблюдением социальной дистанции;</w:t>
      </w:r>
    </w:p>
    <w:p w:rsidR="00000000" w:rsidRDefault="00414A98">
      <w:pPr>
        <w:pStyle w:val="pj"/>
      </w:pPr>
      <w:r>
        <w:t xml:space="preserve">7) </w:t>
      </w:r>
      <w:r>
        <w:rPr>
          <w:rStyle w:val="s0"/>
        </w:rPr>
        <w:t xml:space="preserve">исключен в соответствии с </w:t>
      </w:r>
      <w:hyperlink r:id="rId34" w:anchor="sub_id=6" w:history="1">
        <w:r>
          <w:rPr>
            <w:rStyle w:val="a4"/>
          </w:rPr>
          <w:t>постановлением</w:t>
        </w:r>
      </w:hyperlink>
      <w:r>
        <w:rPr>
          <w:rStyle w:val="s0"/>
        </w:rPr>
        <w:t xml:space="preserve"> Главного государственного санитарного врача РК от 30.05.20 г. № 38 </w:t>
      </w:r>
      <w:r>
        <w:rPr>
          <w:rStyle w:val="s3"/>
        </w:rPr>
        <w:t>(</w:t>
      </w:r>
      <w:hyperlink r:id="rId35" w:anchor="sub_id=600" w:history="1">
        <w:r>
          <w:rPr>
            <w:rStyle w:val="a4"/>
            <w:i/>
            <w:iCs/>
          </w:rPr>
          <w:t>см. стар. ред.</w:t>
        </w:r>
      </w:hyperlink>
      <w:r>
        <w:rPr>
          <w:rStyle w:val="s3"/>
        </w:rPr>
        <w:t>)</w:t>
      </w:r>
    </w:p>
    <w:p w:rsidR="00000000" w:rsidRDefault="00414A98">
      <w:pPr>
        <w:pStyle w:val="pj"/>
      </w:pPr>
      <w:r>
        <w:t>8) разрешение на въезд/выезд из населенного пункта для посещен</w:t>
      </w:r>
      <w:r>
        <w:t>ия дачи (загородного дома);</w:t>
      </w:r>
    </w:p>
    <w:p w:rsidR="00000000" w:rsidRDefault="00414A98">
      <w:pPr>
        <w:pStyle w:val="pj"/>
      </w:pPr>
      <w:r>
        <w:t>9) организацию санитарно-карантинного контроля на блокпостах внутри регионов по решению оперативных штабов и Главных государственных санитарных врачей на соответствующей территории.</w:t>
      </w:r>
    </w:p>
    <w:p w:rsidR="00000000" w:rsidRDefault="00414A98">
      <w:pPr>
        <w:pStyle w:val="pj"/>
      </w:pPr>
      <w:r>
        <w:t>Разрешается въезд и выезд граждан для работы в</w:t>
      </w:r>
      <w:r>
        <w:t xml:space="preserve"> организациях, возобновивших свою работу после отмены режима ЧП при наличии справки с места работы и регистрации проживания в населенном пункте.</w:t>
      </w:r>
    </w:p>
    <w:p w:rsidR="00000000" w:rsidRDefault="00414A98">
      <w:pPr>
        <w:pStyle w:val="pj"/>
      </w:pPr>
      <w:r>
        <w:t>Разрешается въезд и выезд граждан по медицинским показаниям на территорию регионов/городов с объявленным карант</w:t>
      </w:r>
      <w:r>
        <w:t>ином в сопровождении не более двух человек, при наличии следующих документов:</w:t>
      </w:r>
    </w:p>
    <w:p w:rsidR="00000000" w:rsidRDefault="00414A98">
      <w:pPr>
        <w:pStyle w:val="pj"/>
      </w:pPr>
      <w:r>
        <w:t xml:space="preserve">- заключение врачебно-консультационной комиссии территориальной амбулаторно-поликлинической организации для подтверждения диагноза и срочности лечения, согласно </w:t>
      </w:r>
      <w:hyperlink r:id="rId36" w:anchor="sub_id=351" w:history="1">
        <w:r>
          <w:rPr>
            <w:rStyle w:val="a4"/>
          </w:rPr>
          <w:t>форме 035-1/у</w:t>
        </w:r>
      </w:hyperlink>
      <w:r>
        <w:t>,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w:t>
      </w:r>
      <w:r>
        <w:t xml:space="preserve"> организаций здравоохранения»;</w:t>
      </w:r>
    </w:p>
    <w:p w:rsidR="00000000" w:rsidRDefault="00414A98">
      <w:pPr>
        <w:pStyle w:val="pj"/>
      </w:pPr>
      <w:r>
        <w:t>- письмо-приглашение от медицинской организации, расположенной в карантинной зоне с указанием диагноза и подтверждением срочности, подписанное первым руководителем и заверенное гербовой печатью;</w:t>
      </w:r>
    </w:p>
    <w:p w:rsidR="00000000" w:rsidRDefault="00414A98">
      <w:pPr>
        <w:pStyle w:val="pj"/>
      </w:pPr>
      <w:r>
        <w:t xml:space="preserve">10) </w:t>
      </w:r>
      <w:r>
        <w:rPr>
          <w:rStyle w:val="s0"/>
        </w:rPr>
        <w:t xml:space="preserve">исключен в соответствии с </w:t>
      </w:r>
      <w:hyperlink r:id="rId37" w:anchor="sub_id=6" w:history="1">
        <w:r>
          <w:rPr>
            <w:rStyle w:val="a4"/>
          </w:rPr>
          <w:t>постановлением</w:t>
        </w:r>
      </w:hyperlink>
      <w:r>
        <w:rPr>
          <w:rStyle w:val="s0"/>
        </w:rPr>
        <w:t xml:space="preserve"> Главного государственного санитарного врача РК от 30.05.20 г. № 38 </w:t>
      </w:r>
      <w:r>
        <w:rPr>
          <w:rStyle w:val="s3"/>
        </w:rPr>
        <w:t>(</w:t>
      </w:r>
      <w:hyperlink r:id="rId38" w:anchor="sub_id=600" w:history="1">
        <w:r>
          <w:rPr>
            <w:rStyle w:val="a4"/>
            <w:i/>
            <w:iCs/>
          </w:rPr>
          <w:t>см. стар. ред</w:t>
        </w:r>
        <w:r>
          <w:rPr>
            <w:rStyle w:val="a4"/>
            <w:i/>
            <w:iCs/>
          </w:rPr>
          <w:t>.</w:t>
        </w:r>
      </w:hyperlink>
      <w:r>
        <w:rPr>
          <w:rStyle w:val="s3"/>
        </w:rPr>
        <w:t>)</w:t>
      </w:r>
    </w:p>
    <w:p w:rsidR="00000000" w:rsidRDefault="00414A98">
      <w:pPr>
        <w:pStyle w:val="pj"/>
      </w:pPr>
      <w:r>
        <w:rPr>
          <w:rStyle w:val="s0"/>
        </w:rPr>
        <w:t xml:space="preserve">11) деятельность государственных органов (организаций), национальных компаний, других офисов с соблюдением социальной дистанции и усиленного санитарно-дезинфекционного режима согласно </w:t>
      </w:r>
      <w:hyperlink w:anchor="sub23" w:history="1">
        <w:r>
          <w:rPr>
            <w:rStyle w:val="a4"/>
          </w:rPr>
          <w:t>приложению 23</w:t>
        </w:r>
      </w:hyperlink>
      <w:r>
        <w:rPr>
          <w:rStyle w:val="s0"/>
        </w:rPr>
        <w:t xml:space="preserve"> к настоящему постановлению.</w:t>
      </w:r>
      <w:r>
        <w:rPr>
          <w:rStyle w:val="s0"/>
        </w:rPr>
        <w:t xml:space="preserve"> При этом не менее 80% сотрудников остаются на дистанционной форме работы (при штатном расписании более 30 сотрудников).</w:t>
      </w:r>
    </w:p>
    <w:p w:rsidR="00000000" w:rsidRDefault="00414A98">
      <w:pPr>
        <w:pStyle w:val="pj"/>
      </w:pPr>
      <w:r>
        <w:rPr>
          <w:b/>
          <w:bCs/>
        </w:rPr>
        <w:t>7. Акимам областей, городов Алматы, Нур-Султан, Шымкент, Национальной палате предпринимателей «Атамекен» в регионах при достижении уров</w:t>
      </w:r>
      <w:r>
        <w:rPr>
          <w:b/>
          <w:bCs/>
        </w:rPr>
        <w:t>ня прироста заболеваемости COVID-19</w:t>
      </w:r>
      <w:r>
        <w:t xml:space="preserve"> </w:t>
      </w:r>
      <w:r>
        <w:rPr>
          <w:b/>
          <w:bCs/>
        </w:rPr>
        <w:t>не более 7 % в течение 7 дней обеспечить:</w:t>
      </w:r>
    </w:p>
    <w:p w:rsidR="00000000" w:rsidRDefault="00414A98">
      <w:pPr>
        <w:pStyle w:val="pj"/>
      </w:pPr>
      <w:r>
        <w:t xml:space="preserve">1) деятельность медицинских центров (по записи) с соблюдением требований зонирования и усиленного санитарно-дезинфекционного режима согласно </w:t>
      </w:r>
      <w:hyperlink w:anchor="sub4" w:history="1">
        <w:r>
          <w:rPr>
            <w:rStyle w:val="a4"/>
          </w:rPr>
          <w:t>приложению 4</w:t>
        </w:r>
      </w:hyperlink>
      <w:r>
        <w:t xml:space="preserve"> к настоящему постановлению;</w:t>
      </w:r>
    </w:p>
    <w:p w:rsidR="00000000" w:rsidRDefault="00414A98">
      <w:pPr>
        <w:pStyle w:val="pj"/>
      </w:pPr>
      <w:r>
        <w:t xml:space="preserve">2) деятельность продовольственных рынков с соблюдением усиленного санитарно-дезинфекционного режима и временным ограничением режима работы с 10:00 до 17:00 согласно </w:t>
      </w:r>
      <w:hyperlink w:anchor="sub5" w:history="1">
        <w:r>
          <w:rPr>
            <w:rStyle w:val="a4"/>
          </w:rPr>
          <w:t>приложению 5</w:t>
        </w:r>
      </w:hyperlink>
      <w:r>
        <w:t xml:space="preserve"> к настояще</w:t>
      </w:r>
      <w:r>
        <w:t>му постановлению;</w:t>
      </w:r>
    </w:p>
    <w:p w:rsidR="00000000" w:rsidRDefault="00414A98">
      <w:pPr>
        <w:pStyle w:val="pj"/>
      </w:pPr>
      <w:r>
        <w:t>3) работу непродовольственных магазинов площадью до 2 тыс. кв.м с соблюдением усиленного санитарно-дезинфекционного режима, временным ограничением режима работы с 10:00 до 17:00;</w:t>
      </w:r>
    </w:p>
    <w:p w:rsidR="00000000" w:rsidRDefault="00414A98">
      <w:pPr>
        <w:pStyle w:val="pj"/>
      </w:pPr>
      <w:r>
        <w:t>4) работу непродовольственных рынков (вне зданий) с соблюде</w:t>
      </w:r>
      <w:r>
        <w:t>нием усиленного санитарно-дезинфекционного режима;</w:t>
      </w:r>
    </w:p>
    <w:p w:rsidR="00000000" w:rsidRDefault="00414A98">
      <w:pPr>
        <w:pStyle w:val="pj"/>
      </w:pPr>
      <w:r>
        <w:t>5) работу строительных магазинов, магазинов по реализации дачного инвентаря, оптики (магазины), цветочных магазинов, зоомагазинов иных объектов, исключающих скопление и длительный и тесный контакт, с соблю</w:t>
      </w:r>
      <w:r>
        <w:t>дением усиленного санитарно-дезинфекционного режима;</w:t>
      </w:r>
    </w:p>
    <w:p w:rsidR="00000000" w:rsidRDefault="00414A98">
      <w:pPr>
        <w:pStyle w:val="pj"/>
      </w:pPr>
      <w:r>
        <w:t xml:space="preserve">6) работу станций технического обслуживания, автомоек, шиномонтажных, автосалонов с соблюдением усиленного санитарно-дезинфекционного режима согласно </w:t>
      </w:r>
      <w:hyperlink w:anchor="sub6" w:history="1">
        <w:r>
          <w:rPr>
            <w:rStyle w:val="a4"/>
          </w:rPr>
          <w:t>приложению 6</w:t>
        </w:r>
      </w:hyperlink>
      <w:r>
        <w:t xml:space="preserve"> к настоящему </w:t>
      </w:r>
      <w:r>
        <w:t>постановлению;</w:t>
      </w:r>
    </w:p>
    <w:p w:rsidR="00000000" w:rsidRDefault="00414A98">
      <w:pPr>
        <w:pStyle w:val="pj"/>
      </w:pPr>
      <w:r>
        <w:t>7) работу объектов сферы обслуживания (салоны красоты, парикмахерские (по предварительной записи), химчистки, прачечные, ремонт оргтехники)</w:t>
      </w:r>
      <w:r>
        <w:rPr>
          <w:b/>
          <w:bCs/>
        </w:rPr>
        <w:t xml:space="preserve"> </w:t>
      </w:r>
      <w:r>
        <w:t>с обеспечением допуска посетителей в медицинских масках и соблюдением усиленного санитарно-дезинфекци</w:t>
      </w:r>
      <w:r>
        <w:t xml:space="preserve">онного режима согласно </w:t>
      </w:r>
      <w:hyperlink w:anchor="sub7" w:history="1">
        <w:r>
          <w:rPr>
            <w:rStyle w:val="a4"/>
          </w:rPr>
          <w:t>приложению 7</w:t>
        </w:r>
      </w:hyperlink>
      <w:r>
        <w:t xml:space="preserve"> к настоящему постановлению;</w:t>
      </w:r>
    </w:p>
    <w:p w:rsidR="00000000" w:rsidRDefault="00414A98">
      <w:pPr>
        <w:pStyle w:val="pj"/>
      </w:pPr>
      <w:r>
        <w:t>8) работу бизнес центров (страховые компании, услуги адвоката, нотариуса, бухгалтера и консалтинга, агентства по недвижимости и т.д.) с соблюдением усиленного санитарно-дезинфекционного режима;</w:t>
      </w:r>
    </w:p>
    <w:p w:rsidR="00000000" w:rsidRDefault="00414A98">
      <w:pPr>
        <w:pStyle w:val="pj"/>
      </w:pPr>
      <w:r>
        <w:t>9) деятельность спортивных объектов (проведение учебно-трениро</w:t>
      </w:r>
      <w:r>
        <w:t xml:space="preserve">вочного процесса для групп до 30 чел.), а также с соблюдением усиленного санитарно-дезинфекционного режима согласно </w:t>
      </w:r>
      <w:hyperlink w:anchor="sub8" w:history="1">
        <w:r>
          <w:rPr>
            <w:rStyle w:val="a4"/>
          </w:rPr>
          <w:t>приложению 8</w:t>
        </w:r>
      </w:hyperlink>
      <w:r>
        <w:t xml:space="preserve"> к настоящему постановлению;</w:t>
      </w:r>
    </w:p>
    <w:p w:rsidR="00000000" w:rsidRDefault="00414A98">
      <w:pPr>
        <w:pStyle w:val="pj"/>
      </w:pPr>
      <w:r>
        <w:t>10) работу объектов культуры (индивидуальные и групповые репетиции до 30</w:t>
      </w:r>
      <w:r>
        <w:t xml:space="preserve"> чел.) с соблюдением усиленного санитарно-дезинфекционного режима согласно </w:t>
      </w:r>
      <w:hyperlink w:anchor="sub9" w:history="1">
        <w:r>
          <w:rPr>
            <w:rStyle w:val="a4"/>
          </w:rPr>
          <w:t>приложению 9</w:t>
        </w:r>
      </w:hyperlink>
      <w:r>
        <w:t xml:space="preserve"> к настоящему постановлению;</w:t>
      </w:r>
    </w:p>
    <w:p w:rsidR="00000000" w:rsidRDefault="00414A98">
      <w:pPr>
        <w:pStyle w:val="pj"/>
      </w:pPr>
      <w:r>
        <w:t>11) работу объектов по оказанию услуг населению (объекты оказывающие типографические услуги, швейные ателье, обув</w:t>
      </w:r>
      <w:r>
        <w:t xml:space="preserve">ные мастерские, сервис по ремонту обуви, одежды) и иных объектов, исключающих скопление и длительный и тесный контакт с соблюдением усиленного санитарно-дезинфекционного режима согласно </w:t>
      </w:r>
      <w:hyperlink w:anchor="sub10" w:history="1">
        <w:r>
          <w:rPr>
            <w:rStyle w:val="a4"/>
          </w:rPr>
          <w:t>приложению 10</w:t>
        </w:r>
      </w:hyperlink>
      <w:r>
        <w:t xml:space="preserve"> к настоящему постановлению;</w:t>
      </w:r>
    </w:p>
    <w:p w:rsidR="00000000" w:rsidRDefault="00414A98">
      <w:pPr>
        <w:pStyle w:val="pj"/>
      </w:pPr>
      <w:r>
        <w:t xml:space="preserve">12) деятельность объектов сфере оказания услуг по проживанию населения (гостиницы, отели) согласно </w:t>
      </w:r>
      <w:hyperlink w:anchor="sub11" w:history="1">
        <w:r>
          <w:rPr>
            <w:rStyle w:val="a4"/>
          </w:rPr>
          <w:t>приложению 11</w:t>
        </w:r>
      </w:hyperlink>
      <w:r>
        <w:t xml:space="preserve"> к настоящему постановлению.</w:t>
      </w:r>
    </w:p>
    <w:p w:rsidR="00000000" w:rsidRDefault="00414A98">
      <w:pPr>
        <w:pStyle w:val="pj"/>
      </w:pPr>
      <w:r>
        <w:t>13) соблюдение алгоритма работы аэропортов, железнодорожных и автомобильных вокзалов со</w:t>
      </w:r>
      <w:r>
        <w:t xml:space="preserve">гласно </w:t>
      </w:r>
      <w:hyperlink w:anchor="sub12" w:history="1">
        <w:r>
          <w:rPr>
            <w:rStyle w:val="a4"/>
          </w:rPr>
          <w:t>приложению 12</w:t>
        </w:r>
      </w:hyperlink>
      <w:r>
        <w:t xml:space="preserve"> к настоящему постановлению;</w:t>
      </w:r>
    </w:p>
    <w:p w:rsidR="00000000" w:rsidRDefault="00414A98">
      <w:pPr>
        <w:pStyle w:val="pj"/>
      </w:pPr>
      <w:r>
        <w:t xml:space="preserve">14) соблюдение алгоритма работы организаций и работников, задействованных на весенне-полевых работах согласно </w:t>
      </w:r>
      <w:hyperlink w:anchor="sub13" w:history="1">
        <w:r>
          <w:rPr>
            <w:rStyle w:val="a4"/>
          </w:rPr>
          <w:t>приложению 13</w:t>
        </w:r>
      </w:hyperlink>
      <w:r>
        <w:t xml:space="preserve"> к настоящему постановлению.</w:t>
      </w:r>
    </w:p>
    <w:p w:rsidR="00000000" w:rsidRDefault="00414A98">
      <w:pPr>
        <w:pStyle w:val="pj"/>
      </w:pPr>
      <w:r>
        <w:rPr>
          <w:b/>
          <w:bCs/>
        </w:rPr>
        <w:t>8. Акимам областей, городов Алматы, Нур-Султан, Шымкент, Министерству образования и науки Республики Казахстан в регионах при достижении уровня прироста заболеваемости COVID-19</w:t>
      </w:r>
      <w:r>
        <w:t xml:space="preserve"> </w:t>
      </w:r>
      <w:r>
        <w:rPr>
          <w:b/>
          <w:bCs/>
        </w:rPr>
        <w:t>не более 7% в течение 7 дней обеспечить:</w:t>
      </w:r>
    </w:p>
    <w:p w:rsidR="00000000" w:rsidRDefault="00414A98">
      <w:pPr>
        <w:pStyle w:val="pj"/>
      </w:pPr>
      <w:r>
        <w:t>1) работу дежурных групп в детских до</w:t>
      </w:r>
      <w:r>
        <w:t xml:space="preserve">школьных организациях (по возрасту) с соблюдением усиленного санитарно-дезинфекционного режима и алгоритма работы согласно </w:t>
      </w:r>
      <w:hyperlink w:anchor="sub14" w:history="1">
        <w:r>
          <w:rPr>
            <w:rStyle w:val="a4"/>
          </w:rPr>
          <w:t>приложению 14</w:t>
        </w:r>
      </w:hyperlink>
      <w:r>
        <w:t xml:space="preserve"> к настоящему постановлению;</w:t>
      </w:r>
    </w:p>
    <w:p w:rsidR="00000000" w:rsidRDefault="00414A98">
      <w:pPr>
        <w:pStyle w:val="pj"/>
      </w:pPr>
      <w:r>
        <w:t>2) работу образовательных центров, кружков (по записи) с провед</w:t>
      </w:r>
      <w:r>
        <w:t>ением контроля состояния здоровья сотрудников и детей (термометрия), отстранение сотрудников и детей с признаками ОРВИ, а также с соблюдением усиленного санитарно-дезинфекционного режима;</w:t>
      </w:r>
    </w:p>
    <w:p w:rsidR="00000000" w:rsidRDefault="00414A98">
      <w:pPr>
        <w:pStyle w:val="pj"/>
      </w:pPr>
      <w:r>
        <w:t xml:space="preserve">3) работу детских кабинетов коррекции (по предварительной записи) с </w:t>
      </w:r>
      <w:r>
        <w:t>проведением контроля состояния здоровья сотрудников и детей (термометрия), отстранением сотрудников и детей с признаками ОРВИ, а также с соблюдением усиленного санитарно-дезинфекционного режима;</w:t>
      </w:r>
    </w:p>
    <w:p w:rsidR="00000000" w:rsidRDefault="00414A98">
      <w:pPr>
        <w:pStyle w:val="pj"/>
      </w:pPr>
      <w:r>
        <w:t>4) дистанционное обучение организаций образования, в том числ</w:t>
      </w:r>
      <w:r>
        <w:t>е проведения всех видов оценки знаний.</w:t>
      </w:r>
    </w:p>
    <w:p w:rsidR="00000000" w:rsidRDefault="00414A98">
      <w:pPr>
        <w:pStyle w:val="pj"/>
      </w:pPr>
      <w:r>
        <w:rPr>
          <w:b/>
          <w:bCs/>
        </w:rPr>
        <w:t>9. Акимам областей, городов Алматы, Нур-Султан, Шымкент, Министерству индустрии и инфраструктурного развития Республики Казахстан в регионах при достижении уровня прироста заболеваемости COVID-19</w:t>
      </w:r>
      <w:r>
        <w:t xml:space="preserve"> </w:t>
      </w:r>
      <w:r>
        <w:rPr>
          <w:b/>
          <w:bCs/>
        </w:rPr>
        <w:t>не более 7% в течение</w:t>
      </w:r>
      <w:r>
        <w:rPr>
          <w:b/>
          <w:bCs/>
        </w:rPr>
        <w:t xml:space="preserve"> 7 дней обеспечить:</w:t>
      </w:r>
    </w:p>
    <w:p w:rsidR="00000000" w:rsidRDefault="00414A98">
      <w:pPr>
        <w:pStyle w:val="pj"/>
      </w:pPr>
      <w:r>
        <w:t>1) разрешение въезда/выезда между регионами Республики Казахстан (авиарейсы) с обязательным соблюдением усиленного санитарно-дезинфекционного режима и дополнительных требований, установленных Главным государственным санитарным врачом на</w:t>
      </w:r>
      <w:r>
        <w:t xml:space="preserve"> транспорте;</w:t>
      </w:r>
    </w:p>
    <w:p w:rsidR="00000000" w:rsidRDefault="00414A98">
      <w:pPr>
        <w:pStyle w:val="pj"/>
      </w:pPr>
      <w:r>
        <w:t xml:space="preserve">2) возобновление работы общественного транспорта с ограничениями с соблюдением усиленного санитарно-дезинфекционного режима и дополнительных требований согласно </w:t>
      </w:r>
      <w:hyperlink w:anchor="sub15" w:history="1">
        <w:r>
          <w:rPr>
            <w:rStyle w:val="a4"/>
          </w:rPr>
          <w:t>приложению 15</w:t>
        </w:r>
      </w:hyperlink>
      <w:r>
        <w:t xml:space="preserve"> к настоящему постановлению.</w:t>
      </w:r>
    </w:p>
    <w:p w:rsidR="00000000" w:rsidRDefault="00414A98">
      <w:pPr>
        <w:pStyle w:val="pj"/>
      </w:pPr>
      <w:r>
        <w:rPr>
          <w:b/>
          <w:bCs/>
        </w:rPr>
        <w:t>10. Акимам о</w:t>
      </w:r>
      <w:r>
        <w:rPr>
          <w:b/>
          <w:bCs/>
        </w:rPr>
        <w:t>бластей, городов Алматы, Нур-Султан, Шымкент, Министерству юстиции Республики Казахстан в регионах при достижении уровня прироста заболеваемости COVID-19</w:t>
      </w:r>
      <w:r>
        <w:t xml:space="preserve"> </w:t>
      </w:r>
      <w:r>
        <w:rPr>
          <w:b/>
          <w:bCs/>
        </w:rPr>
        <w:t xml:space="preserve">не более 7% в течение 7 дней обеспечить </w:t>
      </w:r>
      <w:r>
        <w:t>работу центров обслуживания населения</w:t>
      </w:r>
      <w:r>
        <w:rPr>
          <w:b/>
          <w:bCs/>
        </w:rPr>
        <w:t xml:space="preserve"> </w:t>
      </w:r>
      <w:r>
        <w:t>с соблюдением усиленного</w:t>
      </w:r>
      <w:r>
        <w:t xml:space="preserve"> санитарно-дезинфекционного режима и социальной дистанции.</w:t>
      </w:r>
    </w:p>
    <w:p w:rsidR="00000000" w:rsidRDefault="00414A98">
      <w:pPr>
        <w:pStyle w:val="pj"/>
      </w:pPr>
      <w:r>
        <w:rPr>
          <w:b/>
          <w:bCs/>
        </w:rPr>
        <w:t>11. Акимам областей, городов Алматы, Нур-Султан, Шымкент, Национальному банку Республики Казахстан в регионах при достижении уровня прироста заболеваемости COVID-19</w:t>
      </w:r>
      <w:r>
        <w:t xml:space="preserve"> </w:t>
      </w:r>
      <w:r>
        <w:rPr>
          <w:b/>
          <w:bCs/>
        </w:rPr>
        <w:t>не более 7 % в течение 7 дней об</w:t>
      </w:r>
      <w:r>
        <w:rPr>
          <w:b/>
          <w:bCs/>
        </w:rPr>
        <w:t xml:space="preserve">еспечить </w:t>
      </w:r>
      <w:r>
        <w:t>работу банков второго уровня с соблюдением социальной дистанции и усиленного санитарно-дезинфекционного режима.</w:t>
      </w:r>
    </w:p>
    <w:p w:rsidR="00000000" w:rsidRDefault="00414A98">
      <w:pPr>
        <w:pStyle w:val="pj"/>
      </w:pPr>
      <w:r>
        <w:rPr>
          <w:b/>
          <w:bCs/>
        </w:rPr>
        <w:t>12. Акимам областей, городов Алматы, Нур-Султан, Шымкент, Министерству культуры и спорта Республики Казахстан при достижении уровня при</w:t>
      </w:r>
      <w:r>
        <w:rPr>
          <w:b/>
          <w:bCs/>
        </w:rPr>
        <w:t>роста заболеваемости COVID-19</w:t>
      </w:r>
      <w:r>
        <w:t xml:space="preserve"> </w:t>
      </w:r>
      <w:r>
        <w:rPr>
          <w:b/>
          <w:bCs/>
        </w:rPr>
        <w:t>не более 5% в течение 7 дней обеспечить:</w:t>
      </w:r>
    </w:p>
    <w:p w:rsidR="00000000" w:rsidRDefault="00414A98">
      <w:pPr>
        <w:pStyle w:val="pj"/>
      </w:pPr>
      <w:r>
        <w:t>1) деятельность спортивных объектов (для спортсменов до 50 чел.);</w:t>
      </w:r>
    </w:p>
    <w:p w:rsidR="00000000" w:rsidRDefault="00414A98">
      <w:pPr>
        <w:pStyle w:val="pj"/>
      </w:pPr>
      <w:r>
        <w:t>2) деятельность объектов культуры (индивидуальные и групповые репетиции до 50 чел.), без зрителей.</w:t>
      </w:r>
    </w:p>
    <w:p w:rsidR="00000000" w:rsidRDefault="00414A98">
      <w:pPr>
        <w:pStyle w:val="pji"/>
      </w:pPr>
      <w:r>
        <w:rPr>
          <w:rStyle w:val="s3"/>
        </w:rPr>
        <w:t>Пункт 13 изложен в р</w:t>
      </w:r>
      <w:r>
        <w:rPr>
          <w:rStyle w:val="s3"/>
        </w:rPr>
        <w:t xml:space="preserve">едакции </w:t>
      </w:r>
      <w:hyperlink r:id="rId39" w:anchor="sub_id=13" w:history="1">
        <w:r>
          <w:rPr>
            <w:rStyle w:val="a4"/>
            <w:i/>
            <w:iCs/>
          </w:rPr>
          <w:t>постановления</w:t>
        </w:r>
      </w:hyperlink>
      <w:r>
        <w:rPr>
          <w:rStyle w:val="s3"/>
        </w:rPr>
        <w:t xml:space="preserve"> Главного государственного санитарного врача РК от 30.05.20 г. № 38 (</w:t>
      </w:r>
      <w:hyperlink r:id="rId40" w:anchor="sub_id=1300" w:history="1">
        <w:r>
          <w:rPr>
            <w:rStyle w:val="a4"/>
            <w:i/>
            <w:iCs/>
          </w:rPr>
          <w:t xml:space="preserve">см. </w:t>
        </w:r>
        <w:r>
          <w:rPr>
            <w:rStyle w:val="a4"/>
            <w:i/>
            <w:iCs/>
          </w:rPr>
          <w:t>стар. ред.</w:t>
        </w:r>
      </w:hyperlink>
      <w:r>
        <w:rPr>
          <w:rStyle w:val="s3"/>
        </w:rPr>
        <w:t>)</w:t>
      </w:r>
    </w:p>
    <w:p w:rsidR="00000000" w:rsidRDefault="00414A98">
      <w:pPr>
        <w:pStyle w:val="pj"/>
      </w:pPr>
      <w:r>
        <w:rPr>
          <w:b/>
          <w:bCs/>
        </w:rPr>
        <w:t>13. Акимам областей, городов Алматы, Нур-Султан, Шымкент, Министерству индустрии и инфраструктурного развития при достижении уровня прироста заболеваемости COVID-19</w:t>
      </w:r>
      <w:r>
        <w:t xml:space="preserve"> </w:t>
      </w:r>
      <w:r>
        <w:rPr>
          <w:b/>
          <w:bCs/>
        </w:rPr>
        <w:t xml:space="preserve">не более 5% в течение 7 дней обеспечить </w:t>
      </w:r>
      <w:r>
        <w:t>возобновление работы объектов обществен</w:t>
      </w:r>
      <w:r>
        <w:t>ного питания с установлением в зале не более 50 посадочных мест с одновременным нахождением посетителей согласно числа посадочных мест с соблюдением социальной дистанции не менее 2-х метров между крайними местами соседних столов. При этом не допускается пр</w:t>
      </w:r>
      <w:r>
        <w:t>оведение коллективных мероприятий.</w:t>
      </w:r>
    </w:p>
    <w:p w:rsidR="00000000" w:rsidRDefault="00414A98">
      <w:pPr>
        <w:pStyle w:val="pji"/>
      </w:pPr>
      <w:r>
        <w:rPr>
          <w:rStyle w:val="s3"/>
        </w:rPr>
        <w:t xml:space="preserve">Постановление дополнено пунктами 13-1, 13-2, 13-3, 13-4, 13-5, 13-6, 13-7 в соответствии с </w:t>
      </w:r>
      <w:hyperlink r:id="rId41" w:anchor="sub_id=131" w:history="1">
        <w:r>
          <w:rPr>
            <w:rStyle w:val="a4"/>
            <w:i/>
            <w:iCs/>
          </w:rPr>
          <w:t>постановлением</w:t>
        </w:r>
      </w:hyperlink>
      <w:r>
        <w:rPr>
          <w:rStyle w:val="s3"/>
        </w:rPr>
        <w:t xml:space="preserve"> Главного государственного сани</w:t>
      </w:r>
      <w:r>
        <w:rPr>
          <w:rStyle w:val="s3"/>
        </w:rPr>
        <w:t xml:space="preserve">тарного врача РК от 30.05.20 г. № 38 </w:t>
      </w:r>
    </w:p>
    <w:p w:rsidR="00000000" w:rsidRDefault="00414A98">
      <w:pPr>
        <w:pStyle w:val="pji"/>
      </w:pPr>
      <w:r>
        <w:rPr>
          <w:rStyle w:val="s3"/>
        </w:rPr>
        <w:t xml:space="preserve">Пункт 13-1 изложен в редакции </w:t>
      </w:r>
      <w:hyperlink r:id="rId42" w:anchor="sub_id=1301" w:history="1">
        <w:r>
          <w:rPr>
            <w:rStyle w:val="a4"/>
            <w:i/>
            <w:iCs/>
          </w:rPr>
          <w:t>постановления</w:t>
        </w:r>
      </w:hyperlink>
      <w:r>
        <w:rPr>
          <w:rStyle w:val="s3"/>
        </w:rPr>
        <w:t xml:space="preserve"> Главного государственного санитарного врача РК от 06.06.20 г. № 39 (</w:t>
      </w:r>
      <w:hyperlink r:id="rId43" w:anchor="sub_id=130100" w:history="1">
        <w:r>
          <w:rPr>
            <w:rStyle w:val="a4"/>
            <w:i/>
            <w:iCs/>
          </w:rPr>
          <w:t>см. стар. ред.</w:t>
        </w:r>
      </w:hyperlink>
      <w:r>
        <w:rPr>
          <w:rStyle w:val="s3"/>
        </w:rPr>
        <w:t>)</w:t>
      </w:r>
    </w:p>
    <w:p w:rsidR="00000000" w:rsidRDefault="00414A98">
      <w:pPr>
        <w:pStyle w:val="pj"/>
      </w:pPr>
      <w:r>
        <w:rPr>
          <w:rStyle w:val="s0"/>
        </w:rPr>
        <w:t>13-1. Акимам областей, городов Алматы, Нур-Султан, Шымкент, Центральным государственным органам, правоохранительным и специальным органам при достижении уровня прироста заболеваемо</w:t>
      </w:r>
      <w:r>
        <w:rPr>
          <w:rStyle w:val="s0"/>
        </w:rPr>
        <w:t xml:space="preserve">сти COVID-19 не более 5% в течение 7 дней обеспечить деятельность государственных органов (организации), национальных компаний, других офисов с соблюдением социальной дистанции и усиленного санитарно-дезинфекционного режима согласно </w:t>
      </w:r>
      <w:hyperlink w:anchor="sub23" w:history="1">
        <w:r>
          <w:rPr>
            <w:rStyle w:val="a4"/>
          </w:rPr>
          <w:t>приложению 23</w:t>
        </w:r>
      </w:hyperlink>
      <w:r>
        <w:rPr>
          <w:rStyle w:val="s0"/>
        </w:rPr>
        <w:t xml:space="preserve"> к настоящему постановлению. При этом не менее 50% сотрудников остаются на дистанционной форме работы (при штатном расписании более 30 сотрудников).</w:t>
      </w:r>
    </w:p>
    <w:p w:rsidR="00000000" w:rsidRDefault="00414A98">
      <w:pPr>
        <w:pStyle w:val="pj"/>
      </w:pPr>
      <w:r>
        <w:rPr>
          <w:b/>
          <w:bCs/>
        </w:rPr>
        <w:t>13-2. Акимам областей, городов Алматы, Нур-Султан, Шымкент, Министерству образования и на</w:t>
      </w:r>
      <w:r>
        <w:rPr>
          <w:b/>
          <w:bCs/>
        </w:rPr>
        <w:t>уки Республики Казахстан в регионах при достижении уровня прироста заболеваемости COVID-19</w:t>
      </w:r>
      <w:r>
        <w:t xml:space="preserve"> </w:t>
      </w:r>
      <w:r>
        <w:rPr>
          <w:b/>
          <w:bCs/>
        </w:rPr>
        <w:t>не более 5% в течение 7 дней обеспечить</w:t>
      </w:r>
      <w:r>
        <w:t xml:space="preserve"> </w:t>
      </w:r>
    </w:p>
    <w:p w:rsidR="00000000" w:rsidRDefault="00414A98">
      <w:pPr>
        <w:pStyle w:val="pj"/>
      </w:pPr>
      <w:r>
        <w:t>1) работу детских дошкольных организаций с соблюдением усиленного санитарно-дезинфекционного режима и алгоритма работы согла</w:t>
      </w:r>
      <w:r>
        <w:t xml:space="preserve">сно </w:t>
      </w:r>
      <w:hyperlink w:anchor="sub14" w:history="1">
        <w:r>
          <w:rPr>
            <w:rStyle w:val="a4"/>
          </w:rPr>
          <w:t>приложению 14</w:t>
        </w:r>
      </w:hyperlink>
      <w:r>
        <w:t xml:space="preserve"> к настоящему постановлению. </w:t>
      </w:r>
    </w:p>
    <w:p w:rsidR="00000000" w:rsidRDefault="00414A98">
      <w:pPr>
        <w:pStyle w:val="pj"/>
      </w:pPr>
      <w:r>
        <w:rPr>
          <w:b/>
          <w:bCs/>
        </w:rPr>
        <w:t>13-3. Акимам областей, городов Алматы, Нур-Султан, Шымкент при достижении уровня прироста заболеваемости COVID-19</w:t>
      </w:r>
      <w:r>
        <w:t xml:space="preserve"> </w:t>
      </w:r>
      <w:r>
        <w:rPr>
          <w:b/>
          <w:bCs/>
        </w:rPr>
        <w:t>не более 5 % в течение 7 дней обеспечить:</w:t>
      </w:r>
    </w:p>
    <w:p w:rsidR="00000000" w:rsidRDefault="00414A98">
      <w:pPr>
        <w:pStyle w:val="pj"/>
      </w:pPr>
      <w:r>
        <w:t>1) возобновление работы С</w:t>
      </w:r>
      <w:r>
        <w:t xml:space="preserve">ПА центров, бань, саун, бассейнов, пляжей с соблюдением алгоритма согласно </w:t>
      </w:r>
      <w:hyperlink w:anchor="sub42" w:history="1">
        <w:r>
          <w:rPr>
            <w:rStyle w:val="a4"/>
          </w:rPr>
          <w:t>приложению 42</w:t>
        </w:r>
      </w:hyperlink>
      <w:r>
        <w:t xml:space="preserve"> к настоящему постановлению; </w:t>
      </w:r>
    </w:p>
    <w:p w:rsidR="00000000" w:rsidRDefault="00414A98">
      <w:pPr>
        <w:pStyle w:val="pj"/>
      </w:pPr>
      <w:r>
        <w:t>2) возобновление работы объектов по оказанию услуг фитнеса, спорткомплексов для населения с соблюдением алгори</w:t>
      </w:r>
      <w:r>
        <w:t xml:space="preserve">тма согласно </w:t>
      </w:r>
      <w:hyperlink w:anchor="sub8" w:history="1">
        <w:r>
          <w:rPr>
            <w:rStyle w:val="a4"/>
          </w:rPr>
          <w:t>приложению 8</w:t>
        </w:r>
      </w:hyperlink>
      <w:r>
        <w:t xml:space="preserve"> к настоящему постановлению;</w:t>
      </w:r>
    </w:p>
    <w:p w:rsidR="00000000" w:rsidRDefault="00414A98">
      <w:pPr>
        <w:pStyle w:val="pj"/>
      </w:pPr>
      <w:r>
        <w:t xml:space="preserve">3) возобновление работы объектов санаторно-курортного назначения, домов отдыха с соблюдением алгоритма согласно </w:t>
      </w:r>
      <w:hyperlink w:anchor="sub41" w:history="1">
        <w:r>
          <w:rPr>
            <w:rStyle w:val="a4"/>
          </w:rPr>
          <w:t>приложению 41</w:t>
        </w:r>
      </w:hyperlink>
      <w:r>
        <w:t xml:space="preserve"> к настоящему постанов</w:t>
      </w:r>
      <w:r>
        <w:t xml:space="preserve">лению; </w:t>
      </w:r>
    </w:p>
    <w:p w:rsidR="00000000" w:rsidRDefault="00414A98">
      <w:pPr>
        <w:pStyle w:val="pj"/>
      </w:pPr>
      <w:r>
        <w:t>4) деятельность спортивных объектов, объектов культуры без зрителей;</w:t>
      </w:r>
    </w:p>
    <w:p w:rsidR="00000000" w:rsidRDefault="00414A98">
      <w:pPr>
        <w:pStyle w:val="pj"/>
      </w:pPr>
      <w:r>
        <w:t xml:space="preserve">5) возобновление работы железнодорожных вокзалов, автовокзалов, автостанций с соблюдением алгоритма согласно </w:t>
      </w:r>
      <w:hyperlink w:anchor="sub12" w:history="1">
        <w:r>
          <w:rPr>
            <w:rStyle w:val="a4"/>
          </w:rPr>
          <w:t>приложению 12</w:t>
        </w:r>
      </w:hyperlink>
      <w:r>
        <w:t xml:space="preserve"> к настоящему постановлению; </w:t>
      </w:r>
    </w:p>
    <w:p w:rsidR="00000000" w:rsidRDefault="00414A98">
      <w:pPr>
        <w:pStyle w:val="pj"/>
      </w:pPr>
      <w:r>
        <w:t>6) разрешение на посещение парков, площадей и скверов, набережных без ограничений с соблюдением социальной дистанции и масочного режима.</w:t>
      </w:r>
    </w:p>
    <w:p w:rsidR="00000000" w:rsidRDefault="00414A98">
      <w:pPr>
        <w:pStyle w:val="pj"/>
      </w:pPr>
      <w:r>
        <w:rPr>
          <w:b/>
          <w:bCs/>
        </w:rPr>
        <w:t xml:space="preserve">13-4. Акимам областей, городов Алматы, Нур-Султан, Шымкент, Центральным государственным органам, правоохранительным и </w:t>
      </w:r>
      <w:r>
        <w:rPr>
          <w:b/>
          <w:bCs/>
        </w:rPr>
        <w:t xml:space="preserve">специальным </w:t>
      </w:r>
      <w:r>
        <w:rPr>
          <w:b/>
          <w:bCs/>
          <w:bdr w:val="none" w:sz="0" w:space="0" w:color="auto" w:frame="1"/>
        </w:rPr>
        <w:t>органам</w:t>
      </w:r>
      <w:r>
        <w:rPr>
          <w:b/>
          <w:bCs/>
        </w:rPr>
        <w:t xml:space="preserve"> при достижении уровня прироста заболеваемости COVID-19</w:t>
      </w:r>
      <w:r>
        <w:t xml:space="preserve"> </w:t>
      </w:r>
      <w:r>
        <w:rPr>
          <w:b/>
          <w:bCs/>
        </w:rPr>
        <w:t>не более 2 % в течение 7 дней обеспечить</w:t>
      </w:r>
      <w:r>
        <w:t xml:space="preserve"> деятельность государственных органов (организации), офисов с соблюдением социальной дистанции и усиленного санитарно-дезинфекционного режима</w:t>
      </w:r>
      <w:r>
        <w:t xml:space="preserve"> согласно </w:t>
      </w:r>
      <w:hyperlink w:anchor="sub23" w:history="1">
        <w:r>
          <w:rPr>
            <w:rStyle w:val="a4"/>
          </w:rPr>
          <w:t>приложению 23</w:t>
        </w:r>
      </w:hyperlink>
      <w:r>
        <w:t xml:space="preserve"> к настоящему постановлению; </w:t>
      </w:r>
    </w:p>
    <w:p w:rsidR="00000000" w:rsidRDefault="00414A98">
      <w:pPr>
        <w:pStyle w:val="pj"/>
      </w:pPr>
      <w:r>
        <w:rPr>
          <w:b/>
          <w:bCs/>
        </w:rPr>
        <w:t>13-5. Акимам областей, городов Алматы, Нур-Султан, Шымкент при достижении уровня прироста заболеваемости COVID-19</w:t>
      </w:r>
      <w:r>
        <w:t xml:space="preserve"> </w:t>
      </w:r>
      <w:r>
        <w:rPr>
          <w:b/>
          <w:bCs/>
        </w:rPr>
        <w:t xml:space="preserve">не более 2 % в течение 7 дней обеспечить </w:t>
      </w:r>
      <w:r>
        <w:t>возобновление работы</w:t>
      </w:r>
      <w:r>
        <w:t xml:space="preserve"> торговых центров, за исключением развлекательных центров, фудкортов, кинотеатров с соблюдением алгоритма согласно </w:t>
      </w:r>
      <w:hyperlink w:anchor="sub9" w:history="1">
        <w:r>
          <w:rPr>
            <w:rStyle w:val="a4"/>
          </w:rPr>
          <w:t>приложению 9</w:t>
        </w:r>
      </w:hyperlink>
      <w:r>
        <w:t xml:space="preserve"> к настоящему постановлению.</w:t>
      </w:r>
    </w:p>
    <w:p w:rsidR="00000000" w:rsidRDefault="00414A98">
      <w:pPr>
        <w:pStyle w:val="pj"/>
      </w:pPr>
      <w:r>
        <w:rPr>
          <w:b/>
          <w:bCs/>
        </w:rPr>
        <w:t>13-6. Акимам областей, городов Алматы, Нур-Султан, Шымкент, Министерству образования и науки Республики Казахстан в регионах при достижении уровня прироста заболеваемости COVID-19</w:t>
      </w:r>
      <w:r>
        <w:t xml:space="preserve"> </w:t>
      </w:r>
      <w:r>
        <w:rPr>
          <w:b/>
          <w:bCs/>
        </w:rPr>
        <w:t>не более 2% в течение 7 дней обеспечить:</w:t>
      </w:r>
    </w:p>
    <w:p w:rsidR="00000000" w:rsidRDefault="00414A98">
      <w:pPr>
        <w:pStyle w:val="pj"/>
      </w:pPr>
      <w:r>
        <w:t>1) возобновление работы детских озд</w:t>
      </w:r>
      <w:r>
        <w:t xml:space="preserve">оровительных лагерей с соблюдением алгоритма согласно </w:t>
      </w:r>
      <w:hyperlink w:anchor="sub39" w:history="1">
        <w:r>
          <w:rPr>
            <w:rStyle w:val="a4"/>
          </w:rPr>
          <w:t>приложению 39</w:t>
        </w:r>
      </w:hyperlink>
      <w:r>
        <w:t xml:space="preserve"> к настоящему постановлению;</w:t>
      </w:r>
    </w:p>
    <w:p w:rsidR="00000000" w:rsidRDefault="00414A98">
      <w:pPr>
        <w:pStyle w:val="pj"/>
      </w:pPr>
      <w:r>
        <w:t xml:space="preserve">2) возобновление работы организаций дополнительного образования соблюдением алгоритма согласно </w:t>
      </w:r>
      <w:hyperlink w:anchor="sub40" w:history="1">
        <w:r>
          <w:rPr>
            <w:rStyle w:val="a4"/>
          </w:rPr>
          <w:t>приложени</w:t>
        </w:r>
        <w:r>
          <w:rPr>
            <w:rStyle w:val="a4"/>
          </w:rPr>
          <w:t>ю 40</w:t>
        </w:r>
      </w:hyperlink>
      <w:r>
        <w:t xml:space="preserve"> к настоящему постановлению.</w:t>
      </w:r>
    </w:p>
    <w:p w:rsidR="00000000" w:rsidRDefault="00414A98">
      <w:pPr>
        <w:pStyle w:val="pj"/>
      </w:pPr>
      <w:r>
        <w:rPr>
          <w:b/>
          <w:bCs/>
        </w:rPr>
        <w:t xml:space="preserve">13-7. Акимам областей, городов Алматы, Нур-Султан, Шымкент, Министерству индустрии и инфраструктурного развития Республики Казахстан </w:t>
      </w:r>
      <w:r>
        <w:t>обеспечить возобновление пассажирских перевозок внутри страны всеми видами транспорта, раб</w:t>
      </w:r>
      <w:r>
        <w:t xml:space="preserve">оты общественного транспорта без ограничений с соблюдением алгоритмов согласно </w:t>
      </w:r>
      <w:hyperlink w:anchor="sub12" w:history="1">
        <w:r>
          <w:rPr>
            <w:rStyle w:val="a4"/>
          </w:rPr>
          <w:t>приложениям 12</w:t>
        </w:r>
      </w:hyperlink>
      <w:r>
        <w:t xml:space="preserve"> и </w:t>
      </w:r>
      <w:hyperlink w:anchor="sub15" w:history="1">
        <w:r>
          <w:rPr>
            <w:rStyle w:val="a4"/>
          </w:rPr>
          <w:t>15</w:t>
        </w:r>
      </w:hyperlink>
      <w:r>
        <w:t xml:space="preserve"> к настоящему постановлению.</w:t>
      </w:r>
    </w:p>
    <w:p w:rsidR="00000000" w:rsidRDefault="00414A98">
      <w:pPr>
        <w:pStyle w:val="pj"/>
      </w:pPr>
      <w:r>
        <w:t> </w:t>
      </w:r>
    </w:p>
    <w:p w:rsidR="00000000" w:rsidRDefault="00414A98">
      <w:pPr>
        <w:pStyle w:val="pj"/>
      </w:pPr>
      <w:r>
        <w:rPr>
          <w:b/>
          <w:bCs/>
        </w:rPr>
        <w:t>ІV. Организация и проведение противоэпидемических мероприятий по локали</w:t>
      </w:r>
      <w:r>
        <w:rPr>
          <w:b/>
          <w:bCs/>
        </w:rPr>
        <w:t>зации очагов инфекции</w:t>
      </w:r>
    </w:p>
    <w:p w:rsidR="00000000" w:rsidRDefault="00414A98">
      <w:pPr>
        <w:pStyle w:val="pji"/>
      </w:pPr>
      <w:r>
        <w:rPr>
          <w:rStyle w:val="s3"/>
        </w:rPr>
        <w:t xml:space="preserve">В пункт 14 внесены изменения в соответствии с </w:t>
      </w:r>
      <w:hyperlink r:id="rId44" w:anchor="sub_id=14" w:history="1">
        <w:r>
          <w:rPr>
            <w:rStyle w:val="a4"/>
            <w:i/>
            <w:iCs/>
          </w:rPr>
          <w:t>постановлением</w:t>
        </w:r>
      </w:hyperlink>
      <w:r>
        <w:rPr>
          <w:rStyle w:val="s3"/>
        </w:rPr>
        <w:t xml:space="preserve"> Главного государственного санитарного врача РК от 30.05.20 г. № 38 (</w:t>
      </w:r>
      <w:hyperlink r:id="rId45" w:anchor="sub_id=1400" w:history="1">
        <w:r>
          <w:rPr>
            <w:rStyle w:val="a4"/>
            <w:i/>
            <w:iCs/>
          </w:rPr>
          <w:t>см. стар. ред.</w:t>
        </w:r>
      </w:hyperlink>
      <w:r>
        <w:rPr>
          <w:rStyle w:val="s3"/>
        </w:rPr>
        <w:t xml:space="preserve">); </w:t>
      </w:r>
      <w:hyperlink r:id="rId46" w:anchor="sub_id=14" w:history="1">
        <w:r>
          <w:rPr>
            <w:rStyle w:val="a4"/>
            <w:i/>
            <w:iCs/>
          </w:rPr>
          <w:t>постановлением</w:t>
        </w:r>
      </w:hyperlink>
      <w:r>
        <w:rPr>
          <w:rStyle w:val="s3"/>
        </w:rPr>
        <w:t xml:space="preserve"> Главного государственного санитарного врача РК от 06.06.20 г. № 39 (</w:t>
      </w:r>
      <w:hyperlink r:id="rId47" w:anchor="sub_id=1400" w:history="1">
        <w:r>
          <w:rPr>
            <w:rStyle w:val="a4"/>
            <w:i/>
            <w:iCs/>
          </w:rPr>
          <w:t>см. стар. ред.</w:t>
        </w:r>
      </w:hyperlink>
      <w:r>
        <w:rPr>
          <w:rStyle w:val="s3"/>
        </w:rPr>
        <w:t>)</w:t>
      </w:r>
    </w:p>
    <w:p w:rsidR="00000000" w:rsidRDefault="00414A98">
      <w:pPr>
        <w:pStyle w:val="pj"/>
      </w:pPr>
      <w:r>
        <w:rPr>
          <w:b/>
          <w:bCs/>
        </w:rPr>
        <w:t xml:space="preserve">14. Акимам областей, городов Алматы, Нур-Султан, Шымкент, Центральным государственным органам, правоохранительным и специальным </w:t>
      </w:r>
      <w:r>
        <w:rPr>
          <w:b/>
          <w:bCs/>
          <w:bdr w:val="none" w:sz="0" w:space="0" w:color="auto" w:frame="1"/>
        </w:rPr>
        <w:t>органам</w:t>
      </w:r>
      <w:r>
        <w:rPr>
          <w:b/>
          <w:bCs/>
        </w:rPr>
        <w:t>, обеспечить:</w:t>
      </w:r>
    </w:p>
    <w:p w:rsidR="00000000" w:rsidRDefault="00414A98">
      <w:pPr>
        <w:pStyle w:val="pj"/>
      </w:pPr>
      <w:r>
        <w:t>1) запрет на проведение ауди</w:t>
      </w:r>
      <w:r>
        <w:t>о, фото и видео съемки в организациях здравоохранения, машинах скорой медицинской помощи, в помещениях, определённых местными исполнительными органами для карантина, а также при оказании медицинской помощи на дому медицинскими работниками, проведении эпиде</w:t>
      </w:r>
      <w:r>
        <w:t>миологического расследования в очаге, проведении опроса и анкетирования больных и контактных;</w:t>
      </w:r>
    </w:p>
    <w:p w:rsidR="00000000" w:rsidRDefault="00414A98">
      <w:pPr>
        <w:pStyle w:val="pj"/>
      </w:pPr>
      <w:r>
        <w:t>2) запрет на использование кальянов в объектах общепита;</w:t>
      </w:r>
    </w:p>
    <w:p w:rsidR="00000000" w:rsidRDefault="00414A98">
      <w:pPr>
        <w:pStyle w:val="pj"/>
      </w:pPr>
      <w:r>
        <w:t xml:space="preserve">3) карантин и соблюдение санитарно-дезинфекционного режима в медицинских организациях, медико-социальных </w:t>
      </w:r>
      <w:r>
        <w:t>объектах для пожилых и лиц с ограниченными возможностями, домах ребенка, детских домах, центрах социальной реабилитации, учебных заведениях для детей инвалидов, интернатного типа. Разрешается посещение домов ребенка и детских домов потенциальными родителям</w:t>
      </w:r>
      <w:r>
        <w:t>и для встреч с детьми-сиротами для дальнейшего их усыновления/удочерения, установления опеки, попечительства при предоставлении потенциальными родителями документа об их лабораторном обследовании на COVID-19 методом ПЦР с отрицательным результатом.</w:t>
      </w:r>
    </w:p>
    <w:p w:rsidR="00000000" w:rsidRDefault="00414A98">
      <w:pPr>
        <w:pStyle w:val="pj"/>
      </w:pPr>
      <w:r>
        <w:t>4) собл</w:t>
      </w:r>
      <w:r>
        <w:t>юдение усиленного санитарно-дезинфекционного режима (установка санитайзеров для обработки рук, обработка поверхностей не реже двух раз в день, влажная уборка с применением дезинфекционных средств, проветривание) на объектах массового пребывания и жизнеобес</w:t>
      </w:r>
      <w:r>
        <w:t>печения (торгово-развлекательные центры, рынки, ЦОНы, бани, объекты религиозного назначения, коммунального хозяйства, пищевой промышленности, общественного питания, вокзалы, аэропорты, сферы услуг (салоны красоты, ателье и другие);</w:t>
      </w:r>
    </w:p>
    <w:p w:rsidR="00000000" w:rsidRDefault="00414A98">
      <w:pPr>
        <w:pStyle w:val="pj"/>
      </w:pPr>
      <w:r>
        <w:t xml:space="preserve">5) соблюдение алгоритма </w:t>
      </w:r>
      <w:r>
        <w:t xml:space="preserve">санитарно-дезинфекционного режима на религиозных объектах согласно </w:t>
      </w:r>
      <w:hyperlink w:anchor="sub16" w:history="1">
        <w:r>
          <w:rPr>
            <w:rStyle w:val="a4"/>
          </w:rPr>
          <w:t>приложению 16</w:t>
        </w:r>
      </w:hyperlink>
      <w:r>
        <w:t xml:space="preserve"> к настоящему постановлению;</w:t>
      </w:r>
    </w:p>
    <w:p w:rsidR="00000000" w:rsidRDefault="00414A98">
      <w:pPr>
        <w:pStyle w:val="pj"/>
      </w:pPr>
      <w:r>
        <w:t xml:space="preserve">6) соблюдение алгоритма работы объектов общественного питания согласно </w:t>
      </w:r>
      <w:hyperlink w:anchor="sub17" w:history="1">
        <w:r>
          <w:rPr>
            <w:rStyle w:val="a4"/>
          </w:rPr>
          <w:t>приложению 17</w:t>
        </w:r>
      </w:hyperlink>
      <w:r>
        <w:t xml:space="preserve"> к наст</w:t>
      </w:r>
      <w:r>
        <w:t>оящему постановлению;</w:t>
      </w:r>
    </w:p>
    <w:p w:rsidR="00000000" w:rsidRDefault="00414A98">
      <w:pPr>
        <w:pStyle w:val="pj"/>
      </w:pPr>
      <w:r>
        <w:t>7) обработку с применением моющих и дезинфицирующих средств общественного транспорта перед каждым рейсом, аэропортов, железнодорожных и автовокзалов, супермаркетов, рынков, остановок общественного транспорта (не менее двух раз в день)</w:t>
      </w:r>
      <w:r>
        <w:t xml:space="preserve">, перил наземных и подземных пешеходных переходов, спортивных снарядов, детских и спортивных площадок, скамеек и лавочек, банкоматов, терминалов банков, POS-терминалов согласно </w:t>
      </w:r>
      <w:hyperlink w:anchor="sub18" w:history="1">
        <w:r>
          <w:rPr>
            <w:rStyle w:val="a4"/>
          </w:rPr>
          <w:t>приложению 18</w:t>
        </w:r>
      </w:hyperlink>
      <w:r>
        <w:t xml:space="preserve"> к настоящему постановлению;</w:t>
      </w:r>
    </w:p>
    <w:p w:rsidR="00000000" w:rsidRDefault="00414A98">
      <w:pPr>
        <w:pStyle w:val="pj"/>
      </w:pPr>
      <w:r>
        <w:t>8) обработку с применением моющих средств наземных и подземных пешеходных переходов, тротуаров, пешеходных дорожек парков и скверов, площадей, прилегающей территории к железнодорожным и автовокзалам, автомобильных дорог и территории рынков;</w:t>
      </w:r>
    </w:p>
    <w:p w:rsidR="00000000" w:rsidRDefault="00414A98">
      <w:pPr>
        <w:pStyle w:val="pj"/>
      </w:pPr>
      <w:r>
        <w:t>9) реализацию п</w:t>
      </w:r>
      <w:r>
        <w:t>родуктов питания в фасованном виде, за исключением овощей и фруктов;</w:t>
      </w:r>
    </w:p>
    <w:p w:rsidR="00000000" w:rsidRDefault="00414A98">
      <w:pPr>
        <w:pStyle w:val="pj"/>
      </w:pPr>
      <w:r>
        <w:t xml:space="preserve">10) оказанию услуг населению на объектах торговли в одноразовых перчатках, подлежащих замене не менее двух раз в смену и при нарушении целостности (продавцы, кассиры и другие сотрудники, </w:t>
      </w:r>
      <w:r>
        <w:t>имеющие непосредственный контакт с продуктами питания);</w:t>
      </w:r>
    </w:p>
    <w:p w:rsidR="00000000" w:rsidRDefault="00414A98">
      <w:pPr>
        <w:pStyle w:val="pj"/>
      </w:pPr>
      <w:r>
        <w:t xml:space="preserve">11) деятельность организаций общественного питания, осуществляющих доставку еды в соответствии Временными правилами согласно </w:t>
      </w:r>
      <w:hyperlink w:anchor="sub19" w:history="1">
        <w:r>
          <w:rPr>
            <w:rStyle w:val="a4"/>
          </w:rPr>
          <w:t>приложению 19</w:t>
        </w:r>
      </w:hyperlink>
      <w:r>
        <w:t xml:space="preserve"> к настоящему постановлению;</w:t>
      </w:r>
    </w:p>
    <w:p w:rsidR="00000000" w:rsidRDefault="00414A98">
      <w:pPr>
        <w:pStyle w:val="pj"/>
      </w:pPr>
      <w:r>
        <w:t>12) р</w:t>
      </w:r>
      <w:r>
        <w:t>егулярное информирование населения по вопросам профилактики COVID-19, принятие мер по предупреждению паники среди населения;</w:t>
      </w:r>
    </w:p>
    <w:p w:rsidR="00000000" w:rsidRDefault="00414A98">
      <w:pPr>
        <w:pStyle w:val="pj"/>
      </w:pPr>
      <w:r>
        <w:t xml:space="preserve">13) соблюдение алгоритма санитарно-дезинфекционного режима в учреждениях пенитенциарной (уголовно-исполнительной) системы согласно </w:t>
      </w:r>
      <w:hyperlink w:anchor="sub20" w:history="1">
        <w:r>
          <w:rPr>
            <w:rStyle w:val="a4"/>
          </w:rPr>
          <w:t>приложению 20</w:t>
        </w:r>
      </w:hyperlink>
      <w:r>
        <w:t xml:space="preserve"> к настоящему постановлению;</w:t>
      </w:r>
    </w:p>
    <w:p w:rsidR="00000000" w:rsidRDefault="00414A98">
      <w:pPr>
        <w:pStyle w:val="pj"/>
      </w:pPr>
      <w:r>
        <w:t xml:space="preserve">14) соблюдение алгоритма санитарно-дезинфекционных мероприятий на промышленных предприятиях и производственных объектах, в том числе работающих вахтовым методом согласно </w:t>
      </w:r>
      <w:hyperlink w:anchor="sub21" w:history="1">
        <w:r>
          <w:rPr>
            <w:rStyle w:val="a4"/>
          </w:rPr>
          <w:t>приложению 21</w:t>
        </w:r>
      </w:hyperlink>
      <w:r>
        <w:t xml:space="preserve"> к настоящему постановлению;</w:t>
      </w:r>
    </w:p>
    <w:p w:rsidR="00000000" w:rsidRDefault="00414A98">
      <w:pPr>
        <w:pStyle w:val="pj"/>
      </w:pPr>
      <w:r>
        <w:t xml:space="preserve">15) соблюдение алгоритма санитарно-дезинфекционного режима в медико-социальных объктах согласно </w:t>
      </w:r>
      <w:hyperlink w:anchor="sub22" w:history="1">
        <w:r>
          <w:rPr>
            <w:rStyle w:val="a4"/>
          </w:rPr>
          <w:t>приложению 22</w:t>
        </w:r>
      </w:hyperlink>
      <w:r>
        <w:t xml:space="preserve"> к настоящему постановлению;</w:t>
      </w:r>
    </w:p>
    <w:p w:rsidR="00000000" w:rsidRDefault="00414A98">
      <w:pPr>
        <w:pStyle w:val="pj"/>
      </w:pPr>
      <w:r>
        <w:t>16) соблюдение алгор</w:t>
      </w:r>
      <w:r>
        <w:t xml:space="preserve">итма противоэпидемического режима в трудовых коллективах (офисы) согласно </w:t>
      </w:r>
      <w:hyperlink w:anchor="sub23" w:history="1">
        <w:r>
          <w:rPr>
            <w:rStyle w:val="a4"/>
          </w:rPr>
          <w:t>приложению 23</w:t>
        </w:r>
      </w:hyperlink>
      <w:r>
        <w:t xml:space="preserve"> к настоящему постановлению;</w:t>
      </w:r>
    </w:p>
    <w:p w:rsidR="00000000" w:rsidRDefault="00414A98">
      <w:pPr>
        <w:pStyle w:val="pj"/>
      </w:pPr>
      <w:r>
        <w:t>17) соблюдение алгоритма по снижению риска распространения COVID-19 среди личного состава (в т.ч. гражданский пе</w:t>
      </w:r>
      <w:r>
        <w:t xml:space="preserve">рсонал)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 согласно </w:t>
      </w:r>
      <w:hyperlink w:anchor="sub24" w:history="1">
        <w:r>
          <w:rPr>
            <w:rStyle w:val="a4"/>
          </w:rPr>
          <w:t>приложению 24</w:t>
        </w:r>
      </w:hyperlink>
      <w:r>
        <w:t xml:space="preserve"> к настоящему постановлению;</w:t>
      </w:r>
    </w:p>
    <w:p w:rsidR="00000000" w:rsidRDefault="00414A98">
      <w:pPr>
        <w:pStyle w:val="pj"/>
      </w:pPr>
      <w:r>
        <w:t xml:space="preserve">18) соблюдение рекомендаций по использованию и утилизации средств индивидуальной защиты согласно </w:t>
      </w:r>
      <w:hyperlink w:anchor="sub25" w:history="1">
        <w:r>
          <w:rPr>
            <w:rStyle w:val="a4"/>
          </w:rPr>
          <w:t>приложению 25</w:t>
        </w:r>
      </w:hyperlink>
      <w:r>
        <w:t xml:space="preserve"> к настоящему постановлению;</w:t>
      </w:r>
    </w:p>
    <w:p w:rsidR="00000000" w:rsidRDefault="00414A98">
      <w:pPr>
        <w:pStyle w:val="pj"/>
      </w:pPr>
      <w:r>
        <w:t xml:space="preserve">19) соблюдение алгоритма работы промышленных </w:t>
      </w:r>
      <w:r>
        <w:t xml:space="preserve">и индустриальных предприятий, строительных компаний (застройщиков) согласно </w:t>
      </w:r>
      <w:hyperlink w:anchor="sub26" w:history="1">
        <w:r>
          <w:rPr>
            <w:rStyle w:val="a4"/>
          </w:rPr>
          <w:t>приложению 26</w:t>
        </w:r>
      </w:hyperlink>
      <w:r>
        <w:t xml:space="preserve"> к настоящему постановлению;</w:t>
      </w:r>
    </w:p>
    <w:p w:rsidR="00000000" w:rsidRDefault="00414A98">
      <w:pPr>
        <w:pStyle w:val="pj"/>
      </w:pPr>
      <w:r>
        <w:t>20) соблюдение положения деятельности по мерам профилактики COVID-19 в период усиленного инфекционного контрол</w:t>
      </w:r>
      <w:r>
        <w:t xml:space="preserve">я для стоматологических клиник согласно </w:t>
      </w:r>
      <w:hyperlink w:anchor="sub27" w:history="1">
        <w:r>
          <w:rPr>
            <w:rStyle w:val="a4"/>
          </w:rPr>
          <w:t>приложению 27</w:t>
        </w:r>
      </w:hyperlink>
      <w:r>
        <w:t xml:space="preserve"> к настоящему постановлению;</w:t>
      </w:r>
    </w:p>
    <w:p w:rsidR="00000000" w:rsidRDefault="00414A98">
      <w:pPr>
        <w:pStyle w:val="pj"/>
      </w:pPr>
      <w:r>
        <w:t xml:space="preserve">21) соблюдение временных рекомендаций к развертыванию лаборатории для диагностики COVID-19 согласно </w:t>
      </w:r>
      <w:hyperlink w:anchor="sub28" w:history="1">
        <w:r>
          <w:rPr>
            <w:rStyle w:val="a4"/>
          </w:rPr>
          <w:t>приложению 28</w:t>
        </w:r>
      </w:hyperlink>
      <w:r>
        <w:t xml:space="preserve"> к на</w:t>
      </w:r>
      <w:r>
        <w:t>стоящему постановлению;</w:t>
      </w:r>
    </w:p>
    <w:p w:rsidR="00000000" w:rsidRDefault="00414A98">
      <w:pPr>
        <w:pStyle w:val="pj"/>
      </w:pPr>
      <w:r>
        <w:rPr>
          <w:rStyle w:val="s0"/>
        </w:rPr>
        <w:t>22) лабораторное обследование на COVID-19 методом ПЦР молодого пополнения по прибытию в воинские части;</w:t>
      </w:r>
    </w:p>
    <w:p w:rsidR="00000000" w:rsidRDefault="00414A98">
      <w:pPr>
        <w:pStyle w:val="pj"/>
      </w:pPr>
      <w:r>
        <w:t xml:space="preserve">23) карантина и соблюдения санитарно-дезинфекционного режима в медицинских организациях, медико-социальных объектах для пожилых </w:t>
      </w:r>
      <w:r>
        <w:t>и лиц с ограниченными возможностями, домах ребенка, детских домах, центрах социальной реабилитации, учебных заведениях для детей инвалидов, интернатного типа;</w:t>
      </w:r>
    </w:p>
    <w:p w:rsidR="00000000" w:rsidRDefault="00414A98">
      <w:pPr>
        <w:pStyle w:val="pj"/>
      </w:pPr>
      <w:r>
        <w:t>24) усиленного санитарно-дезинфекционного режима (установка санитайзеров для обработки рук, обраб</w:t>
      </w:r>
      <w:r>
        <w:t>отка поверхностей не реже двух раз в день, влажная уборка с применением дезинфекционных средств, проветривание) на всех объектах, осуществляющих деятельность;</w:t>
      </w:r>
    </w:p>
    <w:p w:rsidR="00000000" w:rsidRDefault="00414A98">
      <w:pPr>
        <w:pStyle w:val="pj"/>
      </w:pPr>
      <w:r>
        <w:t>25) обработки с применением моющих и дезинфицирующих средств общественного транспорта перед кажды</w:t>
      </w:r>
      <w:r>
        <w:t>м рейсом, аэропортов, железнодорожных и автовокзалов, супермаркетов, рынков, остановок общественного транспорта (не менее двух раз в день), перил наземных и подземных пешеходных переходов, спортивных снарядов, детских и спортивных площадок, скамеек и лавоч</w:t>
      </w:r>
      <w:r>
        <w:t>ек, банкоматов, терминалов банков, POS-терминалов</w:t>
      </w:r>
    </w:p>
    <w:p w:rsidR="00000000" w:rsidRDefault="00414A98">
      <w:pPr>
        <w:pStyle w:val="pj"/>
      </w:pPr>
      <w:r>
        <w:t>26) мониторинг за соблюдением усиленного санитарно-дезинфекционного режима работы, требований противоэпидемического режима и проведение выборочных проверок объектов мобильными группами при акиматах;</w:t>
      </w:r>
    </w:p>
    <w:p w:rsidR="00000000" w:rsidRDefault="00414A98">
      <w:pPr>
        <w:pStyle w:val="pj"/>
      </w:pPr>
      <w:r>
        <w:t>27) про</w:t>
      </w:r>
      <w:r>
        <w:t>ведение информационно-разъяснительной работы по профилактике распространения COVID-19 среди населения;</w:t>
      </w:r>
    </w:p>
    <w:p w:rsidR="00000000" w:rsidRDefault="00414A98">
      <w:pPr>
        <w:pStyle w:val="pj"/>
      </w:pPr>
      <w:r>
        <w:t xml:space="preserve">28) обеспечить соблюдение алгоритма работы аэропортов, железнодорожных и автомобильных вокзалов согласно </w:t>
      </w:r>
      <w:hyperlink w:anchor="sub12" w:history="1">
        <w:r>
          <w:rPr>
            <w:rStyle w:val="a4"/>
          </w:rPr>
          <w:t>приложению 12</w:t>
        </w:r>
      </w:hyperlink>
      <w:r>
        <w:t xml:space="preserve"> к наст</w:t>
      </w:r>
      <w:r>
        <w:t>оящему постановлению.</w:t>
      </w:r>
    </w:p>
    <w:p w:rsidR="00000000" w:rsidRDefault="00414A98">
      <w:pPr>
        <w:pStyle w:val="pji"/>
      </w:pPr>
      <w:r>
        <w:rPr>
          <w:rStyle w:val="s3"/>
        </w:rPr>
        <w:t xml:space="preserve">В пункт 15 внесены изменения в соответствии с </w:t>
      </w:r>
      <w:hyperlink r:id="rId48" w:anchor="sub_id=15" w:history="1">
        <w:r>
          <w:rPr>
            <w:rStyle w:val="a4"/>
            <w:i/>
            <w:iCs/>
          </w:rPr>
          <w:t>постановлением</w:t>
        </w:r>
      </w:hyperlink>
      <w:r>
        <w:rPr>
          <w:rStyle w:val="s3"/>
        </w:rPr>
        <w:t xml:space="preserve"> Главного государственного санитарного врача РК от 30.05.20 г. № 38 (</w:t>
      </w:r>
      <w:hyperlink r:id="rId49" w:anchor="sub_id=1500" w:history="1">
        <w:r>
          <w:rPr>
            <w:rStyle w:val="a4"/>
            <w:i/>
            <w:iCs/>
          </w:rPr>
          <w:t>см. стар. ред.</w:t>
        </w:r>
      </w:hyperlink>
      <w:r>
        <w:rPr>
          <w:rStyle w:val="s3"/>
        </w:rPr>
        <w:t>)</w:t>
      </w:r>
    </w:p>
    <w:p w:rsidR="00000000" w:rsidRDefault="00414A98">
      <w:pPr>
        <w:pStyle w:val="pj"/>
      </w:pPr>
      <w:r>
        <w:rPr>
          <w:b/>
          <w:bCs/>
        </w:rPr>
        <w:t>15.</w:t>
      </w:r>
      <w:r>
        <w:t xml:space="preserve"> </w:t>
      </w:r>
      <w:r>
        <w:rPr>
          <w:b/>
          <w:bCs/>
        </w:rPr>
        <w:t>Министерству обороны, Министерству внутренних дел, Службе государственной охраны, Пограничной службе Комитета национальной безопасности обеспечить:</w:t>
      </w:r>
    </w:p>
    <w:p w:rsidR="00000000" w:rsidRDefault="00414A98">
      <w:pPr>
        <w:pStyle w:val="pj"/>
      </w:pPr>
      <w:r>
        <w:t>1) по прибытию в воинские части</w:t>
      </w:r>
      <w:r>
        <w:t xml:space="preserve"> изоляцию на 14 суток молодого пополнения их разобщение по регионам призыва;</w:t>
      </w:r>
    </w:p>
    <w:p w:rsidR="00000000" w:rsidRDefault="00414A98">
      <w:pPr>
        <w:pStyle w:val="pj"/>
      </w:pPr>
      <w:r>
        <w:t>2) подготовку мест для размещения молодого пополнения;</w:t>
      </w:r>
    </w:p>
    <w:p w:rsidR="00000000" w:rsidRDefault="00414A98">
      <w:pPr>
        <w:pStyle w:val="pj"/>
      </w:pPr>
      <w:r>
        <w:t xml:space="preserve">3) организацию пребывания по графику молодого пополнения в помещениях досуга (банно-прачечного обслуживания и других местах </w:t>
      </w:r>
      <w:r>
        <w:t>общего пользования) и организацию питания с исключением контакта с другим личным составом;</w:t>
      </w:r>
    </w:p>
    <w:p w:rsidR="00000000" w:rsidRDefault="00414A98">
      <w:pPr>
        <w:pStyle w:val="pj"/>
      </w:pPr>
      <w:r>
        <w:t xml:space="preserve">4) соблюдение алгоритма по снижению риска распространения COVID-19 среди личного состава согласно </w:t>
      </w:r>
      <w:hyperlink w:anchor="sub24" w:history="1">
        <w:r>
          <w:rPr>
            <w:rStyle w:val="a4"/>
          </w:rPr>
          <w:t>приложению 24</w:t>
        </w:r>
      </w:hyperlink>
      <w:r>
        <w:t xml:space="preserve"> к настоящему постановлени</w:t>
      </w:r>
      <w:r>
        <w:t>ю;</w:t>
      </w:r>
    </w:p>
    <w:p w:rsidR="00000000" w:rsidRDefault="00414A98">
      <w:pPr>
        <w:pStyle w:val="pj"/>
      </w:pPr>
      <w:r>
        <w:t>5) при выявлении случаев заболевания COVID-19 среди личного состава и обеспечить проведение противоэпидемических мероприятий в очаге, медицинского наблюдения за контактными, лицами с бессимптомными формами заболевания (далее - бессимптомный вирусоносите</w:t>
      </w:r>
      <w:r>
        <w:t>ль) и их изоляцию.</w:t>
      </w:r>
    </w:p>
    <w:p w:rsidR="00000000" w:rsidRDefault="00414A98">
      <w:pPr>
        <w:pStyle w:val="pji"/>
      </w:pPr>
      <w:r>
        <w:rPr>
          <w:rStyle w:val="s3"/>
        </w:rPr>
        <w:t xml:space="preserve">В пункт 16 внесены изменения в соответствии с </w:t>
      </w:r>
      <w:hyperlink r:id="rId50" w:anchor="sub_id=16" w:history="1">
        <w:r>
          <w:rPr>
            <w:rStyle w:val="a4"/>
            <w:i/>
            <w:iCs/>
          </w:rPr>
          <w:t>постановлением</w:t>
        </w:r>
      </w:hyperlink>
      <w:r>
        <w:rPr>
          <w:rStyle w:val="s3"/>
        </w:rPr>
        <w:t xml:space="preserve"> Главного государственного санитарного врача РК от 06.06.20 г. № 39 (</w:t>
      </w:r>
      <w:hyperlink r:id="rId51" w:anchor="sub_id=1600" w:history="1">
        <w:r>
          <w:rPr>
            <w:rStyle w:val="a4"/>
            <w:i/>
            <w:iCs/>
          </w:rPr>
          <w:t>см. стар. ред.</w:t>
        </w:r>
      </w:hyperlink>
      <w:r>
        <w:rPr>
          <w:rStyle w:val="s3"/>
        </w:rPr>
        <w:t>)</w:t>
      </w:r>
    </w:p>
    <w:p w:rsidR="00000000" w:rsidRDefault="00414A98">
      <w:pPr>
        <w:pStyle w:val="pj"/>
      </w:pPr>
      <w:r>
        <w:rPr>
          <w:b/>
          <w:bCs/>
        </w:rPr>
        <w:t>16.</w:t>
      </w:r>
      <w:r>
        <w:t xml:space="preserve"> </w:t>
      </w:r>
      <w:r>
        <w:rPr>
          <w:b/>
          <w:bCs/>
        </w:rPr>
        <w:t>Министерству внутренних дел Республики Казахстан обеспечить</w:t>
      </w:r>
      <w:r>
        <w:t>:</w:t>
      </w:r>
    </w:p>
    <w:p w:rsidR="00000000" w:rsidRDefault="00414A98">
      <w:pPr>
        <w:pStyle w:val="pj"/>
      </w:pPr>
      <w:r>
        <w:t>1) охрану мест карантинизации и провизорной госпитализации контактных по COVID-19;</w:t>
      </w:r>
    </w:p>
    <w:p w:rsidR="00000000" w:rsidRDefault="00414A98">
      <w:pPr>
        <w:pStyle w:val="pj"/>
      </w:pPr>
      <w:r>
        <w:rPr>
          <w:rStyle w:val="s0"/>
        </w:rPr>
        <w:t>2) принятие мер по поиску и помещ</w:t>
      </w:r>
      <w:r>
        <w:rPr>
          <w:rStyle w:val="s0"/>
        </w:rPr>
        <w:t xml:space="preserve">ению на карантин контактных по COVID-19, а также лиц с положительным результатом лабораторного обследования на COVID-19, прибывших в Республику Казахстан через пункты пропуска через Государственную границу Республики Казахстан на железнодорожном, морском, </w:t>
      </w:r>
      <w:r>
        <w:rPr>
          <w:rStyle w:val="s0"/>
        </w:rPr>
        <w:t>речном транспорте и автопереходах;</w:t>
      </w:r>
    </w:p>
    <w:p w:rsidR="00000000" w:rsidRDefault="00414A98">
      <w:pPr>
        <w:pStyle w:val="pj"/>
      </w:pPr>
      <w:r>
        <w:t>3) соблюдение</w:t>
      </w:r>
      <w:r>
        <w:rPr>
          <w:b/>
          <w:bCs/>
        </w:rPr>
        <w:t xml:space="preserve"> </w:t>
      </w:r>
      <w:r>
        <w:t>противоэпидемических мер с использованием средств индивидуальной защиты следственно-оперативной группой при выезде на место происшествия, в дальнейшем контроль за состоянием их здоровья, без самоизоляции;</w:t>
      </w:r>
    </w:p>
    <w:p w:rsidR="00000000" w:rsidRDefault="00414A98">
      <w:pPr>
        <w:pStyle w:val="pj"/>
      </w:pPr>
      <w:r>
        <w:t>4)</w:t>
      </w:r>
      <w:r>
        <w:t xml:space="preserve"> усиление санитарно-дезинфекционного режима и использование средств индивидуальной защиты сотрудниками при перевозке трупов на судебно-медицинскую экспертизу;</w:t>
      </w:r>
    </w:p>
    <w:p w:rsidR="00000000" w:rsidRDefault="00414A98">
      <w:pPr>
        <w:pStyle w:val="pj"/>
      </w:pPr>
      <w:r>
        <w:t>5) проведение медицинской службой инструктажа по алгоритму использования средств индивидуальной з</w:t>
      </w:r>
      <w:r>
        <w:t>ащиты при короновирусной инфекции с членами следственно-оперативных групп и сотрудниками, участвующими в перевозке трупов;</w:t>
      </w:r>
    </w:p>
    <w:p w:rsidR="00000000" w:rsidRDefault="00414A98">
      <w:pPr>
        <w:pStyle w:val="pj"/>
      </w:pPr>
      <w:r>
        <w:t>6) при выявлении случаев заболевания COVID-19 среди осужденных обеспечить проведение противоэпидемических мероприятий в очаге, лабора</w:t>
      </w:r>
      <w:r>
        <w:t>торное обследование на COVID-19, лечение больных, медицинское наблюдение за контактными, лицами с бессимптомным вирусоносительством и их изоляцию.</w:t>
      </w:r>
    </w:p>
    <w:p w:rsidR="00000000" w:rsidRDefault="00414A98">
      <w:pPr>
        <w:pStyle w:val="pj"/>
      </w:pPr>
      <w:r>
        <w:rPr>
          <w:b/>
          <w:bCs/>
        </w:rPr>
        <w:t xml:space="preserve">17. Министерству информации и общественного развития Республики Казахстан </w:t>
      </w:r>
      <w:r>
        <w:t>совместно с акиматами областей, гор</w:t>
      </w:r>
      <w:r>
        <w:t>одов Алматы, Нур-Султан, Шымкент активизировать информационно-разъяснительную работу по профилактике распространения COVID-19 среди населения.</w:t>
      </w:r>
    </w:p>
    <w:p w:rsidR="00000000" w:rsidRDefault="00414A98">
      <w:pPr>
        <w:pStyle w:val="pji"/>
      </w:pPr>
      <w:r>
        <w:rPr>
          <w:rStyle w:val="s3"/>
        </w:rPr>
        <w:t xml:space="preserve">Постановление дополнено пунктом 17-1, 17-2 и 17-3 в соответствии с </w:t>
      </w:r>
      <w:hyperlink r:id="rId52" w:anchor="sub_id=171" w:history="1">
        <w:r>
          <w:rPr>
            <w:rStyle w:val="a4"/>
            <w:i/>
            <w:iCs/>
          </w:rPr>
          <w:t>постановлением</w:t>
        </w:r>
      </w:hyperlink>
      <w:r>
        <w:rPr>
          <w:rStyle w:val="s3"/>
        </w:rPr>
        <w:t xml:space="preserve"> Главного государственного санитарного врача РК от 15.06.20 г. № 41</w:t>
      </w:r>
    </w:p>
    <w:p w:rsidR="00000000" w:rsidRDefault="00414A98">
      <w:pPr>
        <w:pStyle w:val="pj"/>
      </w:pPr>
      <w:r>
        <w:rPr>
          <w:rStyle w:val="s0"/>
          <w:b/>
          <w:bCs/>
        </w:rPr>
        <w:t>17-1. Руководителям авиакомпаний обеспечить:</w:t>
      </w:r>
    </w:p>
    <w:p w:rsidR="00000000" w:rsidRDefault="00414A98">
      <w:pPr>
        <w:pStyle w:val="pj"/>
      </w:pPr>
      <w:r>
        <w:rPr>
          <w:rStyle w:val="s0"/>
        </w:rPr>
        <w:t>1) проведение во время полета анкетирования пассажиров и экипажа, в том числе проверку полноты</w:t>
      </w:r>
      <w:r>
        <w:rPr>
          <w:rStyle w:val="s0"/>
        </w:rPr>
        <w:t xml:space="preserve"> заполнения, в случаях не полного или недостоверного заполнения проводить дополнительное анкетирование;</w:t>
      </w:r>
    </w:p>
    <w:p w:rsidR="00000000" w:rsidRDefault="00414A98">
      <w:pPr>
        <w:pStyle w:val="pj"/>
      </w:pPr>
      <w:r>
        <w:rPr>
          <w:rStyle w:val="s0"/>
        </w:rPr>
        <w:t>2) незамедлительную передачу заполненных анкет, манифеста и генеральную декларацию воздушного судна специалисту санитарно-карантинного пункта в аэропорт</w:t>
      </w:r>
      <w:r>
        <w:rPr>
          <w:rStyle w:val="s0"/>
        </w:rPr>
        <w:t>у прилета;</w:t>
      </w:r>
    </w:p>
    <w:p w:rsidR="00000000" w:rsidRDefault="00414A98">
      <w:pPr>
        <w:pStyle w:val="pj"/>
      </w:pPr>
      <w:r>
        <w:rPr>
          <w:rStyle w:val="s0"/>
        </w:rPr>
        <w:t>3) соблюдение безопасного расстояния между пассажирами (не менее 1 метра) и масочного режима при прохождении регистрации, посадки и высадки с воздушного судна;</w:t>
      </w:r>
    </w:p>
    <w:p w:rsidR="00000000" w:rsidRDefault="00414A98">
      <w:pPr>
        <w:pStyle w:val="pj"/>
      </w:pPr>
      <w:r>
        <w:rPr>
          <w:rStyle w:val="s0"/>
        </w:rPr>
        <w:t>4) наличие неснижаемого запаса средств индивидуальной защиты (маски, перчатки), антис</w:t>
      </w:r>
      <w:r>
        <w:rPr>
          <w:rStyle w:val="s0"/>
        </w:rPr>
        <w:t>ептиков для рук, дезинфицирующих средств на борту воздушного судна;</w:t>
      </w:r>
    </w:p>
    <w:p w:rsidR="00000000" w:rsidRDefault="00414A98">
      <w:pPr>
        <w:pStyle w:val="pj"/>
      </w:pPr>
      <w:r>
        <w:rPr>
          <w:rStyle w:val="s0"/>
        </w:rPr>
        <w:t>5) во время полета в салоне воздушного судна ограничение движения пассажиров, а также скопления у туалета;</w:t>
      </w:r>
    </w:p>
    <w:p w:rsidR="00000000" w:rsidRDefault="00414A98">
      <w:pPr>
        <w:pStyle w:val="pj"/>
      </w:pPr>
      <w:r>
        <w:rPr>
          <w:rStyle w:val="s0"/>
        </w:rPr>
        <w:t>6) допуск к работе сотрудников при наличии средств индивидуальной защиты (медицин</w:t>
      </w:r>
      <w:r>
        <w:rPr>
          <w:rStyle w:val="s0"/>
        </w:rPr>
        <w:t>ские маски, перчатки);</w:t>
      </w:r>
    </w:p>
    <w:p w:rsidR="00000000" w:rsidRDefault="00414A98">
      <w:pPr>
        <w:pStyle w:val="pj"/>
      </w:pPr>
      <w:r>
        <w:rPr>
          <w:rStyle w:val="s0"/>
        </w:rPr>
        <w:t>7) проведение предсменного (предполетного) медицинского осмотра сотрудников с измерением температуры тела;</w:t>
      </w:r>
    </w:p>
    <w:p w:rsidR="00000000" w:rsidRDefault="00414A98">
      <w:pPr>
        <w:pStyle w:val="pj"/>
      </w:pPr>
      <w:r>
        <w:rPr>
          <w:rStyle w:val="s0"/>
        </w:rPr>
        <w:t xml:space="preserve">8) перед возобновлением регулярных международных авиасообщений провести ревизию систем кондиционирования, вентиляции и замену </w:t>
      </w:r>
      <w:r>
        <w:rPr>
          <w:rStyle w:val="s0"/>
        </w:rPr>
        <w:t>фильтров на воздушных судах.»;</w:t>
      </w:r>
    </w:p>
    <w:p w:rsidR="00000000" w:rsidRDefault="00414A98">
      <w:pPr>
        <w:pStyle w:val="pj"/>
      </w:pPr>
      <w:r>
        <w:rPr>
          <w:rStyle w:val="s0"/>
          <w:b/>
          <w:bCs/>
        </w:rPr>
        <w:t>17-2. Руководителю Департамента контроля качества и безопасности товаров и услуг на транспорте обеспечить:</w:t>
      </w:r>
    </w:p>
    <w:p w:rsidR="00000000" w:rsidRDefault="00414A98">
      <w:pPr>
        <w:pStyle w:val="pj"/>
      </w:pPr>
      <w:r>
        <w:rPr>
          <w:rStyle w:val="s0"/>
        </w:rPr>
        <w:t>1) проведение бесконтактной термометрии всех пассажиров и членов экипажа в зоне прилета;</w:t>
      </w:r>
    </w:p>
    <w:p w:rsidR="00000000" w:rsidRDefault="00414A98">
      <w:pPr>
        <w:pStyle w:val="pj"/>
      </w:pPr>
      <w:r>
        <w:rPr>
          <w:rStyle w:val="s0"/>
        </w:rPr>
        <w:t xml:space="preserve">2) в случае выявления лиц, с </w:t>
      </w:r>
      <w:r>
        <w:rPr>
          <w:rStyle w:val="s0"/>
        </w:rPr>
        <w:t>повышенной температурой тела или лиц с симптомами заболевания (кашель, одышка, затрудненное дыхание), препроводить пассажира в изолятор аэропорта с соблюдением мер по недопущению возможного заражения;</w:t>
      </w:r>
    </w:p>
    <w:p w:rsidR="00000000" w:rsidRDefault="00414A98">
      <w:pPr>
        <w:pStyle w:val="pj"/>
      </w:pPr>
      <w:r>
        <w:rPr>
          <w:rStyle w:val="s0"/>
        </w:rPr>
        <w:t>4) обработку данных системой распознавания анкет с пере</w:t>
      </w:r>
      <w:r>
        <w:rPr>
          <w:rStyle w:val="s0"/>
        </w:rPr>
        <w:t>дачей их в Веб приложение Министерства здравоохранения Республики Казахстан в течение двух часов после прибытия рейса;</w:t>
      </w:r>
    </w:p>
    <w:p w:rsidR="00000000" w:rsidRDefault="00414A98">
      <w:pPr>
        <w:pStyle w:val="pj"/>
      </w:pPr>
      <w:r>
        <w:rPr>
          <w:rStyle w:val="s0"/>
        </w:rPr>
        <w:t>5) вручение пассажирам, прибывшим международными авиарейсами без справки COVID-19 методом ПЦР из страны вылета, - уведомления об обязател</w:t>
      </w:r>
      <w:r>
        <w:rPr>
          <w:rStyle w:val="s0"/>
        </w:rPr>
        <w:t>ьности прохождении анализа на COVID-19 методом ПЦР в течение 48 часов со дня прилета в городе пребывания;</w:t>
      </w:r>
    </w:p>
    <w:p w:rsidR="00000000" w:rsidRDefault="00414A98">
      <w:pPr>
        <w:pStyle w:val="pj"/>
      </w:pPr>
      <w:r>
        <w:rPr>
          <w:rStyle w:val="s0"/>
        </w:rPr>
        <w:t>6) направление в территориальные департаменты Комитета контроля качества и безопасности товаров и услуг информации по пассажирам, прибывшим международ</w:t>
      </w:r>
      <w:r>
        <w:rPr>
          <w:rStyle w:val="s0"/>
        </w:rPr>
        <w:t>ными авиарейсами без справки COVID-19 методом ПЦР из страны вылета;»;</w:t>
      </w:r>
    </w:p>
    <w:p w:rsidR="00000000" w:rsidRDefault="00414A98">
      <w:pPr>
        <w:pStyle w:val="pj"/>
      </w:pPr>
      <w:r>
        <w:rPr>
          <w:rStyle w:val="s0"/>
          <w:b/>
          <w:bCs/>
        </w:rPr>
        <w:t>17-3. Руководителям территориальных департаментов Комитета контроля качества и безопасности товаров и услуг</w:t>
      </w:r>
      <w:r>
        <w:rPr>
          <w:rStyle w:val="s0"/>
        </w:rPr>
        <w:t xml:space="preserve"> обеспечить контроль за прохождением в течение 48 часов со дня прилета анализа </w:t>
      </w:r>
      <w:r>
        <w:rPr>
          <w:rStyle w:val="s0"/>
        </w:rPr>
        <w:t>на COVID-19 методом ПЦР пассажирами, прибывшими международными авиарейсами без справки на COVID-19, а в случае не прохождения принятие соответствующие мер по отношению к ним.</w:t>
      </w:r>
    </w:p>
    <w:p w:rsidR="00000000" w:rsidRDefault="00414A98">
      <w:pPr>
        <w:pStyle w:val="pji"/>
      </w:pPr>
      <w:r>
        <w:rPr>
          <w:rStyle w:val="s3"/>
        </w:rPr>
        <w:t xml:space="preserve">В пункт 18 внесены изменения в соответствии с </w:t>
      </w:r>
      <w:hyperlink r:id="rId53" w:anchor="sub_id=18" w:history="1">
        <w:r>
          <w:rPr>
            <w:rStyle w:val="a4"/>
            <w:i/>
            <w:iCs/>
          </w:rPr>
          <w:t>постановлением</w:t>
        </w:r>
      </w:hyperlink>
      <w:r>
        <w:rPr>
          <w:rStyle w:val="s3"/>
        </w:rPr>
        <w:t xml:space="preserve"> Главного государственного санитарного врача РК от 06.06.20 г. № 39 (</w:t>
      </w:r>
      <w:hyperlink r:id="rId54" w:anchor="sub_id=1800" w:history="1">
        <w:r>
          <w:rPr>
            <w:rStyle w:val="a4"/>
            <w:i/>
            <w:iCs/>
          </w:rPr>
          <w:t>см. стар. ред.</w:t>
        </w:r>
      </w:hyperlink>
      <w:r>
        <w:rPr>
          <w:rStyle w:val="s3"/>
        </w:rPr>
        <w:t>)</w:t>
      </w:r>
    </w:p>
    <w:p w:rsidR="00000000" w:rsidRDefault="00414A98">
      <w:pPr>
        <w:pStyle w:val="pj"/>
      </w:pPr>
      <w:r>
        <w:rPr>
          <w:b/>
          <w:bCs/>
        </w:rPr>
        <w:t>18.</w:t>
      </w:r>
      <w:r>
        <w:t xml:space="preserve"> </w:t>
      </w:r>
      <w:r>
        <w:rPr>
          <w:b/>
          <w:bCs/>
        </w:rPr>
        <w:t>Руководителям международны</w:t>
      </w:r>
      <w:r>
        <w:rPr>
          <w:b/>
          <w:bCs/>
        </w:rPr>
        <w:t>х аэропортов областей, городов Нур-Султан, Алматы и Шымкента обеспечить:</w:t>
      </w:r>
    </w:p>
    <w:p w:rsidR="00000000" w:rsidRDefault="00414A98">
      <w:pPr>
        <w:pStyle w:val="pj"/>
      </w:pPr>
      <w:r>
        <w:t>1) заключительную дезинфекцию воздушных судов после прибытия из-за рубежа, в том числе обслуживающего наземного оборудования и транспорта;</w:t>
      </w:r>
    </w:p>
    <w:p w:rsidR="00000000" w:rsidRDefault="00414A98">
      <w:pPr>
        <w:pStyle w:val="pj"/>
      </w:pPr>
      <w:r>
        <w:t>2) текущую профилактическую дезинфекцию возд</w:t>
      </w:r>
      <w:r>
        <w:t>ушных судов после каждого регулярного и чартерного рейсов;</w:t>
      </w:r>
    </w:p>
    <w:p w:rsidR="00000000" w:rsidRDefault="00414A98">
      <w:pPr>
        <w:pStyle w:val="pj"/>
      </w:pPr>
      <w:r>
        <w:t>3) текущую профилактическую дезинфекцию всех помещений терминалов аэропорта, задействованных в высадке и посадке пассажиров регулярных и чартерных рейсов;</w:t>
      </w:r>
    </w:p>
    <w:p w:rsidR="00000000" w:rsidRDefault="00414A98">
      <w:pPr>
        <w:pStyle w:val="pj"/>
      </w:pPr>
      <w:r>
        <w:rPr>
          <w:rStyle w:val="s0"/>
        </w:rPr>
        <w:t xml:space="preserve">4) соблюдение алгоритма работы аэропортов согласно </w:t>
      </w:r>
      <w:hyperlink w:anchor="sub12" w:history="1">
        <w:r>
          <w:rPr>
            <w:rStyle w:val="a4"/>
          </w:rPr>
          <w:t>приложению 12</w:t>
        </w:r>
      </w:hyperlink>
      <w:r>
        <w:rPr>
          <w:rStyle w:val="s0"/>
        </w:rPr>
        <w:t xml:space="preserve"> к настоящему постановлению.</w:t>
      </w:r>
    </w:p>
    <w:p w:rsidR="00000000" w:rsidRDefault="00414A98">
      <w:pPr>
        <w:pStyle w:val="pj"/>
      </w:pPr>
      <w:r>
        <w:rPr>
          <w:b/>
          <w:bCs/>
        </w:rPr>
        <w:t xml:space="preserve">19. Акционерному обществу «Казпочта» </w:t>
      </w:r>
      <w:r>
        <w:t>обеспечить работу отделений с соблюдением социальной дистанции и усиленного санитарно-дезинфекцион</w:t>
      </w:r>
      <w:r>
        <w:t>ного режима, оказание услуг населению сотрудниками в одноразовых перчатках и медицинских масках, проведение работы, связанной с контактом с почтовой корреспонденцией (письма, посылки и т.д.), в средствах индивидуальной защиты (халат, медицинская маска, пер</w:t>
      </w:r>
      <w:r>
        <w:t>чатки).</w:t>
      </w:r>
    </w:p>
    <w:p w:rsidR="00000000" w:rsidRDefault="00414A98">
      <w:pPr>
        <w:pStyle w:val="pji"/>
      </w:pPr>
      <w:r>
        <w:rPr>
          <w:rStyle w:val="s3"/>
        </w:rPr>
        <w:t xml:space="preserve">В пункт 20 внесены изменения в соответствии с </w:t>
      </w:r>
      <w:hyperlink r:id="rId55" w:anchor="sub_id=20" w:history="1">
        <w:r>
          <w:rPr>
            <w:rStyle w:val="a4"/>
            <w:i/>
            <w:iCs/>
          </w:rPr>
          <w:t>постановлением</w:t>
        </w:r>
      </w:hyperlink>
      <w:r>
        <w:rPr>
          <w:rStyle w:val="s3"/>
        </w:rPr>
        <w:t xml:space="preserve"> Главного государственного санитарного врача РК от 30.05.20 г. № 38 (</w:t>
      </w:r>
      <w:hyperlink r:id="rId56" w:anchor="sub_id=2000" w:history="1">
        <w:r>
          <w:rPr>
            <w:rStyle w:val="a4"/>
            <w:i/>
            <w:iCs/>
          </w:rPr>
          <w:t>см. стар. ред.</w:t>
        </w:r>
      </w:hyperlink>
      <w:r>
        <w:rPr>
          <w:rStyle w:val="s3"/>
        </w:rPr>
        <w:t>)</w:t>
      </w:r>
    </w:p>
    <w:p w:rsidR="00000000" w:rsidRDefault="00414A98">
      <w:pPr>
        <w:pStyle w:val="pj"/>
      </w:pPr>
      <w:r>
        <w:rPr>
          <w:b/>
          <w:bCs/>
        </w:rPr>
        <w:t>20. Акимам областей, городов Алматы, Нур-Султан, Шымкент обеспечить:</w:t>
      </w:r>
    </w:p>
    <w:p w:rsidR="00000000" w:rsidRDefault="00414A98">
      <w:pPr>
        <w:pStyle w:val="pj"/>
      </w:pPr>
      <w:r>
        <w:t>1) функционирование провизорных стационаров для больных с симптомами, не исключающими заб</w:t>
      </w:r>
      <w:r>
        <w:t>олевания COVID-19;</w:t>
      </w:r>
    </w:p>
    <w:p w:rsidR="00000000" w:rsidRDefault="00414A98">
      <w:pPr>
        <w:pStyle w:val="pj"/>
      </w:pPr>
      <w:r>
        <w:t>2) карантин для лиц, имевших повышенный риск заражения COVID-19, и транспортировку лиц, контактировавших с больным COVID-19;</w:t>
      </w:r>
    </w:p>
    <w:p w:rsidR="00000000" w:rsidRDefault="00414A98">
      <w:pPr>
        <w:pStyle w:val="pj"/>
      </w:pPr>
      <w:r>
        <w:t xml:space="preserve">3) функционирование карантинных стационаров для изоляции лиц, контактировавших с больным COVID-19 согласно </w:t>
      </w:r>
      <w:hyperlink w:anchor="sub29" w:history="1">
        <w:r>
          <w:rPr>
            <w:rStyle w:val="a4"/>
          </w:rPr>
          <w:t>приложению 29</w:t>
        </w:r>
      </w:hyperlink>
      <w:r>
        <w:t xml:space="preserve"> к настоящему постановлению;</w:t>
      </w:r>
    </w:p>
    <w:p w:rsidR="00000000" w:rsidRDefault="00414A98">
      <w:pPr>
        <w:pStyle w:val="pj"/>
      </w:pPr>
      <w:r>
        <w:t>4) при размещении карантинных стационаров в организациях немедицинского назначения (гостиницы, общежития, санатории и др.) работу круглосуточных постов наблюдения за соблюдением требований ка</w:t>
      </w:r>
      <w:r>
        <w:t>рантина в достаточном количестве, предусмотрев обеспечение их средствами индивидуальной защиты и соблюдение противоэпидемического режима работы.</w:t>
      </w:r>
    </w:p>
    <w:p w:rsidR="00000000" w:rsidRDefault="00414A98">
      <w:pPr>
        <w:pStyle w:val="pj"/>
      </w:pPr>
      <w:r>
        <w:t>5) функционирование многопрофильных стационаров для госпитализации по экстренным показаниям пациентов с клиниче</w:t>
      </w:r>
      <w:r>
        <w:t>скими признаками, не исключающими COVID-19;</w:t>
      </w:r>
    </w:p>
    <w:p w:rsidR="00000000" w:rsidRDefault="00414A98">
      <w:pPr>
        <w:pStyle w:val="pj"/>
      </w:pPr>
      <w:r>
        <w:t xml:space="preserve">6) соблюдение зонирования и режима работы организаций здравоохранения согласно </w:t>
      </w:r>
      <w:hyperlink w:anchor="sub4" w:history="1">
        <w:r>
          <w:rPr>
            <w:rStyle w:val="a4"/>
          </w:rPr>
          <w:t>приложению 4</w:t>
        </w:r>
      </w:hyperlink>
      <w:r>
        <w:t xml:space="preserve"> к настоящему постановлению</w:t>
      </w:r>
    </w:p>
    <w:p w:rsidR="00000000" w:rsidRDefault="00414A98">
      <w:pPr>
        <w:pStyle w:val="pj"/>
      </w:pPr>
      <w:r>
        <w:t xml:space="preserve">7) информирование населения о текущей эпидемиологической ситуации </w:t>
      </w:r>
      <w:r>
        <w:t>по распространению COVID-19 и принимаемых мерах в регионе;</w:t>
      </w:r>
    </w:p>
    <w:p w:rsidR="00000000" w:rsidRDefault="00414A98">
      <w:pPr>
        <w:pStyle w:val="pj"/>
      </w:pPr>
      <w:r>
        <w:t>8) приобретение необходимого количества лекарственных средств, изделий медицинского назначения, реанимационного и расходных материалов;</w:t>
      </w:r>
    </w:p>
    <w:p w:rsidR="00000000" w:rsidRDefault="00414A98">
      <w:pPr>
        <w:pStyle w:val="pj"/>
      </w:pPr>
      <w:r>
        <w:t>9) неснижаемый запас тест-систем, диагностикумов, расходных м</w:t>
      </w:r>
      <w:r>
        <w:t>атериалов для забора образцов и проведения лабораторных исследований на COVID-19, дезинфицирующих препаратов;</w:t>
      </w:r>
    </w:p>
    <w:p w:rsidR="00000000" w:rsidRDefault="00414A98">
      <w:pPr>
        <w:pStyle w:val="pj"/>
      </w:pPr>
      <w:r>
        <w:t>10) средствами для дистанционного измерения температуры на входах в железнодорожные и автовокзалы;</w:t>
      </w:r>
    </w:p>
    <w:p w:rsidR="00000000" w:rsidRDefault="00414A98">
      <w:pPr>
        <w:pStyle w:val="pj"/>
      </w:pPr>
      <w:r>
        <w:t>11) проведение захоронения трупа человека, умер</w:t>
      </w:r>
      <w:r>
        <w:t xml:space="preserve">шего от COVID-19 с соблюдением мер безопасности согласно </w:t>
      </w:r>
      <w:hyperlink w:anchor="sub30" w:history="1">
        <w:r>
          <w:rPr>
            <w:rStyle w:val="a4"/>
          </w:rPr>
          <w:t>приложению 30</w:t>
        </w:r>
      </w:hyperlink>
      <w:r>
        <w:t xml:space="preserve"> к настоящему постановлению.</w:t>
      </w:r>
    </w:p>
    <w:p w:rsidR="00000000" w:rsidRDefault="00414A98">
      <w:pPr>
        <w:pStyle w:val="pji"/>
      </w:pPr>
      <w:r>
        <w:rPr>
          <w:rStyle w:val="s3"/>
        </w:rPr>
        <w:t xml:space="preserve">В пункт 21 внесены изменения в соответствии с </w:t>
      </w:r>
      <w:hyperlink r:id="rId57" w:anchor="sub_id=21" w:history="1">
        <w:r>
          <w:rPr>
            <w:rStyle w:val="a4"/>
            <w:i/>
            <w:iCs/>
          </w:rPr>
          <w:t>пос</w:t>
        </w:r>
        <w:r>
          <w:rPr>
            <w:rStyle w:val="a4"/>
            <w:i/>
            <w:iCs/>
          </w:rPr>
          <w:t>тановлением</w:t>
        </w:r>
      </w:hyperlink>
      <w:r>
        <w:rPr>
          <w:rStyle w:val="s3"/>
        </w:rPr>
        <w:t xml:space="preserve"> Главного государственного санитарного врача РК от 30.05.20 г. № 38 (</w:t>
      </w:r>
      <w:hyperlink r:id="rId58" w:anchor="sub_id=2100" w:history="1">
        <w:r>
          <w:rPr>
            <w:rStyle w:val="a4"/>
            <w:i/>
            <w:iCs/>
          </w:rPr>
          <w:t>см. стар. ред.</w:t>
        </w:r>
      </w:hyperlink>
      <w:r>
        <w:rPr>
          <w:rStyle w:val="s3"/>
        </w:rPr>
        <w:t>)</w:t>
      </w:r>
    </w:p>
    <w:p w:rsidR="00000000" w:rsidRDefault="00414A98">
      <w:pPr>
        <w:pStyle w:val="pj"/>
      </w:pPr>
      <w:r>
        <w:rPr>
          <w:b/>
          <w:bCs/>
        </w:rPr>
        <w:t>21. Руководителям управлений здравоохранения областей, городов Алматы, Нур-Сул</w:t>
      </w:r>
      <w:r>
        <w:rPr>
          <w:b/>
          <w:bCs/>
        </w:rPr>
        <w:t>тан, Шымкент обеспечить:</w:t>
      </w:r>
    </w:p>
    <w:p w:rsidR="00000000" w:rsidRDefault="00414A98">
      <w:pPr>
        <w:pStyle w:val="pj"/>
      </w:pPr>
      <w:r>
        <w:t>1) выделение отдельных коек в инфекционном стационаре для изоляции больных COVID-19 с соблюдением противоэпидемического режима;</w:t>
      </w:r>
    </w:p>
    <w:p w:rsidR="00000000" w:rsidRDefault="00414A98">
      <w:pPr>
        <w:pStyle w:val="pj"/>
      </w:pPr>
      <w:r>
        <w:t>2) выделение отдельных провизорных коек (стационаров) для изоляции больных с клиническими признаками, н</w:t>
      </w:r>
      <w:r>
        <w:t>е исключающими COVID-19, с соблюдением противоэпидемического режима;</w:t>
      </w:r>
    </w:p>
    <w:p w:rsidR="00000000" w:rsidRDefault="00414A98">
      <w:pPr>
        <w:pStyle w:val="pj"/>
      </w:pPr>
      <w:r>
        <w:t>3) выделение во всех организациях здравоохранения помещений для изоляции на случай выявления пациента с клиническими признаками, не исключающими COVID-19, с учётом специфики оказываемой м</w:t>
      </w:r>
      <w:r>
        <w:t>едицинской помощи;</w:t>
      </w:r>
    </w:p>
    <w:p w:rsidR="00000000" w:rsidRDefault="00414A98">
      <w:pPr>
        <w:pStyle w:val="pj"/>
      </w:pPr>
      <w:r>
        <w:t>4) распределение ежедневного потока пациентов (по другим нозологическим заболеваниям) с исключением пересечения их с пациентами с подозрением на заболевание COVID-19;</w:t>
      </w:r>
    </w:p>
    <w:p w:rsidR="00000000" w:rsidRDefault="00414A98">
      <w:pPr>
        <w:pStyle w:val="pj"/>
      </w:pPr>
      <w:r>
        <w:t>5) при поступлении в организации родовспоможения рожениц, а также в мн</w:t>
      </w:r>
      <w:r>
        <w:t>огопрофильные стационары пациентов, нуждающихся в оказании экстренной помощи по жизненным показаниям, с клиническими признаками, не исключающими COVID-19, оказание медицинской помощи в изолированном помещении с соблюдением противоэпидемического режима с ис</w:t>
      </w:r>
      <w:r>
        <w:t>пользованием средств индивидуальной защиты. Персонал, задействованный в оказании медицинской помощи при подтверждении у пациента диагноза COVID-19 подлежит изоляции на домашний карантин и лабораторному обследованию на COVID-19. При положительном результате</w:t>
      </w:r>
      <w:r>
        <w:t xml:space="preserve"> отстраняется от работы и направляется на лечение, при отрицательном результате продолжает исполнять свои должностные обязанности и подлежит медицинскому наблюдению в течение 14 дней.</w:t>
      </w:r>
    </w:p>
    <w:p w:rsidR="00000000" w:rsidRDefault="00414A98">
      <w:pPr>
        <w:pStyle w:val="pj"/>
      </w:pPr>
      <w:r>
        <w:t xml:space="preserve">6) лабораторное обследование на COVID-19 согласно </w:t>
      </w:r>
      <w:hyperlink w:anchor="sub31" w:history="1">
        <w:r>
          <w:rPr>
            <w:rStyle w:val="a4"/>
          </w:rPr>
          <w:t>приложению 31</w:t>
        </w:r>
      </w:hyperlink>
      <w:r>
        <w:t xml:space="preserve"> к настоящему постановлению;</w:t>
      </w:r>
    </w:p>
    <w:p w:rsidR="00000000" w:rsidRDefault="00414A98">
      <w:pPr>
        <w:pStyle w:val="pj"/>
      </w:pPr>
      <w:r>
        <w:t xml:space="preserve">7) организацию безопасного отбора материала от больных с подозрением на COVID-19 для лабораторного обследования согласно </w:t>
      </w:r>
      <w:hyperlink w:anchor="sub31" w:history="1">
        <w:r>
          <w:rPr>
            <w:rStyle w:val="a4"/>
          </w:rPr>
          <w:t>приложению 31</w:t>
        </w:r>
      </w:hyperlink>
      <w:r>
        <w:t xml:space="preserve"> к настоящему постановлению;</w:t>
      </w:r>
    </w:p>
    <w:p w:rsidR="00000000" w:rsidRDefault="00414A98">
      <w:pPr>
        <w:pStyle w:val="pj"/>
      </w:pPr>
      <w:r>
        <w:t>8) соблюдение тре</w:t>
      </w:r>
      <w:r>
        <w:t>бований противоэпидемического режима в инфекционных, карантинных, провизорных и иных медицинских организациях;</w:t>
      </w:r>
    </w:p>
    <w:p w:rsidR="00000000" w:rsidRDefault="00414A98">
      <w:pPr>
        <w:pStyle w:val="pj"/>
      </w:pPr>
      <w:r>
        <w:t>9) исключение пересечения потока контактных из различных рейсов, домашних очагов, контактных по месту работы (учёбы) в провизорных, карантинных и</w:t>
      </w:r>
      <w:r>
        <w:t xml:space="preserve"> инфекционных стационарах;</w:t>
      </w:r>
    </w:p>
    <w:p w:rsidR="00000000" w:rsidRDefault="00414A98">
      <w:pPr>
        <w:pStyle w:val="pj"/>
      </w:pPr>
      <w:r>
        <w:t>10) при необходимости оформление листов временной нетрудоспособности (больничный лист) без посещения медицинских организаций для лиц, находящихся в карантине на дому;</w:t>
      </w:r>
    </w:p>
    <w:p w:rsidR="00000000" w:rsidRDefault="00414A98">
      <w:pPr>
        <w:pStyle w:val="pj"/>
      </w:pPr>
      <w:r>
        <w:t>11) возобновлении оказания плановых медицинских услуг;</w:t>
      </w:r>
    </w:p>
    <w:p w:rsidR="00000000" w:rsidRDefault="00414A98">
      <w:pPr>
        <w:pStyle w:val="pj"/>
      </w:pPr>
      <w:r>
        <w:t>12) потребность организаций здравоохранения в лекарственных средствах и медицинских изделиях, необходимых для лечения пациентов с COVID-19;</w:t>
      </w:r>
    </w:p>
    <w:p w:rsidR="00000000" w:rsidRDefault="00414A98">
      <w:pPr>
        <w:pStyle w:val="pj"/>
      </w:pPr>
      <w:r>
        <w:t>13) функционирование всех медицинских организаций по принципу инфекционного стационара с делением на чистую и грязну</w:t>
      </w:r>
      <w:r>
        <w:t xml:space="preserve">ю зоны согласно </w:t>
      </w:r>
      <w:hyperlink w:anchor="sub4" w:history="1">
        <w:r>
          <w:rPr>
            <w:rStyle w:val="a4"/>
          </w:rPr>
          <w:t>приложению 4</w:t>
        </w:r>
      </w:hyperlink>
      <w:r>
        <w:t xml:space="preserve"> к настоящему постановлению;</w:t>
      </w:r>
    </w:p>
    <w:p w:rsidR="00000000" w:rsidRDefault="00414A98">
      <w:pPr>
        <w:pStyle w:val="pj"/>
      </w:pPr>
      <w:r>
        <w:t>14) соблюдение карантина в стационарных организациях здравоохранения;</w:t>
      </w:r>
    </w:p>
    <w:p w:rsidR="00000000" w:rsidRDefault="00414A98">
      <w:pPr>
        <w:pStyle w:val="pj"/>
      </w:pPr>
      <w:r>
        <w:t xml:space="preserve">15) инфекционную безопасность медицинского персонала согласно </w:t>
      </w:r>
      <w:hyperlink w:anchor="sub32" w:history="1">
        <w:r>
          <w:rPr>
            <w:rStyle w:val="a4"/>
          </w:rPr>
          <w:t>приложению 3</w:t>
        </w:r>
        <w:r>
          <w:rPr>
            <w:rStyle w:val="a4"/>
          </w:rPr>
          <w:t>2</w:t>
        </w:r>
      </w:hyperlink>
      <w:r>
        <w:t xml:space="preserve"> к настоящему постановлению;</w:t>
      </w:r>
    </w:p>
    <w:p w:rsidR="00000000" w:rsidRDefault="00414A98">
      <w:pPr>
        <w:pStyle w:val="pj"/>
      </w:pPr>
      <w:r>
        <w:rPr>
          <w:rStyle w:val="s0"/>
        </w:rPr>
        <w:t xml:space="preserve">16) исключен в соответствии с </w:t>
      </w:r>
      <w:hyperlink r:id="rId59" w:anchor="sub_id=21" w:history="1">
        <w:r>
          <w:rPr>
            <w:rStyle w:val="a4"/>
          </w:rPr>
          <w:t>постановлением</w:t>
        </w:r>
      </w:hyperlink>
      <w:r>
        <w:rPr>
          <w:rStyle w:val="s0"/>
        </w:rPr>
        <w:t xml:space="preserve"> Главного государственного санитарного врача РК от 30.05.20 г. № 38 </w:t>
      </w:r>
      <w:r>
        <w:rPr>
          <w:rStyle w:val="s3"/>
        </w:rPr>
        <w:t>(</w:t>
      </w:r>
      <w:hyperlink r:id="rId60" w:anchor="sub_id=2100" w:history="1">
        <w:r>
          <w:rPr>
            <w:rStyle w:val="a4"/>
            <w:i/>
            <w:iCs/>
          </w:rPr>
          <w:t>см. стар. ред.</w:t>
        </w:r>
      </w:hyperlink>
      <w:r>
        <w:rPr>
          <w:rStyle w:val="s3"/>
        </w:rPr>
        <w:t>)</w:t>
      </w:r>
    </w:p>
    <w:p w:rsidR="00000000" w:rsidRDefault="00414A98">
      <w:pPr>
        <w:pStyle w:val="pj"/>
      </w:pPr>
      <w:r>
        <w:t>17) в организациях, осуществляющих деятельность в сфере патологоанатомической службы, судебно-медицинской экспертизе при вскрытии трупов (аутопсии) соблюдение противоэпидемических мер - испол</w:t>
      </w:r>
      <w:r>
        <w:t>ьзование средств индивидуальной защиты, с дальнейшим контролем за состоянием здоровья сотрудников, включая измерение температуры тела при выходе на работу, без самоизоляции;</w:t>
      </w:r>
    </w:p>
    <w:p w:rsidR="00000000" w:rsidRDefault="00414A98">
      <w:pPr>
        <w:pStyle w:val="pj"/>
      </w:pPr>
      <w:r>
        <w:t>18) организацию во всех организациях здравоохранения шлюзов с обеспечением теплови</w:t>
      </w:r>
      <w:r>
        <w:t>зорами для измерения температуры тела всего потока пациентов;</w:t>
      </w:r>
    </w:p>
    <w:p w:rsidR="00000000" w:rsidRDefault="00414A98">
      <w:pPr>
        <w:pStyle w:val="pj"/>
      </w:pPr>
      <w:r>
        <w:t>19) выделение во всех организациях здравоохранения помещений и обеспечение оснащения для проведения экспресс тестирования на COVID - 19;</w:t>
      </w:r>
    </w:p>
    <w:p w:rsidR="00000000" w:rsidRDefault="00414A98">
      <w:pPr>
        <w:pStyle w:val="pj"/>
      </w:pPr>
      <w:r>
        <w:t>20) обеспечение бригады скорой медицинской помощи оснащен</w:t>
      </w:r>
      <w:r>
        <w:t>ием для экспресс-тестирования на COVID - 19;</w:t>
      </w:r>
    </w:p>
    <w:p w:rsidR="00000000" w:rsidRDefault="00414A98">
      <w:pPr>
        <w:pStyle w:val="pj"/>
      </w:pPr>
      <w:r>
        <w:t>21) в приемном покое многопрофильных больниц распределение ежедневного потока пациентов отдельно по хирургическому и терапевтическому профилям;</w:t>
      </w:r>
    </w:p>
    <w:p w:rsidR="00000000" w:rsidRDefault="00414A98">
      <w:pPr>
        <w:pStyle w:val="pj"/>
      </w:pPr>
      <w:r>
        <w:t>22) непрерывное обучение диспетчеров станции скорой медицинской пом</w:t>
      </w:r>
      <w:r>
        <w:t>ощи по COVID дистанционному триажу по чек - листу, правилам эпидемиологической и биологической безопасности, выполнению стандартизованных операционных процедур (СОП), использованию чек - листа осмотра больного с подозрением на COVID - 19;</w:t>
      </w:r>
    </w:p>
    <w:p w:rsidR="00000000" w:rsidRDefault="00414A98">
      <w:pPr>
        <w:pStyle w:val="pj"/>
      </w:pPr>
      <w:r>
        <w:t>23) контроль испо</w:t>
      </w:r>
      <w:r>
        <w:t xml:space="preserve">льзования медицинскими работниками и персоналом, действия которых связаны с осмотром, транспортировкой, работой в очаге, госпитализацией, лечением и обслуживанием больных с подозрением на COVID-19 СИЗ соответствующего уровня защиты согласно </w:t>
      </w:r>
      <w:hyperlink w:anchor="sub2" w:history="1">
        <w:r>
          <w:rPr>
            <w:rStyle w:val="a4"/>
          </w:rPr>
          <w:t>приложению 2</w:t>
        </w:r>
      </w:hyperlink>
      <w:r>
        <w:t xml:space="preserve"> к настоящему постановлению;</w:t>
      </w:r>
    </w:p>
    <w:p w:rsidR="00000000" w:rsidRDefault="00414A98">
      <w:pPr>
        <w:pStyle w:val="pj"/>
      </w:pPr>
      <w:r>
        <w:t>24) организацию и проведение семинаров для организаций здравоохранения по вопросам эпидемиологии, клинических проявлений, диагностики COVID-19;</w:t>
      </w:r>
    </w:p>
    <w:p w:rsidR="00000000" w:rsidRDefault="00414A98">
      <w:pPr>
        <w:pStyle w:val="pj"/>
      </w:pPr>
      <w:r>
        <w:t>25) проведение инструктажа с полным охватом всех сотрудников медицинских организаций региона по проведению противоэпидемических мероприятий при COVID-19 по использованию средств индивидуальной защиты;</w:t>
      </w:r>
    </w:p>
    <w:p w:rsidR="00000000" w:rsidRDefault="00414A98">
      <w:pPr>
        <w:pStyle w:val="pj"/>
      </w:pPr>
      <w:r>
        <w:rPr>
          <w:rStyle w:val="s0"/>
        </w:rPr>
        <w:t xml:space="preserve">26) исключен в соответствии с </w:t>
      </w:r>
      <w:hyperlink r:id="rId61" w:anchor="sub_id=21" w:history="1">
        <w:r>
          <w:rPr>
            <w:rStyle w:val="a4"/>
          </w:rPr>
          <w:t>постановлением</w:t>
        </w:r>
      </w:hyperlink>
      <w:r>
        <w:rPr>
          <w:rStyle w:val="s0"/>
        </w:rPr>
        <w:t xml:space="preserve"> Главного государственного санитарного врача РК от 30.05.20 г. № 38 </w:t>
      </w:r>
      <w:r>
        <w:rPr>
          <w:rStyle w:val="s3"/>
        </w:rPr>
        <w:t>(</w:t>
      </w:r>
      <w:hyperlink r:id="rId62" w:anchor="sub_id=2100" w:history="1">
        <w:r>
          <w:rPr>
            <w:rStyle w:val="a4"/>
            <w:i/>
            <w:iCs/>
          </w:rPr>
          <w:t>см. стар. ред.</w:t>
        </w:r>
      </w:hyperlink>
      <w:r>
        <w:rPr>
          <w:rStyle w:val="s3"/>
        </w:rPr>
        <w:t>)</w:t>
      </w:r>
    </w:p>
    <w:p w:rsidR="00000000" w:rsidRDefault="00414A98">
      <w:pPr>
        <w:pStyle w:val="pj"/>
      </w:pPr>
      <w:r>
        <w:t>27) изоляцию для лиц</w:t>
      </w:r>
      <w:r>
        <w:t xml:space="preserve">, имевших повышенный риск заражения COVID-19 согласно </w:t>
      </w:r>
      <w:hyperlink w:anchor="sub33" w:history="1">
        <w:r>
          <w:rPr>
            <w:rStyle w:val="a4"/>
          </w:rPr>
          <w:t>приложению 33</w:t>
        </w:r>
      </w:hyperlink>
      <w:r>
        <w:t xml:space="preserve"> к настоящему постановлению;</w:t>
      </w:r>
    </w:p>
    <w:p w:rsidR="00000000" w:rsidRDefault="00414A98">
      <w:pPr>
        <w:pStyle w:val="pj"/>
      </w:pPr>
      <w:r>
        <w:t>28) карантин на дому при наличии условий изоляции и медицинское наблюдение за лицами с бессимптомным вирусоносительством COVID-19 со</w:t>
      </w:r>
      <w:r>
        <w:t xml:space="preserve">гласно клиническому протоколу согласно </w:t>
      </w:r>
      <w:hyperlink w:anchor="sub34" w:history="1">
        <w:r>
          <w:rPr>
            <w:rStyle w:val="a4"/>
          </w:rPr>
          <w:t>приложению 34</w:t>
        </w:r>
      </w:hyperlink>
      <w:r>
        <w:t xml:space="preserve"> к настоящему постановлению;</w:t>
      </w:r>
    </w:p>
    <w:p w:rsidR="00000000" w:rsidRDefault="00414A98">
      <w:pPr>
        <w:pStyle w:val="pj"/>
      </w:pPr>
      <w:r>
        <w:rPr>
          <w:rStyle w:val="s0"/>
        </w:rPr>
        <w:t xml:space="preserve">29) исключен в соответствии с </w:t>
      </w:r>
      <w:hyperlink r:id="rId63" w:anchor="sub_id=21" w:history="1">
        <w:r>
          <w:rPr>
            <w:rStyle w:val="a4"/>
          </w:rPr>
          <w:t>постановлением</w:t>
        </w:r>
      </w:hyperlink>
      <w:r>
        <w:rPr>
          <w:rStyle w:val="s0"/>
        </w:rPr>
        <w:t xml:space="preserve"> Главного государственн</w:t>
      </w:r>
      <w:r>
        <w:rPr>
          <w:rStyle w:val="s0"/>
        </w:rPr>
        <w:t xml:space="preserve">ого санитарного врача РК от 30.05.20 г. № 38 </w:t>
      </w:r>
      <w:r>
        <w:rPr>
          <w:rStyle w:val="s3"/>
        </w:rPr>
        <w:t>(</w:t>
      </w:r>
      <w:hyperlink r:id="rId64" w:anchor="sub_id=2100" w:history="1">
        <w:r>
          <w:rPr>
            <w:rStyle w:val="a4"/>
            <w:i/>
            <w:iCs/>
          </w:rPr>
          <w:t>см. стар. ред.</w:t>
        </w:r>
      </w:hyperlink>
      <w:r>
        <w:rPr>
          <w:rStyle w:val="s3"/>
        </w:rPr>
        <w:t>)</w:t>
      </w:r>
    </w:p>
    <w:p w:rsidR="00000000" w:rsidRDefault="00414A98">
      <w:pPr>
        <w:pStyle w:val="pj"/>
      </w:pPr>
      <w:r>
        <w:t>30) оценку соответствия жилища требованиям для организации домашнего карантина;</w:t>
      </w:r>
    </w:p>
    <w:p w:rsidR="00000000" w:rsidRDefault="00414A98">
      <w:pPr>
        <w:pStyle w:val="pj"/>
      </w:pPr>
      <w:r>
        <w:t>31) контроль за проведением меди</w:t>
      </w:r>
      <w:r>
        <w:t>цинского наблюдения на дому и соблюдением требований домашнего карантина;</w:t>
      </w:r>
    </w:p>
    <w:p w:rsidR="00000000" w:rsidRDefault="00414A98">
      <w:pPr>
        <w:pStyle w:val="pj"/>
      </w:pPr>
      <w:r>
        <w:t>32) госпитализацию в карантинный стационар лиц, прибывших из-за рубежа для проведения лабораторного обследования на COVID-19;</w:t>
      </w:r>
    </w:p>
    <w:p w:rsidR="00000000" w:rsidRDefault="00414A98">
      <w:pPr>
        <w:pStyle w:val="pj"/>
      </w:pPr>
      <w:r>
        <w:t>33) размещение лиц с бессимптомным вирусоносительством C</w:t>
      </w:r>
      <w:r>
        <w:t>OVID-19 и лиц, прибывших из-за рубежа в разных карантинных стационарах;</w:t>
      </w:r>
    </w:p>
    <w:p w:rsidR="00000000" w:rsidRDefault="00414A98">
      <w:pPr>
        <w:pStyle w:val="pj"/>
      </w:pPr>
      <w:r>
        <w:t>34) закрепление медицинского персонала за карантинными стационарами, исключив их перемещение (не допускается смешивание медицинского персонала карантинных стационаров для лиц с бессимп</w:t>
      </w:r>
      <w:r>
        <w:t>томным вирусоносительством COVID-19 и медицинского персонала карантинных стационаров для лиц, прибывших из-за рубежа;</w:t>
      </w:r>
    </w:p>
    <w:p w:rsidR="00000000" w:rsidRDefault="00414A98">
      <w:pPr>
        <w:pStyle w:val="pj"/>
      </w:pPr>
      <w:r>
        <w:t xml:space="preserve">35) использование медицинским персоналом карантинных стационаров СИЗ уровня защиты 2 согласно </w:t>
      </w:r>
      <w:hyperlink w:anchor="sub2" w:history="1">
        <w:r>
          <w:rPr>
            <w:rStyle w:val="a4"/>
          </w:rPr>
          <w:t>приложению 2</w:t>
        </w:r>
      </w:hyperlink>
      <w:r>
        <w:t xml:space="preserve"> к на</w:t>
      </w:r>
      <w:r>
        <w:t>стоящему постановлению;</w:t>
      </w:r>
    </w:p>
    <w:p w:rsidR="00000000" w:rsidRDefault="00414A98">
      <w:pPr>
        <w:pStyle w:val="pj"/>
      </w:pPr>
      <w:r>
        <w:t>36) лабораторное обследование на COVID-19 контактных лиц с больным COVID-19 (потенциальный контакт) и разъяснение им о возможных симптомах COVID-19;</w:t>
      </w:r>
    </w:p>
    <w:p w:rsidR="00000000" w:rsidRDefault="00414A98">
      <w:pPr>
        <w:pStyle w:val="pj"/>
      </w:pPr>
      <w:r>
        <w:t>37) лабораторное обследование и медицинское наблюдение за контактными лицами с боль</w:t>
      </w:r>
      <w:r>
        <w:t>ным COVID-19 (близкий контакт) в течение 14 дней в условиях изоляции на дому (домашний карантин);</w:t>
      </w:r>
    </w:p>
    <w:p w:rsidR="00000000" w:rsidRDefault="00414A98">
      <w:pPr>
        <w:pStyle w:val="pj"/>
      </w:pPr>
      <w:r>
        <w:t xml:space="preserve">38) проведение профилактических прививок населению согласно </w:t>
      </w:r>
      <w:hyperlink w:anchor="sub35" w:history="1">
        <w:r>
          <w:rPr>
            <w:rStyle w:val="a4"/>
          </w:rPr>
          <w:t>приложению 35</w:t>
        </w:r>
      </w:hyperlink>
      <w:r>
        <w:t xml:space="preserve"> к настоящему постановлению;</w:t>
      </w:r>
    </w:p>
    <w:p w:rsidR="00000000" w:rsidRDefault="00414A98">
      <w:pPr>
        <w:pStyle w:val="pj"/>
      </w:pPr>
      <w:r>
        <w:t>39) медицинское наблюдение и</w:t>
      </w:r>
      <w:r>
        <w:t xml:space="preserve"> лабораторное обследование за контактными и бессимптомными вирусоносителями согласно </w:t>
      </w:r>
      <w:hyperlink w:anchor="sub31" w:history="1">
        <w:r>
          <w:rPr>
            <w:rStyle w:val="a4"/>
          </w:rPr>
          <w:t>приложениям 31, 33, 34</w:t>
        </w:r>
      </w:hyperlink>
      <w:r>
        <w:t xml:space="preserve"> к настоящему постановлению.</w:t>
      </w:r>
    </w:p>
    <w:p w:rsidR="00000000" w:rsidRDefault="00414A98">
      <w:pPr>
        <w:pStyle w:val="pj"/>
      </w:pPr>
      <w:r>
        <w:rPr>
          <w:b/>
          <w:bCs/>
        </w:rPr>
        <w:t>22. Руководителям Департамента на транспорте, территориальных департаментов Комитета контрол</w:t>
      </w:r>
      <w:r>
        <w:rPr>
          <w:b/>
          <w:bCs/>
        </w:rPr>
        <w:t>я качества безопасности товаров и услуг обеспечить:</w:t>
      </w:r>
    </w:p>
    <w:p w:rsidR="00000000" w:rsidRDefault="00414A98">
      <w:pPr>
        <w:pStyle w:val="pj"/>
      </w:pPr>
      <w:r>
        <w:t>1) опрос больного COVID-19 в течение 3-х часов с момента получения извещения о регистрации случая COVID-19;</w:t>
      </w:r>
    </w:p>
    <w:p w:rsidR="00000000" w:rsidRDefault="00414A98">
      <w:pPr>
        <w:pStyle w:val="pj"/>
      </w:pPr>
      <w:r>
        <w:t>2) эпидемиологическое расследование каждого случая COVID-19 с оформлением карты эпидемиологического расследования в течение 24 часов с момента получения извещения о регистрации случая COVID-19, а также анкетирование лиц с подтвержденным (вероятным) диагноз</w:t>
      </w:r>
      <w:r>
        <w:t xml:space="preserve">ом COVID-19 и контактных согласно </w:t>
      </w:r>
      <w:hyperlink w:anchor="sub36" w:history="1">
        <w:r>
          <w:rPr>
            <w:rStyle w:val="a4"/>
          </w:rPr>
          <w:t>приложениям 36</w:t>
        </w:r>
      </w:hyperlink>
      <w:r>
        <w:t xml:space="preserve"> и </w:t>
      </w:r>
      <w:hyperlink w:anchor="sub37" w:history="1">
        <w:r>
          <w:rPr>
            <w:rStyle w:val="a4"/>
          </w:rPr>
          <w:t>37</w:t>
        </w:r>
      </w:hyperlink>
      <w:r>
        <w:t xml:space="preserve"> к настоящему постановлению;</w:t>
      </w:r>
    </w:p>
    <w:p w:rsidR="00000000" w:rsidRDefault="00414A98">
      <w:pPr>
        <w:pStyle w:val="pj"/>
      </w:pPr>
      <w:r>
        <w:t>3) контроль за проведением изоляции контактных, а также соблюдением противоэпидемического режима в условиях карантина;</w:t>
      </w:r>
    </w:p>
    <w:p w:rsidR="00000000" w:rsidRDefault="00414A98">
      <w:pPr>
        <w:pStyle w:val="pj"/>
      </w:pPr>
      <w:r>
        <w:t xml:space="preserve">4) уведомление под роспись контактных, находящихся на домашнем карантине, а также лиц, проживающих совместно с ними, о необходимости соблюдения Правил изоляции на дому (домашний карантин) согласно </w:t>
      </w:r>
      <w:hyperlink w:anchor="sub34" w:history="1">
        <w:r>
          <w:rPr>
            <w:rStyle w:val="a4"/>
          </w:rPr>
          <w:t>приложению 34</w:t>
        </w:r>
      </w:hyperlink>
      <w:r>
        <w:t xml:space="preserve"> к настоящему пос</w:t>
      </w:r>
      <w:r>
        <w:t>тановлению;</w:t>
      </w:r>
    </w:p>
    <w:p w:rsidR="00000000" w:rsidRDefault="00414A98">
      <w:pPr>
        <w:pStyle w:val="pj"/>
      </w:pPr>
      <w:r>
        <w:t>5) предоставление информации о каждом новом случае COVID-19 в Республиканское государственное предприятие на праве хозяйственного ведения «Национальный центр общественного здравоохранения МЗ РК» (далее - НЦОЗ) в течение 12 часов с момента получ</w:t>
      </w:r>
      <w:r>
        <w:t>ения лабораторного подтверждения;</w:t>
      </w:r>
    </w:p>
    <w:p w:rsidR="00000000" w:rsidRDefault="00414A98">
      <w:pPr>
        <w:pStyle w:val="pj"/>
      </w:pPr>
      <w:r>
        <w:t>6) контроль за соблюдением противоэпидемического режима в инфекционных, провизорных, карантинных стационарах и иных организациях здравоохранения;</w:t>
      </w:r>
    </w:p>
    <w:p w:rsidR="00000000" w:rsidRDefault="00414A98">
      <w:pPr>
        <w:pStyle w:val="pj"/>
      </w:pPr>
      <w:r>
        <w:t>7) информирование населения о текущей эпидемиологической ситуации по распрос</w:t>
      </w:r>
      <w:r>
        <w:t>транению COVID-19 и принимаемых мерах в регионах;</w:t>
      </w:r>
    </w:p>
    <w:p w:rsidR="00000000" w:rsidRDefault="00414A98">
      <w:pPr>
        <w:pStyle w:val="pj"/>
      </w:pPr>
      <w:r>
        <w:t>8) ежедневный мониторинг и представление в НЦОЗ информации за прошедшие сутки до 02-00 часов следующего дня о лицах, пересекающих границу РК, с разбивкой по гражданам РК, общему количеству иностранных гражд</w:t>
      </w:r>
      <w:r>
        <w:t>ан, с раздельным учетом иностранных граждан, прибывших из стран неблагополучных по заболеваемости COVID-19;</w:t>
      </w:r>
    </w:p>
    <w:p w:rsidR="00000000" w:rsidRDefault="00414A98">
      <w:pPr>
        <w:pStyle w:val="pj"/>
      </w:pPr>
      <w:r>
        <w:t>9) при выявлении подтвержденных случаев COVID-19 среди личного состава (в т.ч. гражданский персонал) Министерства обороны Республики Казахстан, Мини</w:t>
      </w:r>
      <w:r>
        <w:t>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 уведомлять в течение 2-х часов подразделения осуществляющие деятельность в сфере санитарн</w:t>
      </w:r>
      <w:r>
        <w:t>о-эпидемиологического благополучия населения указанных ведомств;</w:t>
      </w:r>
    </w:p>
    <w:p w:rsidR="00000000" w:rsidRDefault="00414A98">
      <w:pPr>
        <w:pStyle w:val="pj"/>
      </w:pPr>
      <w:r>
        <w:rPr>
          <w:b/>
          <w:bCs/>
        </w:rPr>
        <w:t>23. Руководителям территориальных департаментов Комитета контроля качества безопасности товаров и услуг обеспечить:</w:t>
      </w:r>
    </w:p>
    <w:p w:rsidR="00000000" w:rsidRDefault="00414A98">
      <w:pPr>
        <w:pStyle w:val="pj"/>
      </w:pPr>
      <w:r>
        <w:t>1) контроль за работой объектов водоснабжения с принятием необходимых мер п</w:t>
      </w:r>
      <w:r>
        <w:t>о обеспечению населения питьевой водой гарантированного качества;</w:t>
      </w:r>
    </w:p>
    <w:p w:rsidR="00000000" w:rsidRDefault="00414A98">
      <w:pPr>
        <w:pStyle w:val="pj"/>
      </w:pPr>
      <w:r>
        <w:t>2) санитарно-эпидемиологический мониторинг качества воды, подаваемой населению, без принятия административных мер;</w:t>
      </w:r>
    </w:p>
    <w:p w:rsidR="00000000" w:rsidRDefault="00414A98">
      <w:pPr>
        <w:pStyle w:val="pj"/>
      </w:pPr>
      <w:r>
        <w:t>3) надзор за продуктовыми магазинами и организациями общественного питания,</w:t>
      </w:r>
      <w:r>
        <w:t xml:space="preserve"> осуществляющими доставку еды, в рамках контроля за соблюдением режима карантина.</w:t>
      </w:r>
    </w:p>
    <w:p w:rsidR="00000000" w:rsidRDefault="00414A98">
      <w:pPr>
        <w:pStyle w:val="pj"/>
      </w:pPr>
      <w:r>
        <w:rPr>
          <w:b/>
          <w:bCs/>
        </w:rPr>
        <w:t>24. Руководителям управлений здравоохранения областей, городов Алматы, Нур-Султан, Шымкент, территориальных департаментов Комитета контроля качества безопасности товаров и ус</w:t>
      </w:r>
      <w:r>
        <w:rPr>
          <w:b/>
          <w:bCs/>
        </w:rPr>
        <w:t>луг, Республиканскому государственному предприятию на праве хозяйственного ведения «Национальный центр общественного здравоохранения МЗ РК», Республиканскому государственному предприятию на праве хозяйственного ведения «Национальный центр экспертизы», лабо</w:t>
      </w:r>
      <w:r>
        <w:rPr>
          <w:b/>
          <w:bCs/>
        </w:rPr>
        <w:t xml:space="preserve">раторий независимо от формы собственности и ведомственной принадлежности обеспечить </w:t>
      </w:r>
      <w:r>
        <w:t xml:space="preserve">организацию тестирования методом ПЦР в рамка надзора за COVID-19 и оповещение о случаях с положительным результатом лабораторного обследования ПЦР согласно </w:t>
      </w:r>
      <w:hyperlink w:anchor="sub38" w:history="1">
        <w:r>
          <w:rPr>
            <w:rStyle w:val="a4"/>
          </w:rPr>
          <w:t>приложению 38</w:t>
        </w:r>
      </w:hyperlink>
      <w:r>
        <w:t xml:space="preserve"> к настоящему постановлению.</w:t>
      </w:r>
    </w:p>
    <w:p w:rsidR="00000000" w:rsidRDefault="00414A98">
      <w:pPr>
        <w:pStyle w:val="pji"/>
      </w:pPr>
      <w:r>
        <w:rPr>
          <w:rStyle w:val="s3"/>
        </w:rPr>
        <w:t xml:space="preserve">В пункт 25 внесены изменения в соответствии с </w:t>
      </w:r>
      <w:hyperlink r:id="rId65" w:anchor="sub_id=25" w:history="1">
        <w:r>
          <w:rPr>
            <w:rStyle w:val="a4"/>
            <w:i/>
            <w:iCs/>
          </w:rPr>
          <w:t>постановлением</w:t>
        </w:r>
      </w:hyperlink>
      <w:r>
        <w:rPr>
          <w:rStyle w:val="s3"/>
        </w:rPr>
        <w:t xml:space="preserve"> </w:t>
      </w:r>
      <w:r>
        <w:rPr>
          <w:rStyle w:val="s3"/>
        </w:rPr>
        <w:t>Главного государственного санитарного врача РК от 06.06.20 г. № 39 (</w:t>
      </w:r>
      <w:hyperlink r:id="rId66" w:anchor="sub_id=2500" w:history="1">
        <w:r>
          <w:rPr>
            <w:rStyle w:val="a4"/>
            <w:i/>
            <w:iCs/>
          </w:rPr>
          <w:t>см. стар. ред.</w:t>
        </w:r>
      </w:hyperlink>
      <w:r>
        <w:rPr>
          <w:rStyle w:val="s3"/>
        </w:rPr>
        <w:t>)</w:t>
      </w:r>
    </w:p>
    <w:p w:rsidR="00000000" w:rsidRDefault="00414A98">
      <w:pPr>
        <w:pStyle w:val="pj"/>
      </w:pPr>
      <w:r>
        <w:rPr>
          <w:b/>
          <w:bCs/>
        </w:rPr>
        <w:t>25. Руководителям управлений здравоохранения областей, городов Алматы, Нур-Султан, Шымкент</w:t>
      </w:r>
      <w:r>
        <w:rPr>
          <w:b/>
          <w:bCs/>
        </w:rPr>
        <w:t>, территориальных департаментов Комитета контроля качества безопасности товаров и услуг:</w:t>
      </w:r>
    </w:p>
    <w:p w:rsidR="00000000" w:rsidRDefault="00414A98">
      <w:pPr>
        <w:pStyle w:val="pj"/>
      </w:pPr>
      <w:r>
        <w:t>1)</w:t>
      </w:r>
      <w:r>
        <w:rPr>
          <w:b/>
          <w:bCs/>
        </w:rPr>
        <w:t xml:space="preserve"> </w:t>
      </w:r>
      <w:r>
        <w:t xml:space="preserve">привлечь организации образования и науки Министерства здравоохранения Республики Казахстан (медицинские ВУЗы, медицинские колледжи, национальные, научные центры) к </w:t>
      </w:r>
      <w:r>
        <w:t>оказанию помощи в мероприятиях по локализации COVID-19;</w:t>
      </w:r>
    </w:p>
    <w:p w:rsidR="00000000" w:rsidRDefault="00414A98">
      <w:pPr>
        <w:pStyle w:val="pj"/>
      </w:pPr>
      <w:r>
        <w:t>2) в сопроводительном документе, направляемом в филиал НЦЭ для лабораторного исследования на COVID-19 указывать цель обращения (самообращение, завоз, профилактические обследование (скрининг) и другое)</w:t>
      </w:r>
      <w:r>
        <w:t>;</w:t>
      </w:r>
    </w:p>
    <w:p w:rsidR="00000000" w:rsidRDefault="00414A98">
      <w:pPr>
        <w:pStyle w:val="pj"/>
      </w:pPr>
      <w:r>
        <w:rPr>
          <w:rStyle w:val="s0"/>
        </w:rPr>
        <w:t>3) обеспечить интеграцию медицинских информационных систем с лабораторной информационной системой РГП на ПХВ «Национальный центр экспертизы».</w:t>
      </w:r>
    </w:p>
    <w:p w:rsidR="00000000" w:rsidRDefault="00414A98">
      <w:pPr>
        <w:pStyle w:val="pj"/>
      </w:pPr>
      <w:r>
        <w:rPr>
          <w:rStyle w:val="s0"/>
        </w:rPr>
        <w:t>4) обеспечить интеграцию лабораторных информационных систем частных лабораторий с лабораторной информационной си</w:t>
      </w:r>
      <w:r>
        <w:rPr>
          <w:rStyle w:val="s0"/>
        </w:rPr>
        <w:t>стемой РГП на ПХВ «Национальный центр экспертизы» в части передачи результатов ПЦР тестирования на COVID-19.</w:t>
      </w:r>
    </w:p>
    <w:p w:rsidR="00000000" w:rsidRDefault="00414A98">
      <w:pPr>
        <w:pStyle w:val="pj"/>
      </w:pPr>
      <w:r>
        <w:rPr>
          <w:rStyle w:val="s0"/>
        </w:rPr>
        <w:t xml:space="preserve">5) обеспечить внедрение мобильного приложения для дистанционного наблюдения при домашнем карантине, в том числе пациентов с бессимптомными формами </w:t>
      </w:r>
      <w:r>
        <w:rPr>
          <w:rStyle w:val="s0"/>
        </w:rPr>
        <w:t>COVID-19.</w:t>
      </w:r>
    </w:p>
    <w:p w:rsidR="00000000" w:rsidRDefault="00414A98">
      <w:pPr>
        <w:pStyle w:val="pj"/>
      </w:pPr>
      <w:r>
        <w:rPr>
          <w:b/>
          <w:bCs/>
        </w:rPr>
        <w:t>26. Республиканскому государственному предприятию на праве хозяйственного ведения «Национальный центр общественного здравоохранения МЗ РК» обеспечить:</w:t>
      </w:r>
    </w:p>
    <w:p w:rsidR="00000000" w:rsidRDefault="00414A98">
      <w:pPr>
        <w:pStyle w:val="pj"/>
      </w:pPr>
      <w:r>
        <w:t>1) круглосуточный мониторинг эпидемиологической ситуации по COVID-19 в странах мира;</w:t>
      </w:r>
    </w:p>
    <w:p w:rsidR="00000000" w:rsidRDefault="00414A98">
      <w:pPr>
        <w:pStyle w:val="pj"/>
      </w:pPr>
      <w:r>
        <w:t>2) ежеднев</w:t>
      </w:r>
      <w:r>
        <w:t>ное до 19-00 часов представление в Комитет контроля качества и безопасности товаров и услуг, управления здравоохранения и Департаменты контроля качества безопасности товаров и услуг областей, городов Алматы, Нур-Султан, Шымкент перечня стран, неблагополучн</w:t>
      </w:r>
      <w:r>
        <w:t>ых по заболеваемости COVID-19, в разрезе категорий;</w:t>
      </w:r>
    </w:p>
    <w:p w:rsidR="00000000" w:rsidRDefault="00414A98">
      <w:pPr>
        <w:pStyle w:val="pj"/>
      </w:pPr>
      <w:r>
        <w:t>3) ежедневное размещение на сайте перечня стран с регистрацией COVID-19 и информации об эпидемиологической ситуации по COVID-19 по республике;</w:t>
      </w:r>
    </w:p>
    <w:p w:rsidR="00000000" w:rsidRDefault="00414A98">
      <w:pPr>
        <w:pStyle w:val="pj"/>
      </w:pPr>
      <w:r>
        <w:t>4) предоставление в Министерство здравоохранения и Комитет ко</w:t>
      </w:r>
      <w:r>
        <w:t>нтроля качества безопасности товаров и услуг еженедельно по пятницам обновленного прогноза развития эпидемиологической ситуации в РК, ежедневно каждые 3 часа - информации по выявлению и мониторингу контактных лиц с больным COVID-19 (близкий и потенциальный</w:t>
      </w:r>
      <w:r>
        <w:t xml:space="preserve"> контакт);</w:t>
      </w:r>
    </w:p>
    <w:p w:rsidR="00000000" w:rsidRDefault="00414A98">
      <w:pPr>
        <w:pStyle w:val="pj"/>
      </w:pPr>
      <w:r>
        <w:t>5) мониторинг количества лиц, пересекающих границу РК, подтвержденных случаев COVID-19 и контактных лиц с информированием о каждом зарегистрированном случае в течение часа Министра здравоохранения и Комитет контроля качества и безопасности товар</w:t>
      </w:r>
      <w:r>
        <w:t>ов, и предоставление данных мониторинга ежедневно не менее 2-х раз;</w:t>
      </w:r>
    </w:p>
    <w:p w:rsidR="00000000" w:rsidRDefault="00414A98">
      <w:pPr>
        <w:pStyle w:val="pj"/>
      </w:pPr>
      <w:r>
        <w:t>6) визуализацию эпидемиологической ситуации на территории республики с указанием «горячих точек» и дислокацию контактных лиц;</w:t>
      </w:r>
    </w:p>
    <w:p w:rsidR="00000000" w:rsidRDefault="00414A98">
      <w:pPr>
        <w:pStyle w:val="pj"/>
      </w:pPr>
      <w:r>
        <w:t>7) проведение ретестирования 10% положительных образцов и 5% о</w:t>
      </w:r>
      <w:r>
        <w:t>трицательных образцов за истекший месяц согласно алгоритму лабораторных исследований;</w:t>
      </w:r>
    </w:p>
    <w:p w:rsidR="00000000" w:rsidRDefault="00414A98">
      <w:pPr>
        <w:pStyle w:val="pj"/>
      </w:pPr>
      <w:r>
        <w:t>8) оказание методологической помощи специалистам лабораторий филиала Республиканского государственного предприятия на праве хозяйственного ведения «Национальный центр экспертизы»</w:t>
      </w:r>
      <w:r>
        <w:rPr>
          <w:b/>
          <w:bCs/>
        </w:rPr>
        <w:t xml:space="preserve"> </w:t>
      </w:r>
      <w:r>
        <w:t>(далее - НЦЭ) по методам диагностики COVID-19 в соответствии с международными</w:t>
      </w:r>
      <w:r>
        <w:t xml:space="preserve"> рекомендациями (ВОЗ, CDC);</w:t>
      </w:r>
    </w:p>
    <w:p w:rsidR="00000000" w:rsidRDefault="00414A98">
      <w:pPr>
        <w:pStyle w:val="pj"/>
      </w:pPr>
      <w:r>
        <w:t>9) круглосуточную работу Call-центра по номеру 8(7172)768043;</w:t>
      </w:r>
    </w:p>
    <w:p w:rsidR="00000000" w:rsidRDefault="00414A98">
      <w:pPr>
        <w:pStyle w:val="pj"/>
      </w:pPr>
      <w:r>
        <w:t xml:space="preserve">10) регулярное взаимодействие со Всемирной организацией здравоохранения </w:t>
      </w:r>
      <w:r>
        <w:rPr>
          <w:i/>
          <w:iCs/>
        </w:rPr>
        <w:t xml:space="preserve">(24 часа 7 дней в неделю) </w:t>
      </w:r>
      <w:r>
        <w:t>через контактный пункт ВОЗ.</w:t>
      </w:r>
    </w:p>
    <w:p w:rsidR="00000000" w:rsidRDefault="00414A98">
      <w:pPr>
        <w:pStyle w:val="pj"/>
      </w:pPr>
      <w:r>
        <w:rPr>
          <w:b/>
          <w:bCs/>
        </w:rPr>
        <w:t>27. Республиканскому государственному пр</w:t>
      </w:r>
      <w:r>
        <w:rPr>
          <w:b/>
          <w:bCs/>
        </w:rPr>
        <w:t>едприятию на праве хозяйственного ведения «Национальный центр экспертизы» обеспечить:</w:t>
      </w:r>
    </w:p>
    <w:p w:rsidR="00000000" w:rsidRDefault="00414A98">
      <w:pPr>
        <w:pStyle w:val="pj"/>
      </w:pPr>
      <w:r>
        <w:t>1) лабораторное обследование больных и контактных на COVID-19, а также иных лиц, определяемых Главным государственным санитарным врачом соответствующей территории в следу</w:t>
      </w:r>
      <w:r>
        <w:t>ющей приоритетности: 1 - больные с подозрением на COVID-19, 2 - контактные с больным COVID-19, 3 - лица, прибывшие из-за рубежа в Республику Казахстан авиарейсами, 4 - иные лица;</w:t>
      </w:r>
    </w:p>
    <w:p w:rsidR="00000000" w:rsidRDefault="00414A98">
      <w:pPr>
        <w:pStyle w:val="pj"/>
      </w:pPr>
      <w:r>
        <w:t>2) дезинфекционную обработку очагов COVID-19;</w:t>
      </w:r>
    </w:p>
    <w:p w:rsidR="00000000" w:rsidRDefault="00414A98">
      <w:pPr>
        <w:pStyle w:val="pj"/>
      </w:pPr>
      <w:r>
        <w:t xml:space="preserve">3) неснижаемый запас расходных </w:t>
      </w:r>
      <w:r>
        <w:t>лабораторных материалов, расходных материалов для забора образцов от больных COVID-19, тест-систем, диагностикумов для проведения полимеразно-цепной реакции, вирусологических исследований, молекулярно-генетического исследования;</w:t>
      </w:r>
    </w:p>
    <w:p w:rsidR="00000000" w:rsidRDefault="00414A98">
      <w:pPr>
        <w:pStyle w:val="pj"/>
      </w:pPr>
      <w:r>
        <w:t>4) в случае подозрения на C</w:t>
      </w:r>
      <w:r>
        <w:t>OVID-19 методологическую помощь специалистам лабораторий по методам диагностики COVID-19 в соответствии с рекомендациями ВОЗ;</w:t>
      </w:r>
    </w:p>
    <w:p w:rsidR="00000000" w:rsidRDefault="00414A98">
      <w:pPr>
        <w:pStyle w:val="pj"/>
      </w:pPr>
      <w:r>
        <w:t>5) в случае регистрации больного с подозрением на COVID-19 соблюдение порядка, предусмотренного действующими нормативными правовым</w:t>
      </w:r>
      <w:r>
        <w:t>и актами при заборе и транспортировке материала от больных с COVID-19, проведении дезинфекционных мероприятий в очагах больных с подозрением на COVID-19;</w:t>
      </w:r>
    </w:p>
    <w:p w:rsidR="00000000" w:rsidRDefault="00414A98">
      <w:pPr>
        <w:pStyle w:val="pj"/>
      </w:pPr>
      <w:r>
        <w:t xml:space="preserve">6) сотрудников СИЗ в достаточном количестве в соответствии с </w:t>
      </w:r>
      <w:hyperlink w:anchor="sub2" w:history="1">
        <w:r>
          <w:rPr>
            <w:rStyle w:val="a4"/>
          </w:rPr>
          <w:t>приложением 2</w:t>
        </w:r>
      </w:hyperlink>
      <w:r>
        <w:t xml:space="preserve"> </w:t>
      </w:r>
      <w:r>
        <w:t>к настоящему постановлению;</w:t>
      </w:r>
    </w:p>
    <w:p w:rsidR="00000000" w:rsidRDefault="00414A98">
      <w:pPr>
        <w:pStyle w:val="pj"/>
      </w:pPr>
      <w:r>
        <w:t>7) образцы материала для исследования на COVID-19 принимать с сопроводительным документом, где указана цель обращения (самообращение, завоз, профилактические обследование (скрининг) и другое).</w:t>
      </w:r>
    </w:p>
    <w:p w:rsidR="00000000" w:rsidRDefault="00414A98">
      <w:pPr>
        <w:pStyle w:val="pj"/>
      </w:pPr>
      <w:r>
        <w:rPr>
          <w:b/>
          <w:bCs/>
        </w:rPr>
        <w:t>28. Республиканским государственным</w:t>
      </w:r>
      <w:r>
        <w:rPr>
          <w:b/>
          <w:bCs/>
        </w:rPr>
        <w:t xml:space="preserve"> предприятиям на праве хозяйственного ведения «Национальный центр общественного здравоохранения» (далее - НЦОЗ), «Национальный научный центр особо опасных инфекций имени М. Айкимбаева» (далее - ННЦООИ)</w:t>
      </w:r>
      <w:r>
        <w:t xml:space="preserve"> обеспечить</w:t>
      </w:r>
      <w:r>
        <w:rPr>
          <w:b/>
          <w:bCs/>
        </w:rPr>
        <w:t xml:space="preserve"> </w:t>
      </w:r>
      <w:r>
        <w:t>готовность Центральной референс-лаборатории</w:t>
      </w:r>
      <w:r>
        <w:t xml:space="preserve"> к приему проб для проведения исследований на COVID-19.</w:t>
      </w:r>
    </w:p>
    <w:p w:rsidR="00000000" w:rsidRDefault="00414A98">
      <w:pPr>
        <w:pStyle w:val="pj"/>
      </w:pPr>
      <w:r>
        <w:rPr>
          <w:b/>
          <w:bCs/>
        </w:rPr>
        <w:t>29. Руководителям департаментов полиции областей, городов Алматы, Нур-Султан, Шымкент</w:t>
      </w:r>
      <w:r>
        <w:t xml:space="preserve"> оказать содействие в поиске контактных, их изоляции в провизорном и карантинном стационаре, а также охране провизо</w:t>
      </w:r>
      <w:r>
        <w:t>рных и карантинных стационаров.</w:t>
      </w:r>
    </w:p>
    <w:p w:rsidR="00000000" w:rsidRDefault="00414A98">
      <w:pPr>
        <w:pStyle w:val="pji"/>
      </w:pPr>
      <w:r>
        <w:rPr>
          <w:rStyle w:val="s3"/>
        </w:rPr>
        <w:t xml:space="preserve">Пункт 30 изложен в редакции </w:t>
      </w:r>
      <w:hyperlink r:id="rId67" w:anchor="sub_id=30" w:history="1">
        <w:r>
          <w:rPr>
            <w:rStyle w:val="a4"/>
            <w:i/>
            <w:iCs/>
          </w:rPr>
          <w:t>постановления</w:t>
        </w:r>
      </w:hyperlink>
      <w:r>
        <w:rPr>
          <w:rStyle w:val="s3"/>
        </w:rPr>
        <w:t xml:space="preserve"> Главного государственного санитарного врача РК от 06.06.20 г. № 39 (</w:t>
      </w:r>
      <w:hyperlink r:id="rId68" w:anchor="sub_id=3000" w:history="1">
        <w:r>
          <w:rPr>
            <w:rStyle w:val="a4"/>
            <w:i/>
            <w:iCs/>
          </w:rPr>
          <w:t>см. стар. ред.</w:t>
        </w:r>
      </w:hyperlink>
      <w:r>
        <w:rPr>
          <w:rStyle w:val="s3"/>
        </w:rPr>
        <w:t>)</w:t>
      </w:r>
    </w:p>
    <w:p w:rsidR="00000000" w:rsidRDefault="00414A98">
      <w:pPr>
        <w:pStyle w:val="pj"/>
      </w:pPr>
      <w:r>
        <w:t xml:space="preserve">30. </w:t>
      </w:r>
      <w:r>
        <w:rPr>
          <w:rStyle w:val="s0"/>
        </w:rPr>
        <w:t>Главные государственные санитарные врачи соответствующей территории, руководители структурных подразделений Министерства обороны Республики Казахстан, органов национальной безопасности и в</w:t>
      </w:r>
      <w:r>
        <w:rPr>
          <w:rStyle w:val="s0"/>
        </w:rPr>
        <w:t>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 вправе принимать решения об ужесточении карантинных мер в зависимости от складывающейся эпи</w:t>
      </w:r>
      <w:r>
        <w:rPr>
          <w:rStyle w:val="s0"/>
        </w:rPr>
        <w:t>демиологической ситуации.</w:t>
      </w:r>
    </w:p>
    <w:p w:rsidR="00000000" w:rsidRDefault="00414A98">
      <w:pPr>
        <w:pStyle w:val="pj"/>
      </w:pPr>
      <w:r>
        <w:t xml:space="preserve">31. Признать утратившими силу </w:t>
      </w:r>
      <w:hyperlink r:id="rId69" w:history="1">
        <w:r>
          <w:rPr>
            <w:rStyle w:val="a4"/>
          </w:rPr>
          <w:t>постановления</w:t>
        </w:r>
      </w:hyperlink>
      <w:r>
        <w:t xml:space="preserve"> Главного государственного санитарного врача Республики Казахстан </w:t>
      </w:r>
      <w:hyperlink r:id="rId70" w:history="1">
        <w:r>
          <w:rPr>
            <w:rStyle w:val="a4"/>
          </w:rPr>
          <w:t>от 1 мая 2020 года № 35-ПГВр</w:t>
        </w:r>
      </w:hyperlink>
      <w:r>
        <w:t xml:space="preserve"> «О мерах по обеспечению безопасности населения Республики Казахстан в соответствии с Указом Президента Республики Казахстан «О введении чрезвычайного положения в РК» и </w:t>
      </w:r>
      <w:hyperlink r:id="rId71" w:history="1">
        <w:r>
          <w:rPr>
            <w:rStyle w:val="a4"/>
          </w:rPr>
          <w:t>от 10 мая 2020 года № 36-ПГВр</w:t>
        </w:r>
      </w:hyperlink>
      <w:r>
        <w:t xml:space="preserve"> «О дальнейшем усилении мер по предупреждению заболеваний коронавирусной инфекцией среди населения Республики Казахстан».</w:t>
      </w:r>
    </w:p>
    <w:p w:rsidR="00000000" w:rsidRDefault="00414A98">
      <w:pPr>
        <w:pStyle w:val="pj"/>
      </w:pPr>
      <w:r>
        <w:t>32. Контроль за исполнением настоящего постановления оставляю за собой.</w:t>
      </w:r>
    </w:p>
    <w:p w:rsidR="00000000" w:rsidRDefault="00414A98">
      <w:pPr>
        <w:pStyle w:val="pj"/>
      </w:pPr>
      <w:r>
        <w:t>33. Настоящее пост</w:t>
      </w:r>
      <w:r>
        <w:t>ановление вступает в силу со дня подписания.</w:t>
      </w:r>
    </w:p>
    <w:p w:rsidR="00000000" w:rsidRDefault="00414A98">
      <w:pPr>
        <w:pStyle w:val="pj"/>
      </w:pPr>
      <w:r>
        <w:t> </w:t>
      </w:r>
    </w:p>
    <w:p w:rsidR="00000000" w:rsidRDefault="00414A98">
      <w:pPr>
        <w:pStyle w:val="pj"/>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414A98">
            <w:pPr>
              <w:pStyle w:val="p"/>
            </w:pPr>
            <w:r>
              <w:rPr>
                <w:rStyle w:val="s0"/>
                <w:b/>
                <w:bCs/>
              </w:rPr>
              <w:t>Главный Государственный</w:t>
            </w:r>
          </w:p>
          <w:p w:rsidR="00000000" w:rsidRDefault="00414A98">
            <w:pPr>
              <w:pStyle w:val="p"/>
            </w:pPr>
            <w:r>
              <w:rPr>
                <w:rStyle w:val="s0"/>
                <w:b/>
                <w:bCs/>
              </w:rPr>
              <w:t>санитарный врач</w:t>
            </w:r>
          </w:p>
          <w:p w:rsidR="00000000" w:rsidRDefault="00414A98">
            <w:pPr>
              <w:pStyle w:val="p"/>
            </w:pPr>
            <w:r>
              <w:rPr>
                <w:rStyle w:val="s0"/>
                <w:b/>
                <w:bCs/>
              </w:rPr>
              <w:t>Республики Казахстан</w:t>
            </w:r>
          </w:p>
        </w:tc>
        <w:tc>
          <w:tcPr>
            <w:tcW w:w="2500" w:type="pct"/>
            <w:tcMar>
              <w:top w:w="0" w:type="dxa"/>
              <w:left w:w="108" w:type="dxa"/>
              <w:bottom w:w="0" w:type="dxa"/>
              <w:right w:w="108" w:type="dxa"/>
            </w:tcMar>
            <w:hideMark/>
          </w:tcPr>
          <w:p w:rsidR="00000000" w:rsidRDefault="00414A98">
            <w:pPr>
              <w:pStyle w:val="pr"/>
            </w:pPr>
            <w:r>
              <w:t> </w:t>
            </w:r>
          </w:p>
          <w:p w:rsidR="00000000" w:rsidRDefault="00414A98">
            <w:pPr>
              <w:pStyle w:val="pr"/>
            </w:pPr>
            <w:r>
              <w:t> </w:t>
            </w:r>
          </w:p>
          <w:p w:rsidR="00000000" w:rsidRDefault="00414A98">
            <w:pPr>
              <w:pStyle w:val="pr"/>
            </w:pPr>
            <w:r>
              <w:rPr>
                <w:b/>
                <w:bCs/>
              </w:rPr>
              <w:t xml:space="preserve">А. Есмагамбетова </w:t>
            </w:r>
          </w:p>
        </w:tc>
      </w:tr>
    </w:tbl>
    <w:p w:rsidR="00000000" w:rsidRDefault="00414A98">
      <w:pPr>
        <w:pStyle w:val="p"/>
      </w:pPr>
      <w:r>
        <w:t> </w:t>
      </w:r>
    </w:p>
    <w:p w:rsidR="00000000" w:rsidRDefault="00414A98">
      <w:pPr>
        <w:pStyle w:val="pj"/>
      </w:pPr>
      <w:bookmarkStart w:id="2" w:name="SUB1"/>
      <w:bookmarkEnd w:id="2"/>
      <w:r>
        <w:t> </w:t>
      </w:r>
    </w:p>
    <w:p w:rsidR="00000000" w:rsidRDefault="00414A98">
      <w:pPr>
        <w:pStyle w:val="pr"/>
      </w:pPr>
      <w:r>
        <w:t>Приложение 1</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rStyle w:val="s1"/>
        </w:rPr>
        <w:t>Алгоритм</w:t>
      </w:r>
      <w:r>
        <w:rPr>
          <w:rStyle w:val="s1"/>
        </w:rPr>
        <w:br/>
        <w:t>обработки данных инфицированных и контактных, с целью</w:t>
      </w:r>
      <w:r>
        <w:rPr>
          <w:rStyle w:val="s1"/>
        </w:rPr>
        <w:br/>
        <w:t>мониторинга и проведения расследования при регистрации COVID-19</w:t>
      </w:r>
    </w:p>
    <w:p w:rsidR="00000000" w:rsidRDefault="00414A98">
      <w:pPr>
        <w:pStyle w:val="p"/>
      </w:pPr>
      <w:r>
        <w:t> </w:t>
      </w:r>
    </w:p>
    <w:p w:rsidR="00000000" w:rsidRDefault="00414A98">
      <w:pPr>
        <w:pStyle w:val="pj"/>
      </w:pPr>
      <w:r>
        <w:t>1. Регистрация инфицированных и контактных с целью мониторинга и рассле</w:t>
      </w:r>
      <w:r>
        <w:t xml:space="preserve">дования при регистрации COVID-19 проводится с использованием предварительной классификации: </w:t>
      </w:r>
    </w:p>
    <w:p w:rsidR="00000000" w:rsidRDefault="00414A98">
      <w:pPr>
        <w:pStyle w:val="pj"/>
      </w:pPr>
      <w:r>
        <w:t xml:space="preserve">- завозные случаи (авиарейсы, железнодорожные перевозки, авто); </w:t>
      </w:r>
    </w:p>
    <w:p w:rsidR="00000000" w:rsidRDefault="00414A98">
      <w:pPr>
        <w:pStyle w:val="pj"/>
      </w:pPr>
      <w:r>
        <w:t>- контактные случаи (из категории близких и потенциальных контактов инфицированных);</w:t>
      </w:r>
    </w:p>
    <w:p w:rsidR="00000000" w:rsidRDefault="00414A98">
      <w:pPr>
        <w:pStyle w:val="pj"/>
      </w:pPr>
      <w:r>
        <w:t>- местные слу</w:t>
      </w:r>
      <w:r>
        <w:t>чаи (не установленные источники инфицирования)</w:t>
      </w:r>
    </w:p>
    <w:p w:rsidR="00000000" w:rsidRDefault="00414A98">
      <w:pPr>
        <w:pStyle w:val="pj"/>
      </w:pPr>
      <w:r>
        <w:t xml:space="preserve">- выявленные в рамках проведения скрининга с профилактической целью. </w:t>
      </w:r>
    </w:p>
    <w:p w:rsidR="00000000" w:rsidRDefault="00414A98">
      <w:pPr>
        <w:pStyle w:val="pj"/>
      </w:pPr>
      <w:r>
        <w:t>1.1 Регистрация завозных случаев:</w:t>
      </w:r>
    </w:p>
    <w:p w:rsidR="00000000" w:rsidRDefault="00414A98">
      <w:pPr>
        <w:pStyle w:val="pj"/>
      </w:pPr>
      <w:r>
        <w:t>1.1.1. Специалисты санитарно-карантинных пунктов территориальных Департаментов контроля качества и безопа</w:t>
      </w:r>
      <w:r>
        <w:t xml:space="preserve">сности товаров и услуг на транспорте Комитета контроля качества и безопасности товаров и услуг Министерства здравоохранения Республики Казахстан (далее - СКП) проводят анкетирование в Веб </w:t>
      </w:r>
      <w:hyperlink w:anchor="sub3" w:history="1">
        <w:r>
          <w:rPr>
            <w:rStyle w:val="a4"/>
          </w:rPr>
          <w:t>приложении COVID-19 М</w:t>
        </w:r>
      </w:hyperlink>
      <w:r>
        <w:t>инистерства здравоох</w:t>
      </w:r>
      <w:r>
        <w:t xml:space="preserve">ранения Республики Казахстан (далее - Веб </w:t>
      </w:r>
      <w:hyperlink w:anchor="sub3" w:history="1">
        <w:r>
          <w:rPr>
            <w:rStyle w:val="a4"/>
          </w:rPr>
          <w:t>приложение COVID-19</w:t>
        </w:r>
      </w:hyperlink>
      <w:r>
        <w:t>) либо на бумажном носителе формы, для регистрации пассажиров, прибывших из других стран/регионов на бумажном носителе. Заполнение анкет производится пассажирами самост</w:t>
      </w:r>
      <w:r>
        <w:t>оятельно, либо с помощью специалистов СКП.</w:t>
      </w:r>
    </w:p>
    <w:p w:rsidR="00000000" w:rsidRDefault="00414A98">
      <w:pPr>
        <w:pStyle w:val="pj"/>
      </w:pPr>
      <w:r>
        <w:t>1.1.2. Отказ от заполнения анкет для регистрации пассажиров, прибывших из других стран/регионов является основанием для привлечения к административной ответственности</w:t>
      </w:r>
      <w:r>
        <w:rPr>
          <w:i/>
          <w:iCs/>
        </w:rPr>
        <w:t xml:space="preserve"> </w:t>
      </w:r>
      <w:r>
        <w:t>в соответствии с законодательством РК.</w:t>
      </w:r>
    </w:p>
    <w:p w:rsidR="00000000" w:rsidRDefault="00414A98">
      <w:pPr>
        <w:pStyle w:val="pj"/>
      </w:pPr>
      <w:r>
        <w:t xml:space="preserve">1.1.3. При заполнении пассажирами анкет для регистрации пассажиров, прибывших из других стран/регионов на бумажном носителе сотрудники СКП переносят сведения в Веб - </w:t>
      </w:r>
      <w:hyperlink w:anchor="sub3" w:history="1">
        <w:r>
          <w:rPr>
            <w:rStyle w:val="a4"/>
          </w:rPr>
          <w:t>приложение COVID-19</w:t>
        </w:r>
      </w:hyperlink>
      <w:r>
        <w:t xml:space="preserve"> в течение двух часов после прибытия рейса/п</w:t>
      </w:r>
      <w:r>
        <w:t xml:space="preserve">оезда/авто. </w:t>
      </w:r>
    </w:p>
    <w:p w:rsidR="00000000" w:rsidRDefault="00414A98">
      <w:pPr>
        <w:pStyle w:val="pj"/>
      </w:pPr>
      <w:r>
        <w:t>1.1.4. Специалисты территориальных Департаментов Комитета контроля качества и безопасности товаров и услуг Министерства здравоохранения Республики Казахстан (далее - ТД) ведут мониторинг эпидемиологической ситуации по COVID-19 в регионе, а име</w:t>
      </w:r>
      <w:r>
        <w:t xml:space="preserve">нно: производят сбор данных согласно таблицам 1А, 1Б, 2, 3А, 3Б, 4, 5А, 5Б, 5В, 5Г, 5Д, 5Е, а также вводят данные в Веб - </w:t>
      </w:r>
      <w:hyperlink w:anchor="sub3" w:history="1">
        <w:r>
          <w:rPr>
            <w:rStyle w:val="a4"/>
          </w:rPr>
          <w:t>приложение COVID-19</w:t>
        </w:r>
      </w:hyperlink>
      <w:r>
        <w:t xml:space="preserve">. </w:t>
      </w:r>
    </w:p>
    <w:p w:rsidR="00000000" w:rsidRDefault="00414A98">
      <w:pPr>
        <w:pStyle w:val="pj"/>
      </w:pPr>
      <w:r>
        <w:t>1.1.5. Специалистам Управлений общественного здравоохранения городов республиканского</w:t>
      </w:r>
      <w:r>
        <w:t xml:space="preserve"> значения и областей (далее - УОЗ) необходимо предоставить все данные о инфицированных в ТД, согласно таблицам 1Б, 3Б, 4, 4, 5Б, 5В, 5Г, а также </w:t>
      </w:r>
      <w:hyperlink w:anchor="sub36" w:history="1">
        <w:r>
          <w:rPr>
            <w:rStyle w:val="a4"/>
          </w:rPr>
          <w:t>приложению 36,</w:t>
        </w:r>
      </w:hyperlink>
      <w:r>
        <w:t xml:space="preserve"> а также предоставить все данные о контактных лицах в ТД согласно таб</w:t>
      </w:r>
      <w:r>
        <w:t xml:space="preserve">лицам 1Б, 3Б, 4, 4, 5Б, 5В, 5Г, а также </w:t>
      </w:r>
      <w:hyperlink w:anchor="sub37" w:history="1">
        <w:r>
          <w:rPr>
            <w:rStyle w:val="a4"/>
          </w:rPr>
          <w:t>приложению 37</w:t>
        </w:r>
      </w:hyperlink>
      <w:r>
        <w:t xml:space="preserve"> к настоящему постановлению.</w:t>
      </w:r>
    </w:p>
    <w:p w:rsidR="00000000" w:rsidRDefault="00414A98">
      <w:pPr>
        <w:pStyle w:val="pj"/>
      </w:pPr>
      <w:r>
        <w:t>1.2. Регистрация контактных случаев:</w:t>
      </w:r>
    </w:p>
    <w:p w:rsidR="00000000" w:rsidRDefault="00414A98">
      <w:pPr>
        <w:pStyle w:val="pj"/>
      </w:pPr>
      <w:r>
        <w:t>1.2.1. В случае обнаружения инфицированного после проведения диагностических мероприятий и опроса по выявлени</w:t>
      </w:r>
      <w:r>
        <w:t xml:space="preserve">ю контактных лиц данные о инфицированных и контактных лиц вносится в Веб- </w:t>
      </w:r>
      <w:hyperlink w:anchor="sub3" w:history="1">
        <w:r>
          <w:rPr>
            <w:rStyle w:val="a4"/>
          </w:rPr>
          <w:t>приложение COVID-19</w:t>
        </w:r>
      </w:hyperlink>
      <w:r>
        <w:t xml:space="preserve"> в раздел «Добавить пациента» согласно пункту 1.1.4 и 1.1.5 настоящего приложения.</w:t>
      </w:r>
    </w:p>
    <w:p w:rsidR="00000000" w:rsidRDefault="00414A98">
      <w:pPr>
        <w:pStyle w:val="pj"/>
      </w:pPr>
      <w:r>
        <w:t>1.3. Регистрация местных случаев:</w:t>
      </w:r>
    </w:p>
    <w:p w:rsidR="00000000" w:rsidRDefault="00414A98">
      <w:pPr>
        <w:pStyle w:val="pj"/>
      </w:pPr>
      <w:r>
        <w:t>1.3.1. Специалистам</w:t>
      </w:r>
      <w:r>
        <w:t>и ТД формируется информация согласно пункту 1.1.4 и 1.1.5 настоящего приложения, в случае получения от УОЗ экстренного извещения об обращении пациента с подозрением на COVID-19.</w:t>
      </w:r>
    </w:p>
    <w:p w:rsidR="00000000" w:rsidRDefault="00414A98">
      <w:pPr>
        <w:pStyle w:val="pj"/>
      </w:pPr>
      <w:r>
        <w:t>1.4. Регистрация близкого и потенциального контакта.</w:t>
      </w:r>
    </w:p>
    <w:p w:rsidR="00000000" w:rsidRDefault="00414A98">
      <w:pPr>
        <w:pStyle w:val="pj"/>
      </w:pPr>
      <w:r>
        <w:t>1.4.1. При завозном случа</w:t>
      </w:r>
      <w:r>
        <w:t xml:space="preserve">е, близкий и потенциальный контакт определяется согласно </w:t>
      </w:r>
      <w:hyperlink w:anchor="sub33" w:history="1">
        <w:r>
          <w:rPr>
            <w:rStyle w:val="a4"/>
          </w:rPr>
          <w:t>приложению 33</w:t>
        </w:r>
      </w:hyperlink>
      <w:r>
        <w:t xml:space="preserve"> к настоящему постановлению, регистрация производится автоматически. </w:t>
      </w:r>
    </w:p>
    <w:p w:rsidR="00000000" w:rsidRDefault="00414A98">
      <w:pPr>
        <w:pStyle w:val="pj"/>
      </w:pPr>
      <w:r>
        <w:t xml:space="preserve"> 1.4.2. Специалистами ТД при местном и контактном случаях данные вводятся согласно </w:t>
      </w:r>
      <w:hyperlink w:anchor="sub12" w:history="1">
        <w:r>
          <w:rPr>
            <w:rStyle w:val="a4"/>
          </w:rPr>
          <w:t>приложениям 12</w:t>
        </w:r>
      </w:hyperlink>
      <w:r>
        <w:t xml:space="preserve"> и </w:t>
      </w:r>
      <w:hyperlink w:anchor="sub13" w:history="1">
        <w:r>
          <w:rPr>
            <w:rStyle w:val="a4"/>
          </w:rPr>
          <w:t>13</w:t>
        </w:r>
      </w:hyperlink>
      <w:r>
        <w:t xml:space="preserve"> к настоящему постановлению. </w:t>
      </w:r>
    </w:p>
    <w:p w:rsidR="00000000" w:rsidRDefault="00414A98">
      <w:pPr>
        <w:pStyle w:val="pj"/>
      </w:pPr>
      <w:r>
        <w:t>2. Специалисты УОЗ и (или) организаций ПМСП в целях удаленного мониторинга состояния здоровья проводят инструктаж по установке мобильного приложения для гра</w:t>
      </w:r>
      <w:r>
        <w:t>ждан Республики Казахстан и информируют о необходимости ввода сведений о самочувствии с установленной периодичностью. Для лиц, не являющихся гражданами РК удаленный мониторинг ведется путем обзвона и заполнение необходимых сведений специалистами УОЗ. Сведе</w:t>
      </w:r>
      <w:r>
        <w:t xml:space="preserve">ния, полученные в результате удаленного мониторинга, подлежат передаче в ТД, согласно пункту 1.1.5 настоящего приложения. </w:t>
      </w:r>
    </w:p>
    <w:p w:rsidR="00000000" w:rsidRDefault="00414A98">
      <w:pPr>
        <w:pStyle w:val="pj"/>
      </w:pPr>
      <w:r>
        <w:t>2.1. Лица, находящиеся под медицинским наблюдением по месту проживания, а также на домашнем карантине, обязаны с необходимой периодич</w:t>
      </w:r>
      <w:r>
        <w:t>ностью вводить сведения в мобильное приложение о своем самочувствии для проведения удаленного мониторинга. Отказ или несвоевременное введение сведений о своем самочувствии является основанием для привлечения к административной ответственности</w:t>
      </w:r>
      <w:r>
        <w:rPr>
          <w:i/>
          <w:iCs/>
        </w:rPr>
        <w:t xml:space="preserve"> </w:t>
      </w:r>
      <w:r>
        <w:t>в соответстви</w:t>
      </w:r>
      <w:r>
        <w:t xml:space="preserve">и с законодательством РК. </w:t>
      </w:r>
    </w:p>
    <w:p w:rsidR="00000000" w:rsidRDefault="00414A98">
      <w:pPr>
        <w:pStyle w:val="pj"/>
      </w:pPr>
      <w:r>
        <w:t xml:space="preserve">2.2. Медицинская информационная система интегрирует результаты дистанционного медицинского наблюдения в Веб - </w:t>
      </w:r>
      <w:r>
        <w:rPr>
          <w:rStyle w:val="s0"/>
        </w:rPr>
        <w:t>приложение COVID-19</w:t>
      </w:r>
      <w:r>
        <w:t xml:space="preserve"> автоматически по мере обновления.</w:t>
      </w:r>
    </w:p>
    <w:p w:rsidR="00000000" w:rsidRDefault="00414A98">
      <w:pPr>
        <w:pStyle w:val="pj"/>
      </w:pPr>
      <w:r>
        <w:t>3. Специалисты ТД в течение двух часов с момента получения проток</w:t>
      </w:r>
      <w:r>
        <w:t>ола лабораторного исследования о положительном результате лабораторного исследования на COVID-19 вводят данные о пациенте в Веб-</w:t>
      </w:r>
      <w:r>
        <w:rPr>
          <w:rStyle w:val="s0"/>
        </w:rPr>
        <w:t>приложение COVID-19</w:t>
      </w:r>
      <w:r>
        <w:t xml:space="preserve"> согласно пункту 1.1.4 настоящего приложения.</w:t>
      </w:r>
    </w:p>
    <w:p w:rsidR="00000000" w:rsidRDefault="00414A98">
      <w:pPr>
        <w:pStyle w:val="pj"/>
      </w:pPr>
      <w:r>
        <w:t>3.1 Специалисты ТД после получения протокола лабораторного иссл</w:t>
      </w:r>
      <w:r>
        <w:t>едования о положительном результате на COVID-19 у пациента собирают эпидемиологический анамнез по данному пациенту и вводят в Веб-</w:t>
      </w:r>
      <w:r>
        <w:rPr>
          <w:rStyle w:val="s0"/>
        </w:rPr>
        <w:t>приложение COVID-19</w:t>
      </w:r>
      <w:r>
        <w:t>.</w:t>
      </w:r>
    </w:p>
    <w:p w:rsidR="00000000" w:rsidRDefault="00414A98">
      <w:pPr>
        <w:pStyle w:val="pj"/>
      </w:pPr>
      <w:r>
        <w:t>3.2 Специалисты ТД после определения круга лиц БК и ПК с больным COVID-19 направляют сведения о данных ли</w:t>
      </w:r>
      <w:r>
        <w:t>цах в УОЗ для проведения карантинных мероприятий.</w:t>
      </w:r>
    </w:p>
    <w:p w:rsidR="00000000" w:rsidRDefault="00414A98">
      <w:pPr>
        <w:pStyle w:val="pj"/>
      </w:pPr>
      <w:r>
        <w:t>4 Специалисты ТД вводят информацию о завершении стационарного или домашнего карантина в Веб приложение COVID-19.</w:t>
      </w:r>
    </w:p>
    <w:p w:rsidR="00000000" w:rsidRDefault="00414A98">
      <w:pPr>
        <w:pStyle w:val="pj"/>
      </w:pPr>
      <w:r>
        <w:t>4.1 Специалисты ТД вводят информацию об исходе случая COVID-19 (выздоровление/летальный исход</w:t>
      </w:r>
      <w:r>
        <w:t xml:space="preserve">) в Веб-приложение COVID-19 согласно пункту 1.1.4 настоящего приложения. </w:t>
      </w:r>
    </w:p>
    <w:p w:rsidR="00000000" w:rsidRDefault="00414A98">
      <w:pPr>
        <w:pStyle w:val="pc"/>
      </w:pPr>
      <w:r>
        <w:t> </w:t>
      </w:r>
    </w:p>
    <w:p w:rsidR="00000000" w:rsidRDefault="00414A98">
      <w:pPr>
        <w:pStyle w:val="pc"/>
      </w:pPr>
      <w:r>
        <w:rPr>
          <w:rStyle w:val="s1"/>
        </w:rPr>
        <w:t>АНКЕТА</w:t>
      </w:r>
      <w:r>
        <w:rPr>
          <w:rStyle w:val="s1"/>
        </w:rPr>
        <w:br/>
        <w:t>для регистрации пассажиров, прибывших из других стран/регионов</w:t>
      </w:r>
    </w:p>
    <w:p w:rsidR="00000000" w:rsidRDefault="00414A98">
      <w:pPr>
        <w:pStyle w:val="pc"/>
      </w:pPr>
      <w:r>
        <w:t> </w:t>
      </w:r>
    </w:p>
    <w:p w:rsidR="00000000" w:rsidRDefault="00414A98">
      <w:pPr>
        <w:pStyle w:val="pj"/>
      </w:pPr>
      <w:r>
        <w:rPr>
          <w:b/>
          <w:bCs/>
        </w:rPr>
        <w:t>1. Фамилия</w:t>
      </w:r>
    </w:p>
    <w:tbl>
      <w:tblPr>
        <w:tblW w:w="5000" w:type="pct"/>
        <w:jc w:val="center"/>
        <w:tblCellMar>
          <w:left w:w="0" w:type="dxa"/>
          <w:right w:w="0" w:type="dxa"/>
        </w:tblCellMar>
        <w:tblLook w:val="04A0" w:firstRow="1" w:lastRow="0" w:firstColumn="1" w:lastColumn="0" w:noHBand="0" w:noVBand="1"/>
      </w:tblPr>
      <w:tblGrid>
        <w:gridCol w:w="478"/>
        <w:gridCol w:w="478"/>
        <w:gridCol w:w="478"/>
        <w:gridCol w:w="478"/>
        <w:gridCol w:w="478"/>
        <w:gridCol w:w="478"/>
        <w:gridCol w:w="478"/>
        <w:gridCol w:w="478"/>
        <w:gridCol w:w="478"/>
        <w:gridCol w:w="479"/>
        <w:gridCol w:w="479"/>
        <w:gridCol w:w="479"/>
        <w:gridCol w:w="479"/>
        <w:gridCol w:w="479"/>
        <w:gridCol w:w="479"/>
        <w:gridCol w:w="479"/>
        <w:gridCol w:w="479"/>
        <w:gridCol w:w="479"/>
        <w:gridCol w:w="479"/>
        <w:gridCol w:w="47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xml:space="preserve">2. Имя </w:t>
      </w:r>
    </w:p>
    <w:tbl>
      <w:tblPr>
        <w:tblW w:w="5000" w:type="pct"/>
        <w:jc w:val="center"/>
        <w:tblCellMar>
          <w:left w:w="0" w:type="dxa"/>
          <w:right w:w="0" w:type="dxa"/>
        </w:tblCellMar>
        <w:tblLook w:val="04A0" w:firstRow="1" w:lastRow="0" w:firstColumn="1" w:lastColumn="0" w:noHBand="0" w:noVBand="1"/>
      </w:tblPr>
      <w:tblGrid>
        <w:gridCol w:w="478"/>
        <w:gridCol w:w="478"/>
        <w:gridCol w:w="478"/>
        <w:gridCol w:w="478"/>
        <w:gridCol w:w="478"/>
        <w:gridCol w:w="478"/>
        <w:gridCol w:w="478"/>
        <w:gridCol w:w="478"/>
        <w:gridCol w:w="478"/>
        <w:gridCol w:w="479"/>
        <w:gridCol w:w="479"/>
        <w:gridCol w:w="479"/>
        <w:gridCol w:w="479"/>
        <w:gridCol w:w="479"/>
        <w:gridCol w:w="479"/>
        <w:gridCol w:w="479"/>
        <w:gridCol w:w="479"/>
        <w:gridCol w:w="479"/>
        <w:gridCol w:w="479"/>
        <w:gridCol w:w="47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xml:space="preserve">3. Отчество </w:t>
      </w:r>
    </w:p>
    <w:tbl>
      <w:tblPr>
        <w:tblW w:w="5000" w:type="pct"/>
        <w:jc w:val="center"/>
        <w:tblCellMar>
          <w:left w:w="0" w:type="dxa"/>
          <w:right w:w="0" w:type="dxa"/>
        </w:tblCellMar>
        <w:tblLook w:val="04A0" w:firstRow="1" w:lastRow="0" w:firstColumn="1" w:lastColumn="0" w:noHBand="0" w:noVBand="1"/>
      </w:tblPr>
      <w:tblGrid>
        <w:gridCol w:w="478"/>
        <w:gridCol w:w="478"/>
        <w:gridCol w:w="478"/>
        <w:gridCol w:w="478"/>
        <w:gridCol w:w="478"/>
        <w:gridCol w:w="478"/>
        <w:gridCol w:w="478"/>
        <w:gridCol w:w="478"/>
        <w:gridCol w:w="478"/>
        <w:gridCol w:w="479"/>
        <w:gridCol w:w="479"/>
        <w:gridCol w:w="479"/>
        <w:gridCol w:w="479"/>
        <w:gridCol w:w="479"/>
        <w:gridCol w:w="479"/>
        <w:gridCol w:w="479"/>
        <w:gridCol w:w="479"/>
        <w:gridCol w:w="479"/>
        <w:gridCol w:w="479"/>
        <w:gridCol w:w="47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xml:space="preserve">4. Дата рождения </w:t>
      </w:r>
    </w:p>
    <w:tbl>
      <w:tblPr>
        <w:tblW w:w="5000" w:type="pct"/>
        <w:jc w:val="center"/>
        <w:tblCellMar>
          <w:left w:w="0" w:type="dxa"/>
          <w:right w:w="0" w:type="dxa"/>
        </w:tblCellMar>
        <w:tblLook w:val="04A0" w:firstRow="1" w:lastRow="0" w:firstColumn="1" w:lastColumn="0" w:noHBand="0" w:noVBand="1"/>
      </w:tblPr>
      <w:tblGrid>
        <w:gridCol w:w="1197"/>
        <w:gridCol w:w="1197"/>
        <w:gridCol w:w="1197"/>
        <w:gridCol w:w="1196"/>
        <w:gridCol w:w="1196"/>
        <w:gridCol w:w="1196"/>
        <w:gridCol w:w="1196"/>
        <w:gridCol w:w="1196"/>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xml:space="preserve">5. Гражданство </w:t>
      </w:r>
    </w:p>
    <w:tbl>
      <w:tblPr>
        <w:tblW w:w="5000" w:type="pct"/>
        <w:jc w:val="center"/>
        <w:tblCellMar>
          <w:left w:w="0" w:type="dxa"/>
          <w:right w:w="0" w:type="dxa"/>
        </w:tblCellMar>
        <w:tblLook w:val="04A0" w:firstRow="1" w:lastRow="0" w:firstColumn="1" w:lastColumn="0" w:noHBand="0" w:noVBand="1"/>
      </w:tblPr>
      <w:tblGrid>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xml:space="preserve">6. ИИН или паспортные данные </w:t>
      </w:r>
    </w:p>
    <w:tbl>
      <w:tblPr>
        <w:tblW w:w="5000" w:type="pct"/>
        <w:jc w:val="center"/>
        <w:tblCellMar>
          <w:left w:w="0" w:type="dxa"/>
          <w:right w:w="0" w:type="dxa"/>
        </w:tblCellMar>
        <w:tblLook w:val="04A0" w:firstRow="1" w:lastRow="0" w:firstColumn="1" w:lastColumn="0" w:noHBand="0" w:noVBand="1"/>
      </w:tblPr>
      <w:tblGrid>
        <w:gridCol w:w="478"/>
        <w:gridCol w:w="478"/>
        <w:gridCol w:w="478"/>
        <w:gridCol w:w="478"/>
        <w:gridCol w:w="478"/>
        <w:gridCol w:w="478"/>
        <w:gridCol w:w="478"/>
        <w:gridCol w:w="478"/>
        <w:gridCol w:w="478"/>
        <w:gridCol w:w="479"/>
        <w:gridCol w:w="479"/>
        <w:gridCol w:w="479"/>
        <w:gridCol w:w="479"/>
        <w:gridCol w:w="479"/>
        <w:gridCol w:w="479"/>
        <w:gridCol w:w="479"/>
        <w:gridCol w:w="479"/>
        <w:gridCol w:w="479"/>
        <w:gridCol w:w="479"/>
        <w:gridCol w:w="47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xml:space="preserve">7. Место работы (учебы) </w:t>
      </w:r>
    </w:p>
    <w:tbl>
      <w:tblPr>
        <w:tblW w:w="5000" w:type="pct"/>
        <w:jc w:val="center"/>
        <w:tblCellMar>
          <w:left w:w="0" w:type="dxa"/>
          <w:right w:w="0" w:type="dxa"/>
        </w:tblCellMar>
        <w:tblLook w:val="04A0" w:firstRow="1" w:lastRow="0" w:firstColumn="1" w:lastColumn="0" w:noHBand="0" w:noVBand="1"/>
      </w:tblPr>
      <w:tblGrid>
        <w:gridCol w:w="396"/>
        <w:gridCol w:w="396"/>
        <w:gridCol w:w="516"/>
        <w:gridCol w:w="516"/>
        <w:gridCol w:w="516"/>
        <w:gridCol w:w="516"/>
        <w:gridCol w:w="516"/>
        <w:gridCol w:w="516"/>
        <w:gridCol w:w="516"/>
        <w:gridCol w:w="516"/>
        <w:gridCol w:w="516"/>
        <w:gridCol w:w="516"/>
        <w:gridCol w:w="516"/>
        <w:gridCol w:w="516"/>
        <w:gridCol w:w="516"/>
        <w:gridCol w:w="516"/>
        <w:gridCol w:w="516"/>
        <w:gridCol w:w="516"/>
        <w:gridCol w:w="516"/>
        <w:gridCol w:w="51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8.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9.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10.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11.</w:t>
            </w:r>
            <w:r>
              <w:t xml:space="preserve">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12.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13.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14.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15.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16.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17.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18.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19.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20.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21.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22.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23.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24.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25.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26.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27. </w:t>
            </w:r>
          </w:p>
        </w:tc>
      </w:tr>
    </w:tbl>
    <w:p w:rsidR="00000000" w:rsidRDefault="00414A98">
      <w:pPr>
        <w:pStyle w:val="pj"/>
      </w:pPr>
      <w:r>
        <w:t xml:space="preserve">8. В какой стране вы были в последние 14 дней </w:t>
      </w:r>
    </w:p>
    <w:tbl>
      <w:tblPr>
        <w:tblW w:w="5000" w:type="pct"/>
        <w:jc w:val="center"/>
        <w:tblCellMar>
          <w:left w:w="0" w:type="dxa"/>
          <w:right w:w="0" w:type="dxa"/>
        </w:tblCellMar>
        <w:tblLook w:val="04A0" w:firstRow="1" w:lastRow="0" w:firstColumn="1" w:lastColumn="0" w:noHBand="0" w:noVBand="1"/>
      </w:tblPr>
      <w:tblGrid>
        <w:gridCol w:w="598"/>
        <w:gridCol w:w="598"/>
        <w:gridCol w:w="598"/>
        <w:gridCol w:w="598"/>
        <w:gridCol w:w="598"/>
        <w:gridCol w:w="598"/>
        <w:gridCol w:w="598"/>
        <w:gridCol w:w="598"/>
        <w:gridCol w:w="598"/>
        <w:gridCol w:w="598"/>
        <w:gridCol w:w="598"/>
        <w:gridCol w:w="598"/>
        <w:gridCol w:w="598"/>
        <w:gridCol w:w="599"/>
        <w:gridCol w:w="599"/>
        <w:gridCol w:w="599"/>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28.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29.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30.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31.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32.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33.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34.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35.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36.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37.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38.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39.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40.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41.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42.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43. </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44.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45.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46.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47.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48.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49.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50.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51.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52.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53.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54.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55.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56.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57.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58.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59. </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60.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61.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62.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63.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64.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65.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66.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67.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68.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69.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70.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71.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72.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73.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74.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75. </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76.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77.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78.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79.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80.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81.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82.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83.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84.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85.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86.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87.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88.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89.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90.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91. </w:t>
            </w:r>
          </w:p>
        </w:tc>
      </w:tr>
    </w:tbl>
    <w:p w:rsidR="00000000" w:rsidRDefault="00414A98">
      <w:pPr>
        <w:pStyle w:val="pj"/>
      </w:pPr>
      <w:r>
        <w:t xml:space="preserve">9. Имелся ли контакт с больными или лицами, имеющими симптомы заболевания </w:t>
      </w:r>
    </w:p>
    <w:tbl>
      <w:tblPr>
        <w:tblW w:w="5000" w:type="pct"/>
        <w:jc w:val="center"/>
        <w:tblCellMar>
          <w:left w:w="0" w:type="dxa"/>
          <w:right w:w="0" w:type="dxa"/>
        </w:tblCellMar>
        <w:tblLook w:val="04A0" w:firstRow="1" w:lastRow="0" w:firstColumn="1" w:lastColumn="0" w:noHBand="0" w:noVBand="1"/>
      </w:tblPr>
      <w:tblGrid>
        <w:gridCol w:w="2241"/>
        <w:gridCol w:w="713"/>
        <w:gridCol w:w="713"/>
        <w:gridCol w:w="713"/>
        <w:gridCol w:w="713"/>
        <w:gridCol w:w="713"/>
        <w:gridCol w:w="2341"/>
        <w:gridCol w:w="712"/>
        <w:gridCol w:w="712"/>
      </w:tblGrid>
      <w:tr w:rsidR="00000000">
        <w:trPr>
          <w:jc w:val="center"/>
        </w:trPr>
        <w:tc>
          <w:tcPr>
            <w:tcW w:w="1100" w:type="pct"/>
            <w:tcMar>
              <w:top w:w="0" w:type="dxa"/>
              <w:left w:w="108" w:type="dxa"/>
              <w:bottom w:w="0" w:type="dxa"/>
              <w:right w:w="108" w:type="dxa"/>
            </w:tcMar>
            <w:hideMark/>
          </w:tcPr>
          <w:p w:rsidR="00000000" w:rsidRDefault="00414A98">
            <w:pPr>
              <w:pStyle w:val="p"/>
            </w:pPr>
            <w:r>
              <w:t> да</w:t>
            </w:r>
          </w:p>
        </w:tc>
        <w:tc>
          <w:tcPr>
            <w:tcW w:w="350" w:type="pct"/>
            <w:tcBorders>
              <w:top w:val="nil"/>
              <w:left w:val="nil"/>
              <w:bottom w:val="nil"/>
              <w:right w:val="single" w:sz="8" w:space="0" w:color="auto"/>
            </w:tcBorders>
            <w:tcMar>
              <w:top w:w="0" w:type="dxa"/>
              <w:left w:w="108" w:type="dxa"/>
              <w:bottom w:w="0" w:type="dxa"/>
              <w:right w:w="108" w:type="dxa"/>
            </w:tcMar>
            <w:hideMark/>
          </w:tcPr>
          <w:p w:rsidR="00000000" w:rsidRDefault="00414A98">
            <w:pPr>
              <w:pStyle w:val="p"/>
            </w:pPr>
            <w:r>
              <w:t xml:space="preserve">10.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11. </w:t>
            </w:r>
          </w:p>
        </w:tc>
        <w:tc>
          <w:tcPr>
            <w:tcW w:w="350" w:type="pct"/>
            <w:tcMar>
              <w:top w:w="0" w:type="dxa"/>
              <w:left w:w="108" w:type="dxa"/>
              <w:bottom w:w="0" w:type="dxa"/>
              <w:right w:w="108" w:type="dxa"/>
            </w:tcMar>
            <w:hideMark/>
          </w:tcPr>
          <w:p w:rsidR="00000000" w:rsidRDefault="00414A98">
            <w:pPr>
              <w:pStyle w:val="p"/>
            </w:pPr>
            <w:r>
              <w:t xml:space="preserve">12. </w:t>
            </w:r>
          </w:p>
        </w:tc>
        <w:tc>
          <w:tcPr>
            <w:tcW w:w="350" w:type="pct"/>
            <w:tcMar>
              <w:top w:w="0" w:type="dxa"/>
              <w:left w:w="108" w:type="dxa"/>
              <w:bottom w:w="0" w:type="dxa"/>
              <w:right w:w="108" w:type="dxa"/>
            </w:tcMar>
            <w:hideMark/>
          </w:tcPr>
          <w:p w:rsidR="00000000" w:rsidRDefault="00414A98">
            <w:pPr>
              <w:pStyle w:val="p"/>
            </w:pPr>
            <w:r>
              <w:t xml:space="preserve">13. </w:t>
            </w:r>
          </w:p>
        </w:tc>
        <w:tc>
          <w:tcPr>
            <w:tcW w:w="350" w:type="pct"/>
            <w:tcMar>
              <w:top w:w="0" w:type="dxa"/>
              <w:left w:w="108" w:type="dxa"/>
              <w:bottom w:w="0" w:type="dxa"/>
              <w:right w:w="108" w:type="dxa"/>
            </w:tcMar>
            <w:hideMark/>
          </w:tcPr>
          <w:p w:rsidR="00000000" w:rsidRDefault="00414A98">
            <w:pPr>
              <w:pStyle w:val="p"/>
            </w:pPr>
            <w:r>
              <w:t xml:space="preserve">14. </w:t>
            </w:r>
          </w:p>
        </w:tc>
        <w:tc>
          <w:tcPr>
            <w:tcW w:w="1150" w:type="pct"/>
            <w:tcMar>
              <w:top w:w="0" w:type="dxa"/>
              <w:left w:w="108" w:type="dxa"/>
              <w:bottom w:w="0" w:type="dxa"/>
              <w:right w:w="108" w:type="dxa"/>
            </w:tcMar>
            <w:hideMark/>
          </w:tcPr>
          <w:p w:rsidR="00000000" w:rsidRDefault="00414A98">
            <w:pPr>
              <w:pStyle w:val="p"/>
            </w:pPr>
            <w:r>
              <w:t>15. нет</w:t>
            </w:r>
          </w:p>
        </w:tc>
        <w:tc>
          <w:tcPr>
            <w:tcW w:w="350" w:type="pct"/>
            <w:tcBorders>
              <w:top w:val="nil"/>
              <w:left w:val="nil"/>
              <w:bottom w:val="nil"/>
              <w:right w:val="single" w:sz="8" w:space="0" w:color="auto"/>
            </w:tcBorders>
            <w:tcMar>
              <w:top w:w="0" w:type="dxa"/>
              <w:left w:w="108" w:type="dxa"/>
              <w:bottom w:w="0" w:type="dxa"/>
              <w:right w:w="108" w:type="dxa"/>
            </w:tcMar>
            <w:hideMark/>
          </w:tcPr>
          <w:p w:rsidR="00000000" w:rsidRDefault="00414A98">
            <w:pPr>
              <w:pStyle w:val="p"/>
            </w:pPr>
            <w:r>
              <w:t xml:space="preserve">16.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17. </w:t>
            </w:r>
          </w:p>
        </w:tc>
      </w:tr>
    </w:tbl>
    <w:p w:rsidR="00000000" w:rsidRDefault="00414A98">
      <w:pPr>
        <w:pStyle w:val="pj"/>
      </w:pPr>
      <w:r>
        <w:t>10. Место жительства, либо предполагаемое место проживания</w:t>
      </w:r>
    </w:p>
    <w:tbl>
      <w:tblPr>
        <w:tblW w:w="5000" w:type="pct"/>
        <w:jc w:val="center"/>
        <w:tblCellMar>
          <w:left w:w="0" w:type="dxa"/>
          <w:right w:w="0" w:type="dxa"/>
        </w:tblCellMar>
        <w:tblLook w:val="04A0" w:firstRow="1" w:lastRow="0" w:firstColumn="1" w:lastColumn="0" w:noHBand="0" w:noVBand="1"/>
      </w:tblPr>
      <w:tblGrid>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10.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11.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12.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13.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14.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15.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16.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17.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18.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19.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20.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21.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22.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23.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24.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25.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26.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27.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28.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29.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30.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31.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32.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33.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34.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35.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36.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37.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38.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39.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40.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41.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42.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43.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44. </w:t>
            </w:r>
          </w:p>
        </w:tc>
      </w:tr>
    </w:tbl>
    <w:p w:rsidR="00000000" w:rsidRDefault="00414A98">
      <w:pPr>
        <w:pStyle w:val="pj"/>
      </w:pPr>
      <w:r>
        <w:t>11. Контактные телефоны</w:t>
      </w:r>
    </w:p>
    <w:tbl>
      <w:tblPr>
        <w:tblW w:w="5000" w:type="pct"/>
        <w:jc w:val="center"/>
        <w:tblCellMar>
          <w:left w:w="0" w:type="dxa"/>
          <w:right w:w="0" w:type="dxa"/>
        </w:tblCellMar>
        <w:tblLook w:val="04A0" w:firstRow="1" w:lastRow="0" w:firstColumn="1" w:lastColumn="0" w:noHBand="0" w:noVBand="1"/>
      </w:tblPr>
      <w:tblGrid>
        <w:gridCol w:w="639"/>
        <w:gridCol w:w="638"/>
        <w:gridCol w:w="638"/>
        <w:gridCol w:w="638"/>
        <w:gridCol w:w="638"/>
        <w:gridCol w:w="638"/>
        <w:gridCol w:w="638"/>
        <w:gridCol w:w="638"/>
        <w:gridCol w:w="638"/>
        <w:gridCol w:w="638"/>
        <w:gridCol w:w="638"/>
        <w:gridCol w:w="638"/>
        <w:gridCol w:w="638"/>
        <w:gridCol w:w="638"/>
        <w:gridCol w:w="638"/>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12.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13.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14.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15.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16.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17.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18.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19.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20.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21.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22.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23.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24.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25.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26. </w:t>
            </w:r>
          </w:p>
        </w:tc>
      </w:tr>
    </w:tbl>
    <w:p w:rsidR="00000000" w:rsidRDefault="00414A98">
      <w:pPr>
        <w:pStyle w:val="pj"/>
      </w:pPr>
      <w:r>
        <w:t>12. Маршрут движения</w:t>
      </w:r>
    </w:p>
    <w:tbl>
      <w:tblPr>
        <w:tblW w:w="5000" w:type="pct"/>
        <w:jc w:val="center"/>
        <w:tblCellMar>
          <w:left w:w="0" w:type="dxa"/>
          <w:right w:w="0" w:type="dxa"/>
        </w:tblCellMar>
        <w:tblLook w:val="04A0" w:firstRow="1" w:lastRow="0" w:firstColumn="1" w:lastColumn="0" w:noHBand="0" w:noVBand="1"/>
      </w:tblPr>
      <w:tblGrid>
        <w:gridCol w:w="907"/>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tblGrid>
      <w:tr w:rsidR="00000000">
        <w:trPr>
          <w:jc w:val="center"/>
        </w:trPr>
        <w:tc>
          <w:tcPr>
            <w:tcW w:w="100" w:type="pct"/>
            <w:tcBorders>
              <w:top w:val="nil"/>
              <w:left w:val="nil"/>
              <w:bottom w:val="nil"/>
              <w:right w:val="single" w:sz="8" w:space="0" w:color="auto"/>
            </w:tcBorders>
            <w:tcMar>
              <w:top w:w="0" w:type="dxa"/>
              <w:left w:w="108" w:type="dxa"/>
              <w:bottom w:w="0" w:type="dxa"/>
              <w:right w:w="108" w:type="dxa"/>
            </w:tcMar>
            <w:hideMark/>
          </w:tcPr>
          <w:p w:rsidR="00000000" w:rsidRDefault="00414A98">
            <w:pPr>
              <w:pStyle w:val="p"/>
            </w:pPr>
            <w:r>
              <w:t>92. откуда</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93.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94.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95.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96.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97.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98.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99.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100.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101.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102.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103.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104.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105.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106.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107.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108.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109.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110.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111.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112.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113.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114.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115.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116.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117.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118.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119.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120.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121.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122.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123. </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124. </w:t>
            </w:r>
          </w:p>
        </w:tc>
      </w:tr>
      <w:tr w:rsidR="00000000">
        <w:trPr>
          <w:jc w:val="center"/>
        </w:trPr>
        <w:tc>
          <w:tcPr>
            <w:tcW w:w="100" w:type="pct"/>
            <w:tcBorders>
              <w:top w:val="nil"/>
              <w:left w:val="nil"/>
              <w:bottom w:val="nil"/>
              <w:right w:val="single" w:sz="8" w:space="0" w:color="auto"/>
            </w:tcBorders>
            <w:tcMar>
              <w:top w:w="0" w:type="dxa"/>
              <w:left w:w="108" w:type="dxa"/>
              <w:bottom w:w="0" w:type="dxa"/>
              <w:right w:w="108" w:type="dxa"/>
            </w:tcMar>
            <w:hideMark/>
          </w:tcPr>
          <w:p w:rsidR="00000000" w:rsidRDefault="00414A98">
            <w:pPr>
              <w:pStyle w:val="p"/>
            </w:pPr>
            <w:r>
              <w:t>куда</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125.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126.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127.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128.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129.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130.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131.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132.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133.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134.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135.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136.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137.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138.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139.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140.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141.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142.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143.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144.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145.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146.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147.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148.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149.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150.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151.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152.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153.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154.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155.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156. </w:t>
            </w:r>
          </w:p>
        </w:tc>
      </w:tr>
    </w:tbl>
    <w:p w:rsidR="00000000" w:rsidRDefault="00414A98">
      <w:pPr>
        <w:pStyle w:val="pj"/>
      </w:pPr>
      <w:r>
        <w:t> </w:t>
      </w:r>
    </w:p>
    <w:tbl>
      <w:tblPr>
        <w:tblW w:w="5000" w:type="pct"/>
        <w:jc w:val="center"/>
        <w:tblCellMar>
          <w:left w:w="0" w:type="dxa"/>
          <w:right w:w="0" w:type="dxa"/>
        </w:tblCellMar>
        <w:tblLook w:val="04A0" w:firstRow="1" w:lastRow="0" w:firstColumn="1" w:lastColumn="0" w:noHBand="0" w:noVBand="1"/>
      </w:tblPr>
      <w:tblGrid>
        <w:gridCol w:w="9571"/>
      </w:tblGrid>
      <w:tr w:rsidR="00000000">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27. </w:t>
            </w:r>
          </w:p>
        </w:tc>
      </w:tr>
    </w:tbl>
    <w:p w:rsidR="00000000" w:rsidRDefault="00414A98">
      <w:pPr>
        <w:pStyle w:val="pj"/>
      </w:pPr>
      <w:r>
        <w:t xml:space="preserve">13. Подпись </w:t>
      </w:r>
    </w:p>
    <w:p w:rsidR="00000000" w:rsidRDefault="00414A98">
      <w:pPr>
        <w:pStyle w:val="pj"/>
      </w:pPr>
      <w:r>
        <w:t> </w:t>
      </w:r>
    </w:p>
    <w:p w:rsidR="00000000" w:rsidRDefault="00414A98">
      <w:pPr>
        <w:pStyle w:val="pj"/>
      </w:pPr>
      <w:r>
        <w:t xml:space="preserve">14. Дата </w:t>
      </w:r>
    </w:p>
    <w:tbl>
      <w:tblPr>
        <w:tblW w:w="5000" w:type="pct"/>
        <w:jc w:val="center"/>
        <w:tblCellMar>
          <w:left w:w="0" w:type="dxa"/>
          <w:right w:w="0" w:type="dxa"/>
        </w:tblCellMar>
        <w:tblLook w:val="04A0" w:firstRow="1" w:lastRow="0" w:firstColumn="1" w:lastColumn="0" w:noHBand="0" w:noVBand="1"/>
      </w:tblPr>
      <w:tblGrid>
        <w:gridCol w:w="1197"/>
        <w:gridCol w:w="1197"/>
        <w:gridCol w:w="1197"/>
        <w:gridCol w:w="1196"/>
        <w:gridCol w:w="1196"/>
        <w:gridCol w:w="1196"/>
        <w:gridCol w:w="1196"/>
        <w:gridCol w:w="1196"/>
      </w:tblGrid>
      <w:tr w:rsidR="00000000">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15.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16.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17.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18.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19.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20.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21.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22. </w:t>
            </w:r>
          </w:p>
        </w:tc>
      </w:tr>
    </w:tbl>
    <w:p w:rsidR="00000000" w:rsidRDefault="00414A98">
      <w:pPr>
        <w:pStyle w:val="pj"/>
      </w:pPr>
      <w:r>
        <w:rPr>
          <w:i/>
          <w:iCs/>
        </w:rPr>
        <w:t> </w:t>
      </w:r>
    </w:p>
    <w:p w:rsidR="00000000" w:rsidRDefault="00414A98">
      <w:pPr>
        <w:pStyle w:val="pj"/>
      </w:pPr>
      <w:r>
        <w:rPr>
          <w:i/>
          <w:iCs/>
        </w:rPr>
        <w:t>Примечание: Данные анкеты будут использованы исключительно в служебных целях в рамках проводимых мер по предупреждению завоза и распространению на территории РК коронавирусной инфекции (COVID 19), анкетируемый пассажир несет ответственность за предоставляе</w:t>
      </w:r>
      <w:r>
        <w:rPr>
          <w:i/>
          <w:iCs/>
        </w:rPr>
        <w:t>мые сведения в соответствии с законодательством РК.</w:t>
      </w:r>
    </w:p>
    <w:p w:rsidR="00000000" w:rsidRDefault="00414A98">
      <w:pPr>
        <w:pStyle w:val="pr"/>
      </w:pPr>
      <w:r>
        <w:t> </w:t>
      </w:r>
    </w:p>
    <w:p w:rsidR="00000000" w:rsidRDefault="00414A98">
      <w:pPr>
        <w:pStyle w:val="pr"/>
      </w:pPr>
      <w:r>
        <w:t>Chief State sanitary doctor</w:t>
      </w:r>
    </w:p>
    <w:p w:rsidR="00000000" w:rsidRDefault="00414A98">
      <w:pPr>
        <w:pStyle w:val="pr"/>
      </w:pPr>
      <w:r>
        <w:t>of the Republic of Kazakhstan</w:t>
      </w:r>
    </w:p>
    <w:p w:rsidR="00000000" w:rsidRDefault="00414A98">
      <w:pPr>
        <w:pStyle w:val="pr"/>
      </w:pPr>
      <w:r>
        <w:t>№2 of _________, _______</w:t>
      </w:r>
    </w:p>
    <w:p w:rsidR="00000000" w:rsidRDefault="00414A98">
      <w:pPr>
        <w:pStyle w:val="pr"/>
      </w:pPr>
      <w:r>
        <w:t xml:space="preserve">, </w:t>
      </w:r>
    </w:p>
    <w:p w:rsidR="00000000" w:rsidRDefault="00414A98">
      <w:pPr>
        <w:pStyle w:val="pr"/>
      </w:pPr>
      <w:r>
        <w:t> </w:t>
      </w:r>
    </w:p>
    <w:p w:rsidR="00000000" w:rsidRDefault="00414A98">
      <w:pPr>
        <w:pStyle w:val="pc"/>
      </w:pPr>
      <w:r>
        <w:rPr>
          <w:b/>
          <w:bCs/>
        </w:rPr>
        <w:t>QUESTIONNAIRE</w:t>
      </w:r>
      <w:r>
        <w:t xml:space="preserve"> </w:t>
      </w:r>
    </w:p>
    <w:p w:rsidR="00000000" w:rsidRDefault="00414A98">
      <w:pPr>
        <w:pStyle w:val="pc"/>
      </w:pPr>
      <w:r>
        <w:t>for registration of passengers arriving from other countries / regions</w:t>
      </w:r>
    </w:p>
    <w:p w:rsidR="00000000" w:rsidRDefault="00414A98">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355"/>
        <w:gridCol w:w="355"/>
        <w:gridCol w:w="355"/>
        <w:gridCol w:w="355"/>
        <w:gridCol w:w="355"/>
        <w:gridCol w:w="355"/>
        <w:gridCol w:w="355"/>
        <w:gridCol w:w="355"/>
        <w:gridCol w:w="355"/>
        <w:gridCol w:w="355"/>
        <w:gridCol w:w="355"/>
        <w:gridCol w:w="355"/>
        <w:gridCol w:w="355"/>
        <w:gridCol w:w="354"/>
        <w:gridCol w:w="354"/>
        <w:gridCol w:w="354"/>
        <w:gridCol w:w="354"/>
        <w:gridCol w:w="354"/>
        <w:gridCol w:w="354"/>
        <w:gridCol w:w="354"/>
        <w:gridCol w:w="354"/>
        <w:gridCol w:w="354"/>
        <w:gridCol w:w="354"/>
        <w:gridCol w:w="354"/>
        <w:gridCol w:w="354"/>
        <w:gridCol w:w="354"/>
        <w:gridCol w:w="354"/>
      </w:tblGrid>
      <w:tr w:rsidR="00000000">
        <w:trPr>
          <w:jc w:val="center"/>
        </w:trPr>
        <w:tc>
          <w:tcPr>
            <w:tcW w:w="150"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xml:space="preserve">Surname </w:t>
      </w:r>
    </w:p>
    <w:tbl>
      <w:tblPr>
        <w:tblW w:w="5000" w:type="pct"/>
        <w:jc w:val="center"/>
        <w:tblCellMar>
          <w:left w:w="0" w:type="dxa"/>
          <w:right w:w="0" w:type="dxa"/>
        </w:tblCellMar>
        <w:tblLook w:val="04A0" w:firstRow="1" w:lastRow="0" w:firstColumn="1" w:lastColumn="0" w:noHBand="0" w:noVBand="1"/>
      </w:tblPr>
      <w:tblGrid>
        <w:gridCol w:w="355"/>
        <w:gridCol w:w="355"/>
        <w:gridCol w:w="355"/>
        <w:gridCol w:w="355"/>
        <w:gridCol w:w="355"/>
        <w:gridCol w:w="355"/>
        <w:gridCol w:w="355"/>
        <w:gridCol w:w="355"/>
        <w:gridCol w:w="355"/>
        <w:gridCol w:w="355"/>
        <w:gridCol w:w="355"/>
        <w:gridCol w:w="355"/>
        <w:gridCol w:w="355"/>
        <w:gridCol w:w="354"/>
        <w:gridCol w:w="354"/>
        <w:gridCol w:w="354"/>
        <w:gridCol w:w="354"/>
        <w:gridCol w:w="354"/>
        <w:gridCol w:w="354"/>
        <w:gridCol w:w="354"/>
        <w:gridCol w:w="354"/>
        <w:gridCol w:w="354"/>
        <w:gridCol w:w="354"/>
        <w:gridCol w:w="354"/>
        <w:gridCol w:w="354"/>
        <w:gridCol w:w="354"/>
        <w:gridCol w:w="354"/>
      </w:tblGrid>
      <w:tr w:rsidR="00000000">
        <w:trPr>
          <w:jc w:val="center"/>
        </w:trPr>
        <w:tc>
          <w:tcPr>
            <w:tcW w:w="150"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w:t>
      </w:r>
    </w:p>
    <w:p w:rsidR="00000000" w:rsidRDefault="00414A98">
      <w:pPr>
        <w:pStyle w:val="pj"/>
      </w:pPr>
      <w:r>
        <w:t>Name</w:t>
      </w:r>
    </w:p>
    <w:tbl>
      <w:tblPr>
        <w:tblW w:w="5000" w:type="pct"/>
        <w:jc w:val="center"/>
        <w:tblCellMar>
          <w:left w:w="0" w:type="dxa"/>
          <w:right w:w="0" w:type="dxa"/>
        </w:tblCellMar>
        <w:tblLook w:val="04A0" w:firstRow="1" w:lastRow="0" w:firstColumn="1" w:lastColumn="0" w:noHBand="0" w:noVBand="1"/>
      </w:tblPr>
      <w:tblGrid>
        <w:gridCol w:w="355"/>
        <w:gridCol w:w="355"/>
        <w:gridCol w:w="355"/>
        <w:gridCol w:w="355"/>
        <w:gridCol w:w="355"/>
        <w:gridCol w:w="355"/>
        <w:gridCol w:w="355"/>
        <w:gridCol w:w="355"/>
        <w:gridCol w:w="355"/>
        <w:gridCol w:w="355"/>
        <w:gridCol w:w="355"/>
        <w:gridCol w:w="355"/>
        <w:gridCol w:w="355"/>
        <w:gridCol w:w="354"/>
        <w:gridCol w:w="354"/>
        <w:gridCol w:w="354"/>
        <w:gridCol w:w="354"/>
        <w:gridCol w:w="354"/>
        <w:gridCol w:w="354"/>
        <w:gridCol w:w="354"/>
        <w:gridCol w:w="354"/>
        <w:gridCol w:w="354"/>
        <w:gridCol w:w="354"/>
        <w:gridCol w:w="354"/>
        <w:gridCol w:w="354"/>
        <w:gridCol w:w="354"/>
        <w:gridCol w:w="354"/>
      </w:tblGrid>
      <w:tr w:rsidR="00000000">
        <w:trPr>
          <w:jc w:val="center"/>
        </w:trPr>
        <w:tc>
          <w:tcPr>
            <w:tcW w:w="150"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w:t>
      </w:r>
    </w:p>
    <w:p w:rsidR="00000000" w:rsidRDefault="00414A98">
      <w:pPr>
        <w:pStyle w:val="pj"/>
      </w:pPr>
      <w:r>
        <w:t xml:space="preserve">Father’s name </w:t>
      </w:r>
    </w:p>
    <w:tbl>
      <w:tblPr>
        <w:tblW w:w="5000" w:type="pct"/>
        <w:jc w:val="center"/>
        <w:tblCellMar>
          <w:left w:w="0" w:type="dxa"/>
          <w:right w:w="0" w:type="dxa"/>
        </w:tblCellMar>
        <w:tblLook w:val="04A0" w:firstRow="1" w:lastRow="0" w:firstColumn="1" w:lastColumn="0" w:noHBand="0" w:noVBand="1"/>
      </w:tblPr>
      <w:tblGrid>
        <w:gridCol w:w="1197"/>
        <w:gridCol w:w="1197"/>
        <w:gridCol w:w="1197"/>
        <w:gridCol w:w="1196"/>
        <w:gridCol w:w="1196"/>
        <w:gridCol w:w="1196"/>
        <w:gridCol w:w="1196"/>
        <w:gridCol w:w="1196"/>
      </w:tblGrid>
      <w:tr w:rsidR="00000000">
        <w:trPr>
          <w:jc w:val="center"/>
        </w:trPr>
        <w:tc>
          <w:tcPr>
            <w:tcW w:w="600"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6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6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6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6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6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6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6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w:t>
      </w:r>
    </w:p>
    <w:p w:rsidR="00000000" w:rsidRDefault="00414A98">
      <w:pPr>
        <w:pStyle w:val="pj"/>
      </w:pPr>
      <w:r>
        <w:t xml:space="preserve">Date of birth </w:t>
      </w:r>
    </w:p>
    <w:tbl>
      <w:tblPr>
        <w:tblW w:w="5000" w:type="pct"/>
        <w:jc w:val="center"/>
        <w:tblCellMar>
          <w:left w:w="0" w:type="dxa"/>
          <w:right w:w="0" w:type="dxa"/>
        </w:tblCellMar>
        <w:tblLook w:val="04A0" w:firstRow="1" w:lastRow="0" w:firstColumn="1" w:lastColumn="0" w:noHBand="0" w:noVBand="1"/>
      </w:tblPr>
      <w:tblGrid>
        <w:gridCol w:w="355"/>
        <w:gridCol w:w="355"/>
        <w:gridCol w:w="355"/>
        <w:gridCol w:w="355"/>
        <w:gridCol w:w="355"/>
        <w:gridCol w:w="355"/>
        <w:gridCol w:w="355"/>
        <w:gridCol w:w="355"/>
        <w:gridCol w:w="355"/>
        <w:gridCol w:w="355"/>
        <w:gridCol w:w="355"/>
        <w:gridCol w:w="355"/>
        <w:gridCol w:w="355"/>
        <w:gridCol w:w="354"/>
        <w:gridCol w:w="354"/>
        <w:gridCol w:w="354"/>
        <w:gridCol w:w="354"/>
        <w:gridCol w:w="354"/>
        <w:gridCol w:w="354"/>
        <w:gridCol w:w="354"/>
        <w:gridCol w:w="354"/>
        <w:gridCol w:w="354"/>
        <w:gridCol w:w="354"/>
        <w:gridCol w:w="354"/>
        <w:gridCol w:w="354"/>
        <w:gridCol w:w="354"/>
        <w:gridCol w:w="354"/>
      </w:tblGrid>
      <w:tr w:rsidR="00000000">
        <w:trPr>
          <w:jc w:val="center"/>
        </w:trPr>
        <w:tc>
          <w:tcPr>
            <w:tcW w:w="150"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w:t>
      </w:r>
    </w:p>
    <w:p w:rsidR="00000000" w:rsidRDefault="00414A98">
      <w:pPr>
        <w:pStyle w:val="pj"/>
      </w:pPr>
      <w:r>
        <w:t xml:space="preserve">Citizenship </w:t>
      </w:r>
    </w:p>
    <w:tbl>
      <w:tblPr>
        <w:tblW w:w="5000" w:type="pct"/>
        <w:jc w:val="center"/>
        <w:tblCellMar>
          <w:left w:w="0" w:type="dxa"/>
          <w:right w:w="0" w:type="dxa"/>
        </w:tblCellMar>
        <w:tblLook w:val="04A0" w:firstRow="1" w:lastRow="0" w:firstColumn="1" w:lastColumn="0" w:noHBand="0" w:noVBand="1"/>
      </w:tblPr>
      <w:tblGrid>
        <w:gridCol w:w="386"/>
        <w:gridCol w:w="483"/>
        <w:gridCol w:w="483"/>
        <w:gridCol w:w="483"/>
        <w:gridCol w:w="483"/>
        <w:gridCol w:w="483"/>
        <w:gridCol w:w="483"/>
        <w:gridCol w:w="483"/>
        <w:gridCol w:w="483"/>
        <w:gridCol w:w="483"/>
        <w:gridCol w:w="483"/>
        <w:gridCol w:w="483"/>
        <w:gridCol w:w="484"/>
        <w:gridCol w:w="484"/>
        <w:gridCol w:w="484"/>
        <w:gridCol w:w="484"/>
        <w:gridCol w:w="484"/>
        <w:gridCol w:w="484"/>
        <w:gridCol w:w="484"/>
        <w:gridCol w:w="484"/>
      </w:tblGrid>
      <w:tr w:rsidR="00000000">
        <w:trPr>
          <w:jc w:val="center"/>
        </w:trPr>
        <w:tc>
          <w:tcPr>
            <w:tcW w:w="200"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c>
          <w:tcPr>
            <w:tcW w:w="2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w:t>
      </w:r>
    </w:p>
    <w:tbl>
      <w:tblPr>
        <w:tblW w:w="5000" w:type="pct"/>
        <w:jc w:val="center"/>
        <w:tblCellMar>
          <w:left w:w="0" w:type="dxa"/>
          <w:right w:w="0" w:type="dxa"/>
        </w:tblCellMar>
        <w:tblLook w:val="04A0" w:firstRow="1" w:lastRow="0" w:firstColumn="1" w:lastColumn="0" w:noHBand="0" w:noVBand="1"/>
      </w:tblPr>
      <w:tblGrid>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tblGrid>
      <w:tr w:rsidR="00000000">
        <w:trPr>
          <w:jc w:val="center"/>
        </w:trPr>
        <w:tc>
          <w:tcPr>
            <w:tcW w:w="200"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157.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158.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159.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160.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161.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162.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163.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164.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165.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166.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167.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168.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169.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170.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171.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172.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173.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174.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175.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176.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177. </w:t>
            </w:r>
          </w:p>
        </w:tc>
        <w:tc>
          <w:tcPr>
            <w:tcW w:w="2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178. </w:t>
            </w:r>
          </w:p>
        </w:tc>
      </w:tr>
    </w:tbl>
    <w:p w:rsidR="00000000" w:rsidRDefault="00414A98">
      <w:pPr>
        <w:pStyle w:val="pj"/>
      </w:pPr>
      <w:r>
        <w:t xml:space="preserve">Passport data </w:t>
      </w:r>
    </w:p>
    <w:p w:rsidR="00000000" w:rsidRDefault="00414A98">
      <w:pPr>
        <w:pStyle w:val="pj"/>
      </w:pPr>
      <w:r>
        <w:t> </w:t>
      </w:r>
    </w:p>
    <w:p w:rsidR="00000000" w:rsidRDefault="00414A98">
      <w:pPr>
        <w:pStyle w:val="pj"/>
      </w:pPr>
      <w:r>
        <w:t>Place of work (study)</w:t>
      </w:r>
    </w:p>
    <w:p w:rsidR="00000000" w:rsidRDefault="00414A98">
      <w:pPr>
        <w:pStyle w:val="pj"/>
      </w:pPr>
      <w:r>
        <w:t> </w:t>
      </w:r>
    </w:p>
    <w:p w:rsidR="00000000" w:rsidRDefault="00414A98">
      <w:pPr>
        <w:pStyle w:val="pj"/>
      </w:pPr>
      <w:r>
        <w:t xml:space="preserve">Place and duration of stay in the last 14 days </w:t>
      </w:r>
    </w:p>
    <w:tbl>
      <w:tblPr>
        <w:tblW w:w="5000" w:type="pct"/>
        <w:jc w:val="center"/>
        <w:tblCellMar>
          <w:left w:w="0" w:type="dxa"/>
          <w:right w:w="0" w:type="dxa"/>
        </w:tblCellMar>
        <w:tblLook w:val="04A0" w:firstRow="1" w:lastRow="0" w:firstColumn="1" w:lastColumn="0" w:noHBand="0" w:noVBand="1"/>
      </w:tblPr>
      <w:tblGrid>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tblGrid>
      <w:tr w:rsidR="00000000">
        <w:trPr>
          <w:jc w:val="center"/>
        </w:trPr>
        <w:tc>
          <w:tcPr>
            <w:tcW w:w="100"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8.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9.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10.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11.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12.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13.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14.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15.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16.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17.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18.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19.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20.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21. </w:t>
            </w:r>
          </w:p>
        </w:tc>
        <w:tc>
          <w:tcPr>
            <w:tcW w:w="100" w:type="pct"/>
            <w:tcMar>
              <w:top w:w="0" w:type="dxa"/>
              <w:left w:w="108" w:type="dxa"/>
              <w:bottom w:w="0" w:type="dxa"/>
              <w:right w:w="108" w:type="dxa"/>
            </w:tcMar>
            <w:hideMark/>
          </w:tcPr>
          <w:p w:rsidR="00000000" w:rsidRDefault="00414A98">
            <w:pPr>
              <w:pStyle w:val="p"/>
            </w:pPr>
            <w:r>
              <w:t xml:space="preserve">22. </w:t>
            </w:r>
          </w:p>
        </w:tc>
        <w:tc>
          <w:tcPr>
            <w:tcW w:w="100" w:type="pct"/>
            <w:tcMar>
              <w:top w:w="0" w:type="dxa"/>
              <w:left w:w="108" w:type="dxa"/>
              <w:bottom w:w="0" w:type="dxa"/>
              <w:right w:w="108" w:type="dxa"/>
            </w:tcMar>
            <w:hideMark/>
          </w:tcPr>
          <w:p w:rsidR="00000000" w:rsidRDefault="00414A98">
            <w:pPr>
              <w:pStyle w:val="p"/>
            </w:pPr>
            <w:r>
              <w:t xml:space="preserve">23. </w:t>
            </w:r>
          </w:p>
        </w:tc>
        <w:tc>
          <w:tcPr>
            <w:tcW w:w="100" w:type="pct"/>
            <w:tcBorders>
              <w:top w:val="nil"/>
              <w:left w:val="nil"/>
              <w:bottom w:val="nil"/>
              <w:right w:val="single" w:sz="12" w:space="0" w:color="auto"/>
            </w:tcBorders>
            <w:tcMar>
              <w:top w:w="0" w:type="dxa"/>
              <w:left w:w="108" w:type="dxa"/>
              <w:bottom w:w="0" w:type="dxa"/>
              <w:right w:w="108" w:type="dxa"/>
            </w:tcMar>
            <w:hideMark/>
          </w:tcPr>
          <w:p w:rsidR="00000000" w:rsidRDefault="00414A98">
            <w:pPr>
              <w:pStyle w:val="p"/>
            </w:pPr>
            <w:r>
              <w:t xml:space="preserve">24.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25.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26.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27.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28.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29.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30.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31.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32.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33.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34.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35.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36.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37.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38.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39. </w:t>
            </w:r>
          </w:p>
        </w:tc>
      </w:tr>
      <w:tr w:rsidR="00000000">
        <w:trPr>
          <w:jc w:val="center"/>
        </w:trPr>
        <w:tc>
          <w:tcPr>
            <w:tcW w:w="100" w:type="pct"/>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40.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41.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42.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43.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44.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45.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46.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47.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48.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49.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50.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51.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52.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53.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54.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55. </w:t>
            </w:r>
          </w:p>
        </w:tc>
        <w:tc>
          <w:tcPr>
            <w:tcW w:w="100" w:type="pct"/>
            <w:tcMar>
              <w:top w:w="0" w:type="dxa"/>
              <w:left w:w="108" w:type="dxa"/>
              <w:bottom w:w="0" w:type="dxa"/>
              <w:right w:w="108" w:type="dxa"/>
            </w:tcMar>
            <w:hideMark/>
          </w:tcPr>
          <w:p w:rsidR="00000000" w:rsidRDefault="00414A98">
            <w:pPr>
              <w:pStyle w:val="p"/>
            </w:pPr>
            <w:r>
              <w:t xml:space="preserve">56. </w:t>
            </w:r>
          </w:p>
        </w:tc>
        <w:tc>
          <w:tcPr>
            <w:tcW w:w="100" w:type="pct"/>
            <w:tcMar>
              <w:top w:w="0" w:type="dxa"/>
              <w:left w:w="108" w:type="dxa"/>
              <w:bottom w:w="0" w:type="dxa"/>
              <w:right w:w="108" w:type="dxa"/>
            </w:tcMar>
            <w:hideMark/>
          </w:tcPr>
          <w:p w:rsidR="00000000" w:rsidRDefault="00414A98">
            <w:pPr>
              <w:pStyle w:val="p"/>
            </w:pPr>
            <w:r>
              <w:t xml:space="preserve">57. </w:t>
            </w:r>
          </w:p>
        </w:tc>
        <w:tc>
          <w:tcPr>
            <w:tcW w:w="100" w:type="pct"/>
            <w:tcBorders>
              <w:top w:val="nil"/>
              <w:left w:val="nil"/>
              <w:bottom w:val="nil"/>
              <w:right w:val="single" w:sz="12" w:space="0" w:color="auto"/>
            </w:tcBorders>
            <w:tcMar>
              <w:top w:w="0" w:type="dxa"/>
              <w:left w:w="108" w:type="dxa"/>
              <w:bottom w:w="0" w:type="dxa"/>
              <w:right w:w="108" w:type="dxa"/>
            </w:tcMar>
            <w:hideMark/>
          </w:tcPr>
          <w:p w:rsidR="00000000" w:rsidRDefault="00414A98">
            <w:pPr>
              <w:pStyle w:val="p"/>
            </w:pPr>
            <w:r>
              <w:t xml:space="preserve">58.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59.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60.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61.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62.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63.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64.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65.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66.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67.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68.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69.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70.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71.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72. </w:t>
            </w:r>
          </w:p>
        </w:tc>
        <w:tc>
          <w:tcPr>
            <w:tcW w:w="10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73. </w:t>
            </w:r>
          </w:p>
        </w:tc>
      </w:tr>
    </w:tbl>
    <w:p w:rsidR="00000000" w:rsidRDefault="00414A98">
      <w:pPr>
        <w:pStyle w:val="pj"/>
      </w:pPr>
      <w:r>
        <w:t> </w:t>
      </w:r>
    </w:p>
    <w:p w:rsidR="00000000" w:rsidRDefault="00414A98">
      <w:pPr>
        <w:pStyle w:val="pj"/>
      </w:pPr>
      <w:r>
        <w:t>Was there a contact with the diseased or persons who have symptoms of the disease</w:t>
      </w:r>
    </w:p>
    <w:tbl>
      <w:tblPr>
        <w:tblW w:w="5000" w:type="pct"/>
        <w:jc w:val="center"/>
        <w:tblCellMar>
          <w:left w:w="0" w:type="dxa"/>
          <w:right w:w="0" w:type="dxa"/>
        </w:tblCellMar>
        <w:tblLook w:val="04A0" w:firstRow="1" w:lastRow="0" w:firstColumn="1" w:lastColumn="0" w:noHBand="0" w:noVBand="1"/>
      </w:tblPr>
      <w:tblGrid>
        <w:gridCol w:w="2241"/>
        <w:gridCol w:w="713"/>
        <w:gridCol w:w="713"/>
        <w:gridCol w:w="713"/>
        <w:gridCol w:w="713"/>
        <w:gridCol w:w="713"/>
        <w:gridCol w:w="2341"/>
        <w:gridCol w:w="712"/>
        <w:gridCol w:w="712"/>
      </w:tblGrid>
      <w:tr w:rsidR="00000000">
        <w:trPr>
          <w:jc w:val="center"/>
        </w:trPr>
        <w:tc>
          <w:tcPr>
            <w:tcW w:w="1100" w:type="pct"/>
            <w:tcMar>
              <w:top w:w="0" w:type="dxa"/>
              <w:left w:w="108" w:type="dxa"/>
              <w:bottom w:w="0" w:type="dxa"/>
              <w:right w:w="108" w:type="dxa"/>
            </w:tcMar>
            <w:hideMark/>
          </w:tcPr>
          <w:p w:rsidR="00000000" w:rsidRDefault="00414A98">
            <w:pPr>
              <w:pStyle w:val="p"/>
            </w:pPr>
            <w:r>
              <w:t> yes</w:t>
            </w:r>
          </w:p>
        </w:tc>
        <w:tc>
          <w:tcPr>
            <w:tcW w:w="350" w:type="pct"/>
            <w:tcBorders>
              <w:top w:val="nil"/>
              <w:left w:val="nil"/>
              <w:bottom w:val="nil"/>
              <w:right w:val="single" w:sz="12" w:space="0" w:color="auto"/>
            </w:tcBorders>
            <w:tcMar>
              <w:top w:w="0" w:type="dxa"/>
              <w:left w:w="108" w:type="dxa"/>
              <w:bottom w:w="0" w:type="dxa"/>
              <w:right w:w="108" w:type="dxa"/>
            </w:tcMar>
            <w:hideMark/>
          </w:tcPr>
          <w:p w:rsidR="00000000" w:rsidRDefault="00414A98">
            <w:pPr>
              <w:pStyle w:val="p"/>
            </w:pPr>
            <w:r>
              <w:t xml:space="preserve">18. </w:t>
            </w:r>
          </w:p>
        </w:tc>
        <w:tc>
          <w:tcPr>
            <w:tcW w:w="3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19. </w:t>
            </w:r>
          </w:p>
        </w:tc>
        <w:tc>
          <w:tcPr>
            <w:tcW w:w="350" w:type="pct"/>
            <w:tcMar>
              <w:top w:w="0" w:type="dxa"/>
              <w:left w:w="108" w:type="dxa"/>
              <w:bottom w:w="0" w:type="dxa"/>
              <w:right w:w="108" w:type="dxa"/>
            </w:tcMar>
            <w:hideMark/>
          </w:tcPr>
          <w:p w:rsidR="00000000" w:rsidRDefault="00414A98">
            <w:pPr>
              <w:pStyle w:val="p"/>
            </w:pPr>
            <w:r>
              <w:t xml:space="preserve">20. </w:t>
            </w:r>
          </w:p>
        </w:tc>
        <w:tc>
          <w:tcPr>
            <w:tcW w:w="350" w:type="pct"/>
            <w:tcMar>
              <w:top w:w="0" w:type="dxa"/>
              <w:left w:w="108" w:type="dxa"/>
              <w:bottom w:w="0" w:type="dxa"/>
              <w:right w:w="108" w:type="dxa"/>
            </w:tcMar>
            <w:hideMark/>
          </w:tcPr>
          <w:p w:rsidR="00000000" w:rsidRDefault="00414A98">
            <w:pPr>
              <w:pStyle w:val="p"/>
            </w:pPr>
            <w:r>
              <w:t xml:space="preserve">21. </w:t>
            </w:r>
          </w:p>
        </w:tc>
        <w:tc>
          <w:tcPr>
            <w:tcW w:w="350" w:type="pct"/>
            <w:tcMar>
              <w:top w:w="0" w:type="dxa"/>
              <w:left w:w="108" w:type="dxa"/>
              <w:bottom w:w="0" w:type="dxa"/>
              <w:right w:w="108" w:type="dxa"/>
            </w:tcMar>
            <w:hideMark/>
          </w:tcPr>
          <w:p w:rsidR="00000000" w:rsidRDefault="00414A98">
            <w:pPr>
              <w:pStyle w:val="p"/>
            </w:pPr>
            <w:r>
              <w:t xml:space="preserve">22. </w:t>
            </w:r>
          </w:p>
        </w:tc>
        <w:tc>
          <w:tcPr>
            <w:tcW w:w="1150" w:type="pct"/>
            <w:tcMar>
              <w:top w:w="0" w:type="dxa"/>
              <w:left w:w="108" w:type="dxa"/>
              <w:bottom w:w="0" w:type="dxa"/>
              <w:right w:w="108" w:type="dxa"/>
            </w:tcMar>
            <w:hideMark/>
          </w:tcPr>
          <w:p w:rsidR="00000000" w:rsidRDefault="00414A98">
            <w:pPr>
              <w:pStyle w:val="p"/>
            </w:pPr>
            <w:r>
              <w:t>23. no</w:t>
            </w:r>
          </w:p>
        </w:tc>
        <w:tc>
          <w:tcPr>
            <w:tcW w:w="350" w:type="pct"/>
            <w:tcBorders>
              <w:top w:val="nil"/>
              <w:left w:val="nil"/>
              <w:bottom w:val="nil"/>
              <w:right w:val="single" w:sz="12" w:space="0" w:color="auto"/>
            </w:tcBorders>
            <w:tcMar>
              <w:top w:w="0" w:type="dxa"/>
              <w:left w:w="108" w:type="dxa"/>
              <w:bottom w:w="0" w:type="dxa"/>
              <w:right w:w="108" w:type="dxa"/>
            </w:tcMar>
            <w:hideMark/>
          </w:tcPr>
          <w:p w:rsidR="00000000" w:rsidRDefault="00414A98">
            <w:pPr>
              <w:pStyle w:val="p"/>
            </w:pPr>
            <w:r>
              <w:t xml:space="preserve">24. </w:t>
            </w:r>
          </w:p>
        </w:tc>
        <w:tc>
          <w:tcPr>
            <w:tcW w:w="3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25. </w:t>
            </w:r>
          </w:p>
        </w:tc>
      </w:tr>
    </w:tbl>
    <w:p w:rsidR="00000000" w:rsidRDefault="00414A98">
      <w:pPr>
        <w:pStyle w:val="pj"/>
      </w:pPr>
      <w:r>
        <w:t>Place of residence or alleged residence</w:t>
      </w:r>
    </w:p>
    <w:tbl>
      <w:tblPr>
        <w:tblW w:w="5000" w:type="pct"/>
        <w:jc w:val="center"/>
        <w:tblCellMar>
          <w:left w:w="0" w:type="dxa"/>
          <w:right w:w="0" w:type="dxa"/>
        </w:tblCellMar>
        <w:tblLook w:val="04A0" w:firstRow="1" w:lastRow="0" w:firstColumn="1" w:lastColumn="0" w:noHBand="0" w:noVBand="1"/>
      </w:tblPr>
      <w:tblGrid>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gridCol w:w="516"/>
      </w:tblGrid>
      <w:tr w:rsidR="00000000">
        <w:trPr>
          <w:jc w:val="center"/>
        </w:trPr>
        <w:tc>
          <w:tcPr>
            <w:tcW w:w="100"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45.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46.</w:t>
            </w:r>
            <w:r>
              <w:t xml:space="preserve">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47.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48.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49.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50.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51.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52.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53.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54.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55.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56.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57.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58.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59.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60.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61.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62.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63.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64.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65.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66.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67.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68.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69.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70.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71.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72.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73.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74.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75.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76.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77. </w:t>
            </w:r>
          </w:p>
        </w:tc>
        <w:tc>
          <w:tcPr>
            <w:tcW w:w="1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78. </w:t>
            </w:r>
          </w:p>
        </w:tc>
      </w:tr>
    </w:tbl>
    <w:p w:rsidR="00000000" w:rsidRDefault="00414A98">
      <w:pPr>
        <w:pStyle w:val="pj"/>
      </w:pPr>
      <w:r>
        <w:t> </w:t>
      </w:r>
    </w:p>
    <w:p w:rsidR="00000000" w:rsidRDefault="00414A98">
      <w:pPr>
        <w:pStyle w:val="pj"/>
      </w:pPr>
      <w:r>
        <w:t>Contact phone numbers</w:t>
      </w:r>
    </w:p>
    <w:tbl>
      <w:tblPr>
        <w:tblW w:w="5000" w:type="pct"/>
        <w:jc w:val="center"/>
        <w:tblCellMar>
          <w:left w:w="0" w:type="dxa"/>
          <w:right w:w="0" w:type="dxa"/>
        </w:tblCellMar>
        <w:tblLook w:val="04A0" w:firstRow="1" w:lastRow="0" w:firstColumn="1" w:lastColumn="0" w:noHBand="0" w:noVBand="1"/>
      </w:tblPr>
      <w:tblGrid>
        <w:gridCol w:w="639"/>
        <w:gridCol w:w="638"/>
        <w:gridCol w:w="638"/>
        <w:gridCol w:w="638"/>
        <w:gridCol w:w="638"/>
        <w:gridCol w:w="638"/>
        <w:gridCol w:w="638"/>
        <w:gridCol w:w="638"/>
        <w:gridCol w:w="638"/>
        <w:gridCol w:w="638"/>
        <w:gridCol w:w="638"/>
        <w:gridCol w:w="638"/>
        <w:gridCol w:w="638"/>
        <w:gridCol w:w="638"/>
        <w:gridCol w:w="638"/>
      </w:tblGrid>
      <w:tr w:rsidR="00000000">
        <w:trPr>
          <w:jc w:val="center"/>
        </w:trPr>
        <w:tc>
          <w:tcPr>
            <w:tcW w:w="300"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28.</w:t>
            </w:r>
            <w:r>
              <w:t xml:space="preserve"> </w:t>
            </w:r>
          </w:p>
        </w:tc>
        <w:tc>
          <w:tcPr>
            <w:tcW w:w="3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29. </w:t>
            </w:r>
          </w:p>
        </w:tc>
        <w:tc>
          <w:tcPr>
            <w:tcW w:w="3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30. </w:t>
            </w:r>
          </w:p>
        </w:tc>
        <w:tc>
          <w:tcPr>
            <w:tcW w:w="3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31. </w:t>
            </w:r>
          </w:p>
        </w:tc>
        <w:tc>
          <w:tcPr>
            <w:tcW w:w="3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32. </w:t>
            </w:r>
          </w:p>
        </w:tc>
        <w:tc>
          <w:tcPr>
            <w:tcW w:w="3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33. </w:t>
            </w:r>
          </w:p>
        </w:tc>
        <w:tc>
          <w:tcPr>
            <w:tcW w:w="3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34. </w:t>
            </w:r>
          </w:p>
        </w:tc>
        <w:tc>
          <w:tcPr>
            <w:tcW w:w="3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35. </w:t>
            </w:r>
          </w:p>
        </w:tc>
        <w:tc>
          <w:tcPr>
            <w:tcW w:w="3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36. </w:t>
            </w:r>
          </w:p>
        </w:tc>
        <w:tc>
          <w:tcPr>
            <w:tcW w:w="3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37. </w:t>
            </w:r>
          </w:p>
        </w:tc>
        <w:tc>
          <w:tcPr>
            <w:tcW w:w="3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38. </w:t>
            </w:r>
          </w:p>
        </w:tc>
        <w:tc>
          <w:tcPr>
            <w:tcW w:w="3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39. </w:t>
            </w:r>
          </w:p>
        </w:tc>
        <w:tc>
          <w:tcPr>
            <w:tcW w:w="3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40. </w:t>
            </w:r>
          </w:p>
        </w:tc>
        <w:tc>
          <w:tcPr>
            <w:tcW w:w="3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41. </w:t>
            </w:r>
          </w:p>
        </w:tc>
        <w:tc>
          <w:tcPr>
            <w:tcW w:w="3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42. </w:t>
            </w:r>
          </w:p>
        </w:tc>
      </w:tr>
    </w:tbl>
    <w:p w:rsidR="00000000" w:rsidRDefault="00414A98">
      <w:pPr>
        <w:pStyle w:val="pj"/>
      </w:pPr>
      <w:r>
        <w:t> </w:t>
      </w:r>
    </w:p>
    <w:p w:rsidR="00000000" w:rsidRDefault="00414A98">
      <w:pPr>
        <w:pStyle w:val="pj"/>
      </w:pPr>
      <w:r>
        <w:t>Route</w:t>
      </w:r>
    </w:p>
    <w:tbl>
      <w:tblPr>
        <w:tblW w:w="5000" w:type="pct"/>
        <w:jc w:val="center"/>
        <w:tblCellMar>
          <w:left w:w="0" w:type="dxa"/>
          <w:right w:w="0" w:type="dxa"/>
        </w:tblCellMar>
        <w:tblLook w:val="04A0" w:firstRow="1" w:lastRow="0" w:firstColumn="1" w:lastColumn="0" w:noHBand="0" w:noVBand="1"/>
      </w:tblPr>
      <w:tblGrid>
        <w:gridCol w:w="737"/>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gridCol w:w="636"/>
      </w:tblGrid>
      <w:tr w:rsidR="00000000">
        <w:trPr>
          <w:jc w:val="center"/>
        </w:trPr>
        <w:tc>
          <w:tcPr>
            <w:tcW w:w="50" w:type="pct"/>
            <w:tcBorders>
              <w:top w:val="nil"/>
              <w:left w:val="nil"/>
              <w:bottom w:val="nil"/>
              <w:right w:val="single" w:sz="12" w:space="0" w:color="auto"/>
            </w:tcBorders>
            <w:tcMar>
              <w:top w:w="0" w:type="dxa"/>
              <w:left w:w="108" w:type="dxa"/>
              <w:bottom w:w="0" w:type="dxa"/>
              <w:right w:w="108" w:type="dxa"/>
            </w:tcMar>
            <w:hideMark/>
          </w:tcPr>
          <w:p w:rsidR="00000000" w:rsidRDefault="00414A98">
            <w:pPr>
              <w:pStyle w:val="pc"/>
            </w:pPr>
            <w:r>
              <w:t xml:space="preserve">From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74.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75.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76.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77.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78.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79.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80.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81.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82.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83.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84.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85.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86.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87.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88.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89.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90.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91.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92.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93.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94.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95.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96.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97.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98.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99.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100.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101. </w:t>
            </w:r>
          </w:p>
        </w:tc>
        <w:tc>
          <w:tcPr>
            <w:tcW w:w="15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102. </w:t>
            </w:r>
          </w:p>
        </w:tc>
      </w:tr>
      <w:tr w:rsidR="00000000">
        <w:trPr>
          <w:jc w:val="center"/>
        </w:trPr>
        <w:tc>
          <w:tcPr>
            <w:tcW w:w="50" w:type="pct"/>
            <w:tcBorders>
              <w:top w:val="nil"/>
              <w:left w:val="nil"/>
              <w:bottom w:val="nil"/>
              <w:right w:val="single" w:sz="12" w:space="0" w:color="auto"/>
            </w:tcBorders>
            <w:tcMar>
              <w:top w:w="0" w:type="dxa"/>
              <w:left w:w="108" w:type="dxa"/>
              <w:bottom w:w="0" w:type="dxa"/>
              <w:right w:w="108" w:type="dxa"/>
            </w:tcMar>
            <w:hideMark/>
          </w:tcPr>
          <w:p w:rsidR="00000000" w:rsidRDefault="00414A98">
            <w:pPr>
              <w:pStyle w:val="pc"/>
            </w:pPr>
            <w:r>
              <w:t>To</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103.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104.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105.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106.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107.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108.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109.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110.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111.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112.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113.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114.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115.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116.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117.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118.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119.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120.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121.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122.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123.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124.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125.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126.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127.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128.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129.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130. </w:t>
            </w:r>
          </w:p>
        </w:tc>
        <w:tc>
          <w:tcPr>
            <w:tcW w:w="150" w:type="pct"/>
            <w:tcBorders>
              <w:top w:val="nil"/>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131. </w:t>
            </w:r>
          </w:p>
        </w:tc>
      </w:tr>
    </w:tbl>
    <w:p w:rsidR="00000000" w:rsidRDefault="00414A98">
      <w:pPr>
        <w:pStyle w:val="pj"/>
      </w:pPr>
      <w:r>
        <w:t> </w:t>
      </w:r>
    </w:p>
    <w:tbl>
      <w:tblPr>
        <w:tblW w:w="5000" w:type="pct"/>
        <w:jc w:val="center"/>
        <w:tblCellMar>
          <w:left w:w="0" w:type="dxa"/>
          <w:right w:w="0" w:type="dxa"/>
        </w:tblCellMar>
        <w:tblLook w:val="04A0" w:firstRow="1" w:lastRow="0" w:firstColumn="1" w:lastColumn="0" w:noHBand="0" w:noVBand="1"/>
      </w:tblPr>
      <w:tblGrid>
        <w:gridCol w:w="9571"/>
      </w:tblGrid>
      <w:tr w:rsidR="00000000">
        <w:trPr>
          <w:jc w:val="center"/>
        </w:trPr>
        <w:tc>
          <w:tcPr>
            <w:tcW w:w="5000"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43. </w:t>
            </w:r>
          </w:p>
        </w:tc>
      </w:tr>
    </w:tbl>
    <w:p w:rsidR="00000000" w:rsidRDefault="00414A98">
      <w:pPr>
        <w:pStyle w:val="pj"/>
      </w:pPr>
      <w:r>
        <w:t> </w:t>
      </w:r>
    </w:p>
    <w:p w:rsidR="00000000" w:rsidRDefault="00414A98">
      <w:pPr>
        <w:pStyle w:val="pj"/>
      </w:pPr>
      <w:r>
        <w:t>Signature</w:t>
      </w:r>
    </w:p>
    <w:p w:rsidR="00000000" w:rsidRDefault="00414A98">
      <w:pPr>
        <w:pStyle w:val="pj"/>
      </w:pPr>
      <w:r>
        <w:t> </w:t>
      </w:r>
    </w:p>
    <w:tbl>
      <w:tblPr>
        <w:tblW w:w="5000" w:type="pct"/>
        <w:jc w:val="center"/>
        <w:tblCellMar>
          <w:left w:w="0" w:type="dxa"/>
          <w:right w:w="0" w:type="dxa"/>
        </w:tblCellMar>
        <w:tblLook w:val="04A0" w:firstRow="1" w:lastRow="0" w:firstColumn="1" w:lastColumn="0" w:noHBand="0" w:noVBand="1"/>
      </w:tblPr>
      <w:tblGrid>
        <w:gridCol w:w="1197"/>
        <w:gridCol w:w="1197"/>
        <w:gridCol w:w="1197"/>
        <w:gridCol w:w="1196"/>
        <w:gridCol w:w="1196"/>
        <w:gridCol w:w="1196"/>
        <w:gridCol w:w="1196"/>
        <w:gridCol w:w="1196"/>
      </w:tblGrid>
      <w:tr w:rsidR="00000000">
        <w:trPr>
          <w:jc w:val="center"/>
        </w:trPr>
        <w:tc>
          <w:tcPr>
            <w:tcW w:w="600"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23. </w:t>
            </w:r>
          </w:p>
        </w:tc>
        <w:tc>
          <w:tcPr>
            <w:tcW w:w="6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24. </w:t>
            </w:r>
          </w:p>
        </w:tc>
        <w:tc>
          <w:tcPr>
            <w:tcW w:w="6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25. </w:t>
            </w:r>
          </w:p>
        </w:tc>
        <w:tc>
          <w:tcPr>
            <w:tcW w:w="6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26. </w:t>
            </w:r>
          </w:p>
        </w:tc>
        <w:tc>
          <w:tcPr>
            <w:tcW w:w="6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27. </w:t>
            </w:r>
          </w:p>
        </w:tc>
        <w:tc>
          <w:tcPr>
            <w:tcW w:w="6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28. </w:t>
            </w:r>
          </w:p>
        </w:tc>
        <w:tc>
          <w:tcPr>
            <w:tcW w:w="6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29. </w:t>
            </w:r>
          </w:p>
        </w:tc>
        <w:tc>
          <w:tcPr>
            <w:tcW w:w="600" w:type="pct"/>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00000" w:rsidRDefault="00414A98">
            <w:pPr>
              <w:pStyle w:val="p"/>
            </w:pPr>
            <w:r>
              <w:t xml:space="preserve">30. </w:t>
            </w:r>
          </w:p>
        </w:tc>
      </w:tr>
    </w:tbl>
    <w:p w:rsidR="00000000" w:rsidRDefault="00414A98">
      <w:pPr>
        <w:pStyle w:val="pj"/>
      </w:pPr>
      <w:r>
        <w:t xml:space="preserve">Date </w:t>
      </w:r>
    </w:p>
    <w:p w:rsidR="00000000" w:rsidRDefault="00414A98">
      <w:pPr>
        <w:pStyle w:val="pj"/>
      </w:pPr>
      <w:r>
        <w:rPr>
          <w:i/>
          <w:iCs/>
        </w:rPr>
        <w:t> </w:t>
      </w:r>
    </w:p>
    <w:p w:rsidR="00000000" w:rsidRDefault="00414A98">
      <w:pPr>
        <w:pStyle w:val="pj"/>
      </w:pPr>
      <w:r>
        <w:rPr>
          <w:i/>
          <w:iCs/>
        </w:rPr>
        <w:t xml:space="preserve">Note: these forms will be used solely for business purposes in the context of measures to prevent the importation and dissemination in the territory of Kazakhstan coronavirus infection (COVID 19), surveyed the passenger is responsible for what information </w:t>
      </w:r>
      <w:r>
        <w:rPr>
          <w:i/>
          <w:iCs/>
        </w:rPr>
        <w:t>is supplied in accordance with the laws of RK.</w:t>
      </w:r>
      <w:r>
        <w:rPr>
          <w:noProof/>
        </w:rPr>
        <w:drawing>
          <wp:inline distT="0" distB="0" distL="0" distR="0">
            <wp:extent cx="2762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05/api/DocumentObject/GetImageAsync?ImageId=4206626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Pr>
          <w:noProof/>
        </w:rPr>
        <w:drawing>
          <wp:inline distT="0" distB="0" distL="0" distR="0">
            <wp:extent cx="2667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0.105/api/DocumentObject/GetImageAsync?ImageId=4206626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000000" w:rsidRDefault="00414A98">
      <w:pPr>
        <w:pStyle w:val="pr"/>
      </w:pPr>
      <w:r>
        <w:rPr>
          <w:b/>
          <w:bCs/>
        </w:rPr>
        <w:t> </w:t>
      </w:r>
    </w:p>
    <w:p w:rsidR="00000000" w:rsidRDefault="00414A98">
      <w:pPr>
        <w:pStyle w:val="pr"/>
      </w:pPr>
      <w:r>
        <w:rPr>
          <w:b/>
          <w:bCs/>
        </w:rPr>
        <w:t>Таблица 1</w:t>
      </w:r>
    </w:p>
    <w:p w:rsidR="00000000" w:rsidRDefault="00414A98">
      <w:pPr>
        <w:pStyle w:val="pr"/>
      </w:pPr>
      <w:r>
        <w:t> </w:t>
      </w:r>
    </w:p>
    <w:p w:rsidR="00000000" w:rsidRDefault="00414A98">
      <w:pPr>
        <w:pStyle w:val="pc"/>
      </w:pPr>
      <w:r>
        <w:rPr>
          <w:b/>
          <w:bCs/>
        </w:rPr>
        <w:t>Список контактных лиц случая COVID-19</w:t>
      </w:r>
    </w:p>
    <w:p w:rsidR="00000000" w:rsidRDefault="00414A98">
      <w:pPr>
        <w:pStyle w:val="pj"/>
      </w:pPr>
      <w:r>
        <w:t> </w:t>
      </w:r>
    </w:p>
    <w:p w:rsidR="00000000" w:rsidRDefault="00414A98">
      <w:pPr>
        <w:pStyle w:val="pj"/>
      </w:pPr>
      <w:r>
        <w:rPr>
          <w:b/>
          <w:bCs/>
        </w:rPr>
        <w:t xml:space="preserve">ФИО случая COVID-19__________________________________________________его идентификационный номер_____________________ </w:t>
      </w:r>
    </w:p>
    <w:p w:rsidR="00000000" w:rsidRDefault="00414A98">
      <w:pPr>
        <w:pStyle w:val="pj"/>
      </w:pPr>
      <w:r>
        <w:rPr>
          <w:b/>
          <w:bCs/>
        </w:rPr>
        <w:t>ИИН______________________________</w:t>
      </w:r>
    </w:p>
    <w:p w:rsidR="00000000" w:rsidRDefault="00414A98">
      <w:pPr>
        <w:pStyle w:val="pj"/>
      </w:pPr>
      <w:r>
        <w:rPr>
          <w:b/>
          <w:bCs/>
        </w:rPr>
        <w:t>Дата постановки диагноза_____________________</w:t>
      </w:r>
    </w:p>
    <w:p w:rsidR="00000000" w:rsidRDefault="00414A98">
      <w:pPr>
        <w:pStyle w:val="pj"/>
      </w:pPr>
      <w:r>
        <w:rPr>
          <w:b/>
          <w:bCs/>
        </w:rPr>
        <w:t>Дата появления первых симптомов (если имелись)___________</w:t>
      </w:r>
      <w:r>
        <w:rPr>
          <w:b/>
          <w:bCs/>
        </w:rPr>
        <w:t>___________</w:t>
      </w:r>
    </w:p>
    <w:p w:rsidR="00000000" w:rsidRDefault="00414A98">
      <w:pPr>
        <w:pStyle w:val="pj"/>
      </w:pPr>
      <w:r>
        <w:t> </w:t>
      </w:r>
    </w:p>
    <w:p w:rsidR="00000000" w:rsidRDefault="00414A98">
      <w:pPr>
        <w:pStyle w:val="pr"/>
      </w:pPr>
      <w:r>
        <w:rPr>
          <w:b/>
          <w:bCs/>
        </w:rPr>
        <w:t>Таблица 1А</w:t>
      </w:r>
    </w:p>
    <w:tbl>
      <w:tblPr>
        <w:tblW w:w="5000" w:type="pct"/>
        <w:jc w:val="center"/>
        <w:tblCellMar>
          <w:left w:w="0" w:type="dxa"/>
          <w:right w:w="0" w:type="dxa"/>
        </w:tblCellMar>
        <w:tblLook w:val="04A0" w:firstRow="1" w:lastRow="0" w:firstColumn="1" w:lastColumn="0" w:noHBand="0" w:noVBand="1"/>
      </w:tblPr>
      <w:tblGrid>
        <w:gridCol w:w="445"/>
        <w:gridCol w:w="1481"/>
        <w:gridCol w:w="1481"/>
        <w:gridCol w:w="1071"/>
        <w:gridCol w:w="1860"/>
        <w:gridCol w:w="630"/>
        <w:gridCol w:w="1218"/>
        <w:gridCol w:w="736"/>
        <w:gridCol w:w="1329"/>
        <w:gridCol w:w="1448"/>
        <w:gridCol w:w="1728"/>
        <w:gridCol w:w="13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Идентифи-кационный</w:t>
            </w:r>
          </w:p>
          <w:p w:rsidR="00000000" w:rsidRDefault="00414A98">
            <w:pPr>
              <w:pStyle w:val="pc"/>
            </w:pPr>
            <w:r>
              <w:t>номер контактного лица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ФИО</w:t>
            </w:r>
          </w:p>
          <w:p w:rsidR="00000000" w:rsidRDefault="00414A98">
            <w:pPr>
              <w:pStyle w:val="pc"/>
            </w:pPr>
            <w:r>
              <w:t>контактного лица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Близкий контакт</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Потенциальный контакт</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Пол</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Дата рождения</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ИИН</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Домашний адрес</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Мобильный телефон</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Место, где произошел контакт</w:t>
            </w:r>
          </w:p>
          <w:p w:rsidR="00000000" w:rsidRDefault="00414A98">
            <w:pPr>
              <w:pStyle w:val="pc"/>
            </w:pPr>
            <w:r>
              <w:t>- дом</w:t>
            </w:r>
          </w:p>
          <w:p w:rsidR="00000000" w:rsidRDefault="00414A98">
            <w:pPr>
              <w:pStyle w:val="pc"/>
            </w:pPr>
            <w:r>
              <w:t>- в больнице</w:t>
            </w:r>
          </w:p>
          <w:p w:rsidR="00000000" w:rsidRDefault="00414A98">
            <w:pPr>
              <w:pStyle w:val="pc"/>
            </w:pPr>
            <w:r>
              <w:t>- на работе</w:t>
            </w:r>
          </w:p>
          <w:p w:rsidR="00000000" w:rsidRDefault="00414A98">
            <w:pPr>
              <w:pStyle w:val="pc"/>
            </w:pPr>
            <w:r>
              <w:t>- экскурсионная группа</w:t>
            </w:r>
          </w:p>
          <w:p w:rsidR="00000000" w:rsidRDefault="00414A98">
            <w:pPr>
              <w:pStyle w:val="pc"/>
            </w:pPr>
            <w:r>
              <w:t>- другое укажите</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Место (адрес) где произошел контакт</w:t>
            </w:r>
          </w:p>
        </w:tc>
      </w:tr>
      <w:tr w:rsidR="00000000">
        <w:trPr>
          <w:cantSplit/>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5</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10</w:t>
            </w:r>
          </w:p>
        </w:tc>
      </w:tr>
      <w:tr w:rsidR="00000000">
        <w:trPr>
          <w:cantSplit/>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w:t>
            </w:r>
          </w:p>
        </w:tc>
      </w:tr>
      <w:tr w:rsidR="00000000">
        <w:trPr>
          <w:cantSplit/>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w:t>
      </w:r>
    </w:p>
    <w:p w:rsidR="00000000" w:rsidRDefault="00414A98">
      <w:pPr>
        <w:pStyle w:val="pj"/>
      </w:pPr>
      <w:r>
        <w:rPr>
          <w:i/>
          <w:iCs/>
        </w:rPr>
        <w:t>Продолжение таблицы</w:t>
      </w:r>
      <w:r>
        <w:t xml:space="preserve"> «</w:t>
      </w:r>
      <w:r>
        <w:rPr>
          <w:i/>
          <w:iCs/>
        </w:rPr>
        <w:t xml:space="preserve">Список контактных лиц случая COVID-19» </w:t>
      </w:r>
      <w:r>
        <w:rPr>
          <w:b/>
          <w:bCs/>
        </w:rPr>
        <w:t>Таблица 1Б</w:t>
      </w:r>
    </w:p>
    <w:tbl>
      <w:tblPr>
        <w:tblW w:w="5000" w:type="pct"/>
        <w:jc w:val="center"/>
        <w:tblCellMar>
          <w:left w:w="0" w:type="dxa"/>
          <w:right w:w="0" w:type="dxa"/>
        </w:tblCellMar>
        <w:tblLook w:val="04A0" w:firstRow="1" w:lastRow="0" w:firstColumn="1" w:lastColumn="0" w:noHBand="0" w:noVBand="1"/>
      </w:tblPr>
      <w:tblGrid>
        <w:gridCol w:w="445"/>
        <w:gridCol w:w="1014"/>
        <w:gridCol w:w="1121"/>
        <w:gridCol w:w="1638"/>
        <w:gridCol w:w="1591"/>
        <w:gridCol w:w="1656"/>
        <w:gridCol w:w="1856"/>
        <w:gridCol w:w="1973"/>
        <w:gridCol w:w="1122"/>
        <w:gridCol w:w="1986"/>
      </w:tblGrid>
      <w:tr w:rsidR="00000000">
        <w:trPr>
          <w:cantSplit/>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Дата контакт</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Время контакта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Длительность</w:t>
            </w:r>
          </w:p>
          <w:p w:rsidR="00000000" w:rsidRDefault="00414A98">
            <w:pPr>
              <w:pStyle w:val="pc"/>
            </w:pPr>
            <w:r>
              <w:t>контакта (минуты)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Отношение к больному COVID-19</w:t>
            </w:r>
          </w:p>
          <w:p w:rsidR="00000000" w:rsidRDefault="00414A98">
            <w:pPr>
              <w:pStyle w:val="pc"/>
            </w:pPr>
            <w:r>
              <w:t>- член семьи</w:t>
            </w:r>
          </w:p>
          <w:p w:rsidR="00000000" w:rsidRDefault="00414A98">
            <w:pPr>
              <w:pStyle w:val="pc"/>
            </w:pPr>
            <w:r>
              <w:t>- друг</w:t>
            </w:r>
          </w:p>
          <w:p w:rsidR="00000000" w:rsidRDefault="00414A98">
            <w:pPr>
              <w:pStyle w:val="pc"/>
            </w:pPr>
            <w:r>
              <w:t>- медицинский работник</w:t>
            </w:r>
          </w:p>
          <w:p w:rsidR="00000000" w:rsidRDefault="00414A98">
            <w:pPr>
              <w:pStyle w:val="pc"/>
            </w:pPr>
            <w:r>
              <w:t>- коллега</w:t>
            </w:r>
          </w:p>
          <w:p w:rsidR="00000000" w:rsidRDefault="00414A98">
            <w:pPr>
              <w:pStyle w:val="pc"/>
            </w:pPr>
            <w:r>
              <w:t>- другой_____</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Кровный родственник (если да, укажите связь)</w:t>
            </w:r>
          </w:p>
          <w:p w:rsidR="00000000" w:rsidRDefault="00414A98">
            <w:pPr>
              <w:pStyle w:val="pc"/>
            </w:pPr>
            <w:r>
              <w:t>- да</w:t>
            </w:r>
          </w:p>
          <w:p w:rsidR="00000000" w:rsidRDefault="00414A98">
            <w:pPr>
              <w:pStyle w:val="pc"/>
            </w:pPr>
            <w:r>
              <w:t>- нет</w:t>
            </w:r>
          </w:p>
          <w:p w:rsidR="00000000" w:rsidRDefault="00414A98">
            <w:pPr>
              <w:pStyle w:val="pc"/>
            </w:pPr>
            <w:r>
              <w:t>- неизвестно уточните ____________</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Связь с контактным лицом установлена:</w:t>
            </w:r>
          </w:p>
          <w:p w:rsidR="00000000" w:rsidRDefault="00414A98">
            <w:pPr>
              <w:pStyle w:val="pc"/>
            </w:pPr>
            <w:r>
              <w:t>- в работе</w:t>
            </w:r>
          </w:p>
          <w:p w:rsidR="00000000" w:rsidRDefault="00414A98">
            <w:pPr>
              <w:pStyle w:val="pc"/>
            </w:pPr>
            <w:r>
              <w:t>- по телефону</w:t>
            </w:r>
          </w:p>
          <w:p w:rsidR="00000000" w:rsidRDefault="00414A98">
            <w:pPr>
              <w:pStyle w:val="pc"/>
            </w:pPr>
            <w:r>
              <w:t>- другое,</w:t>
            </w:r>
          </w:p>
          <w:p w:rsidR="00000000" w:rsidRDefault="00414A98">
            <w:pPr>
              <w:pStyle w:val="pc"/>
            </w:pPr>
            <w:r>
              <w:t>(уклоняется от предоставлении данных и т.д. уточнить)</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Диагноз контакта</w:t>
            </w:r>
          </w:p>
          <w:p w:rsidR="00000000" w:rsidRDefault="00414A98">
            <w:pPr>
              <w:pStyle w:val="pc"/>
            </w:pPr>
            <w:r>
              <w:t> </w:t>
            </w:r>
          </w:p>
          <w:p w:rsidR="00000000" w:rsidRDefault="00414A98">
            <w:pPr>
              <w:pStyle w:val="pc"/>
            </w:pPr>
            <w:r>
              <w:t>- не определен</w:t>
            </w:r>
          </w:p>
          <w:p w:rsidR="00000000" w:rsidRDefault="00414A98">
            <w:pPr>
              <w:pStyle w:val="pc"/>
            </w:pPr>
            <w:r>
              <w:t>- отрицательный</w:t>
            </w:r>
          </w:p>
          <w:p w:rsidR="00000000" w:rsidRDefault="00414A98">
            <w:pPr>
              <w:pStyle w:val="pc"/>
            </w:pPr>
            <w:r>
              <w:t>- подтвержденный случай COVID-19</w:t>
            </w:r>
          </w:p>
          <w:p w:rsidR="00000000" w:rsidRDefault="00414A98">
            <w:pPr>
              <w:pStyle w:val="pc"/>
            </w:pPr>
            <w:r>
              <w:t>- вероятный случай COVID-19</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Дата диагноза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Медицинская организация, осуществляющее наблюдение за контактным лицом</w:t>
            </w:r>
          </w:p>
        </w:tc>
      </w:tr>
      <w:tr w:rsidR="00000000">
        <w:trPr>
          <w:cantSplit/>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11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14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17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18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19</w:t>
            </w:r>
          </w:p>
        </w:tc>
      </w:tr>
      <w:tr w:rsidR="00000000">
        <w:trPr>
          <w:cantSplit/>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cantSplit/>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rPr>
          <w:b/>
          <w:bCs/>
        </w:rPr>
        <w:t> </w:t>
      </w:r>
    </w:p>
    <w:p w:rsidR="00000000" w:rsidRDefault="00414A98">
      <w:pPr>
        <w:pStyle w:val="pr"/>
      </w:pPr>
      <w:r>
        <w:rPr>
          <w:b/>
          <w:bCs/>
        </w:rPr>
        <w:t>Таблица 2</w:t>
      </w:r>
    </w:p>
    <w:p w:rsidR="00000000" w:rsidRDefault="00414A98">
      <w:pPr>
        <w:pStyle w:val="pj"/>
      </w:pPr>
      <w:r>
        <w:rPr>
          <w:b/>
          <w:bCs/>
        </w:rPr>
        <w:t> </w:t>
      </w:r>
    </w:p>
    <w:p w:rsidR="00000000" w:rsidRDefault="00414A98">
      <w:pPr>
        <w:pStyle w:val="pr"/>
      </w:pPr>
      <w:r>
        <w:rPr>
          <w:b/>
          <w:bCs/>
        </w:rPr>
        <w:t xml:space="preserve">Форма передачи данных контактных лиц для последующего медицинского наблюдения </w:t>
      </w:r>
    </w:p>
    <w:p w:rsidR="00000000" w:rsidRDefault="00414A98">
      <w:pPr>
        <w:pStyle w:val="pj"/>
      </w:pPr>
      <w:r>
        <w:t> </w:t>
      </w:r>
    </w:p>
    <w:p w:rsidR="00000000" w:rsidRDefault="00414A98">
      <w:pPr>
        <w:pStyle w:val="pj"/>
      </w:pPr>
      <w:r>
        <w:rPr>
          <w:b/>
          <w:bCs/>
        </w:rPr>
        <w:t>ФИО и место работы ответственного эпидемиолога_____________________________________________________________________</w:t>
      </w:r>
    </w:p>
    <w:p w:rsidR="00000000" w:rsidRDefault="00414A98">
      <w:pPr>
        <w:pStyle w:val="pj"/>
      </w:pPr>
      <w:r>
        <w:rPr>
          <w:b/>
          <w:bCs/>
        </w:rPr>
        <w:t xml:space="preserve">Медицинская организация осуществляющее наблюдение______________________________________________ </w:t>
      </w:r>
    </w:p>
    <w:p w:rsidR="00000000" w:rsidRDefault="00414A98">
      <w:pPr>
        <w:pStyle w:val="pj"/>
      </w:pPr>
      <w:r>
        <w:rPr>
          <w:b/>
          <w:bCs/>
        </w:rPr>
        <w:t>Дата и время донесения___________________________________________________</w:t>
      </w:r>
    </w:p>
    <w:p w:rsidR="00000000" w:rsidRDefault="00414A98">
      <w:pPr>
        <w:pStyle w:val="pj"/>
      </w:pPr>
      <w:r>
        <w:rPr>
          <w:b/>
          <w:bCs/>
        </w:rPr>
        <w:t> </w:t>
      </w:r>
    </w:p>
    <w:tbl>
      <w:tblPr>
        <w:tblW w:w="5000" w:type="pct"/>
        <w:jc w:val="center"/>
        <w:tblCellMar>
          <w:left w:w="0" w:type="dxa"/>
          <w:right w:w="0" w:type="dxa"/>
        </w:tblCellMar>
        <w:tblLook w:val="04A0" w:firstRow="1" w:lastRow="0" w:firstColumn="1" w:lastColumn="0" w:noHBand="0" w:noVBand="1"/>
      </w:tblPr>
      <w:tblGrid>
        <w:gridCol w:w="445"/>
        <w:gridCol w:w="2725"/>
        <w:gridCol w:w="654"/>
        <w:gridCol w:w="1218"/>
        <w:gridCol w:w="1048"/>
        <w:gridCol w:w="1938"/>
        <w:gridCol w:w="1543"/>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ФИО</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Пол</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Дата рождения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ИИН</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Домашний адрес</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Мобильный телефон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w:t>
      </w:r>
    </w:p>
    <w:p w:rsidR="00000000" w:rsidRDefault="00414A98">
      <w:pPr>
        <w:pStyle w:val="pr"/>
      </w:pPr>
      <w:r>
        <w:rPr>
          <w:b/>
          <w:bCs/>
        </w:rPr>
        <w:t>Таблица 3А</w:t>
      </w:r>
    </w:p>
    <w:p w:rsidR="00000000" w:rsidRDefault="00414A98">
      <w:pPr>
        <w:pStyle w:val="pr"/>
      </w:pPr>
      <w:r>
        <w:t> </w:t>
      </w:r>
    </w:p>
    <w:tbl>
      <w:tblPr>
        <w:tblW w:w="5000" w:type="pct"/>
        <w:jc w:val="center"/>
        <w:tblCellMar>
          <w:left w:w="0" w:type="dxa"/>
          <w:right w:w="0" w:type="dxa"/>
        </w:tblCellMar>
        <w:tblLook w:val="04A0" w:firstRow="1" w:lastRow="0" w:firstColumn="1" w:lastColumn="0" w:noHBand="0" w:noVBand="1"/>
      </w:tblPr>
      <w:tblGrid>
        <w:gridCol w:w="7176"/>
        <w:gridCol w:w="5616"/>
      </w:tblGrid>
      <w:tr w:rsidR="00000000">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xml:space="preserve">Форма наблюдения за контактом больного COVID-19 </w:t>
            </w:r>
          </w:p>
          <w:p w:rsidR="00000000" w:rsidRDefault="00414A98">
            <w:pPr>
              <w:pStyle w:val="p"/>
            </w:pPr>
            <w:r>
              <w:t xml:space="preserve">Данные собрал: </w:t>
            </w:r>
          </w:p>
          <w:p w:rsidR="00000000" w:rsidRDefault="00414A98">
            <w:pPr>
              <w:pStyle w:val="p"/>
            </w:pPr>
            <w:r>
              <w:t>1. Фамилия Имя Отчество (при его наличии) __________________________________________________________</w:t>
            </w:r>
          </w:p>
          <w:p w:rsidR="00000000" w:rsidRDefault="00414A98">
            <w:pPr>
              <w:pStyle w:val="p"/>
            </w:pPr>
            <w:r>
              <w:t>2. Должность: _____________________________________________</w:t>
            </w:r>
          </w:p>
          <w:p w:rsidR="00000000" w:rsidRDefault="00414A98">
            <w:pPr>
              <w:pStyle w:val="p"/>
            </w:pPr>
            <w:r>
              <w:t>3. Место работы (название организации, адрес): ________________ _______________________________</w:t>
            </w:r>
            <w:r>
              <w:t>___________________________</w:t>
            </w:r>
          </w:p>
          <w:p w:rsidR="00000000" w:rsidRDefault="00414A98">
            <w:pPr>
              <w:pStyle w:val="p"/>
            </w:pPr>
            <w:r>
              <w:t>5. Мобильный телефон: _____________________________________</w:t>
            </w:r>
          </w:p>
          <w:p w:rsidR="00000000" w:rsidRDefault="00414A98">
            <w:pPr>
              <w:pStyle w:val="p"/>
            </w:pPr>
            <w:r>
              <w:t>6. Электронная почта: ______________________________________</w:t>
            </w:r>
          </w:p>
          <w:p w:rsidR="00000000" w:rsidRDefault="00414A98">
            <w:pPr>
              <w:pStyle w:val="p"/>
            </w:pPr>
            <w:r>
              <w:rPr>
                <w:b/>
                <w:bCs/>
              </w:rPr>
              <w:t> </w:t>
            </w:r>
          </w:p>
        </w:tc>
        <w:tc>
          <w:tcPr>
            <w:tcW w:w="2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Данные контактного лица</w:t>
            </w:r>
          </w:p>
          <w:p w:rsidR="00000000" w:rsidRDefault="00414A98">
            <w:pPr>
              <w:pStyle w:val="p"/>
            </w:pPr>
            <w:r>
              <w:t>1. Фамилия Имя Отчество (при его наличии) _____________________________________________</w:t>
            </w:r>
          </w:p>
          <w:p w:rsidR="00000000" w:rsidRDefault="00414A98">
            <w:pPr>
              <w:pStyle w:val="p"/>
            </w:pPr>
            <w:r>
              <w:t>2. Пол _______________________________________</w:t>
            </w:r>
          </w:p>
          <w:p w:rsidR="00000000" w:rsidRDefault="00414A98">
            <w:pPr>
              <w:pStyle w:val="p"/>
            </w:pPr>
            <w:r>
              <w:t>3. Дата рождения______________________________</w:t>
            </w:r>
          </w:p>
          <w:p w:rsidR="00000000" w:rsidRDefault="00414A98">
            <w:pPr>
              <w:pStyle w:val="p"/>
            </w:pPr>
            <w:r>
              <w:t>4. ИИН ______________________________________</w:t>
            </w:r>
          </w:p>
          <w:p w:rsidR="00000000" w:rsidRDefault="00414A98">
            <w:pPr>
              <w:pStyle w:val="p"/>
            </w:pPr>
            <w:r>
              <w:t>5. Домашний адрес (место кар</w:t>
            </w:r>
            <w:r>
              <w:t>антина):________________________</w:t>
            </w:r>
          </w:p>
          <w:p w:rsidR="00000000" w:rsidRDefault="00414A98">
            <w:pPr>
              <w:pStyle w:val="p"/>
            </w:pPr>
            <w:r>
              <w:t>6. Мобильный телефон:________________________</w:t>
            </w:r>
          </w:p>
          <w:p w:rsidR="00000000" w:rsidRDefault="00414A98">
            <w:pPr>
              <w:pStyle w:val="p"/>
            </w:pPr>
            <w:r>
              <w:t>7. Электронная почта: _________________________</w:t>
            </w:r>
          </w:p>
          <w:p w:rsidR="00000000" w:rsidRDefault="00414A98">
            <w:pPr>
              <w:pStyle w:val="pr"/>
            </w:pPr>
            <w:r>
              <w:rPr>
                <w:b/>
                <w:bCs/>
              </w:rPr>
              <w:t> </w:t>
            </w:r>
          </w:p>
        </w:tc>
      </w:tr>
    </w:tbl>
    <w:p w:rsidR="00000000" w:rsidRDefault="00414A98">
      <w:pPr>
        <w:pStyle w:val="pr"/>
      </w:pPr>
      <w:r>
        <w:t> </w:t>
      </w:r>
    </w:p>
    <w:p w:rsidR="00000000" w:rsidRDefault="00414A98">
      <w:pPr>
        <w:pStyle w:val="pc"/>
      </w:pPr>
      <w:r>
        <w:rPr>
          <w:b/>
          <w:bCs/>
        </w:rPr>
        <w:t>Дневник контрольного наблюдения</w:t>
      </w:r>
      <w:r>
        <w:t xml:space="preserve"> (указать симптомы заболевания)</w:t>
      </w:r>
    </w:p>
    <w:p w:rsidR="00000000" w:rsidRDefault="00414A98">
      <w:pPr>
        <w:pStyle w:val="pc"/>
      </w:pPr>
      <w:r>
        <w:t> </w:t>
      </w:r>
    </w:p>
    <w:p w:rsidR="00000000" w:rsidRDefault="00414A98">
      <w:pPr>
        <w:pStyle w:val="pr"/>
      </w:pPr>
      <w:r>
        <w:rPr>
          <w:b/>
          <w:bCs/>
        </w:rPr>
        <w:t>Таблица 3Б</w:t>
      </w:r>
    </w:p>
    <w:tbl>
      <w:tblPr>
        <w:tblW w:w="5000" w:type="pct"/>
        <w:jc w:val="center"/>
        <w:tblCellMar>
          <w:left w:w="0" w:type="dxa"/>
          <w:right w:w="0" w:type="dxa"/>
        </w:tblCellMar>
        <w:tblLook w:val="04A0" w:firstRow="1" w:lastRow="0" w:firstColumn="1" w:lastColumn="0" w:noHBand="0" w:noVBand="1"/>
      </w:tblPr>
      <w:tblGrid>
        <w:gridCol w:w="1883"/>
        <w:gridCol w:w="1583"/>
        <w:gridCol w:w="1584"/>
        <w:gridCol w:w="1852"/>
        <w:gridCol w:w="1185"/>
        <w:gridCol w:w="1484"/>
      </w:tblGrid>
      <w:tr w:rsidR="00000000">
        <w:trPr>
          <w:jc w:val="center"/>
        </w:trPr>
        <w:tc>
          <w:tcPr>
            <w:tcW w:w="9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Дни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Утром</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Вечером</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Дни</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Утром</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Вечером</w:t>
            </w:r>
          </w:p>
        </w:tc>
      </w:tr>
      <w:tr w:rsidR="00000000">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Первый день</w:t>
            </w:r>
          </w:p>
          <w:p w:rsidR="00000000" w:rsidRDefault="00414A98">
            <w:pPr>
              <w:pStyle w:val="pji"/>
            </w:pPr>
            <w:r>
              <w:t>«___» _______</w:t>
            </w:r>
          </w:p>
          <w:p w:rsidR="00000000" w:rsidRDefault="00414A98">
            <w:pPr>
              <w:pStyle w:val="pji"/>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Восьмой день</w:t>
            </w:r>
          </w:p>
          <w:p w:rsidR="00000000" w:rsidRDefault="00414A98">
            <w:pPr>
              <w:pStyle w:val="pji"/>
            </w:pPr>
            <w:r>
              <w:t>«___» _______</w:t>
            </w:r>
          </w:p>
          <w:p w:rsidR="00000000" w:rsidRDefault="00414A98">
            <w:pPr>
              <w:pStyle w:val="pji"/>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r>
      <w:tr w:rsidR="00000000">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Второй день</w:t>
            </w:r>
          </w:p>
          <w:p w:rsidR="00000000" w:rsidRDefault="00414A98">
            <w:pPr>
              <w:pStyle w:val="pji"/>
            </w:pPr>
            <w:r>
              <w:t>«___» _______</w:t>
            </w:r>
          </w:p>
          <w:p w:rsidR="00000000" w:rsidRDefault="00414A98">
            <w:pPr>
              <w:pStyle w:val="pji"/>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Девятый день</w:t>
            </w:r>
          </w:p>
          <w:p w:rsidR="00000000" w:rsidRDefault="00414A98">
            <w:pPr>
              <w:pStyle w:val="pji"/>
            </w:pPr>
            <w:r>
              <w:t>«___» _______</w:t>
            </w:r>
          </w:p>
          <w:p w:rsidR="00000000" w:rsidRDefault="00414A98">
            <w:pPr>
              <w:pStyle w:val="pji"/>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r>
      <w:tr w:rsidR="00000000">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Третий день</w:t>
            </w:r>
          </w:p>
          <w:p w:rsidR="00000000" w:rsidRDefault="00414A98">
            <w:pPr>
              <w:pStyle w:val="pji"/>
            </w:pPr>
            <w:r>
              <w:t>«___» _______</w:t>
            </w:r>
          </w:p>
          <w:p w:rsidR="00000000" w:rsidRDefault="00414A98">
            <w:pPr>
              <w:pStyle w:val="pji"/>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Десятый день</w:t>
            </w:r>
          </w:p>
          <w:p w:rsidR="00000000" w:rsidRDefault="00414A98">
            <w:pPr>
              <w:pStyle w:val="pji"/>
            </w:pPr>
            <w:r>
              <w:t>«___» _______</w:t>
            </w:r>
          </w:p>
          <w:p w:rsidR="00000000" w:rsidRDefault="00414A98">
            <w:pPr>
              <w:pStyle w:val="pji"/>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r>
      <w:tr w:rsidR="00000000">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Четвертый день</w:t>
            </w:r>
          </w:p>
          <w:p w:rsidR="00000000" w:rsidRDefault="00414A98">
            <w:pPr>
              <w:pStyle w:val="pji"/>
            </w:pPr>
            <w:r>
              <w:t>«___» _______</w:t>
            </w:r>
          </w:p>
          <w:p w:rsidR="00000000" w:rsidRDefault="00414A98">
            <w:pPr>
              <w:pStyle w:val="pji"/>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Одиннадцатый день</w:t>
            </w:r>
          </w:p>
          <w:p w:rsidR="00000000" w:rsidRDefault="00414A98">
            <w:pPr>
              <w:pStyle w:val="pji"/>
            </w:pPr>
            <w:r>
              <w:t>«___» _______</w:t>
            </w:r>
          </w:p>
          <w:p w:rsidR="00000000" w:rsidRDefault="00414A98">
            <w:pPr>
              <w:pStyle w:val="pji"/>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r>
      <w:tr w:rsidR="00000000">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Пятый день</w:t>
            </w:r>
          </w:p>
          <w:p w:rsidR="00000000" w:rsidRDefault="00414A98">
            <w:pPr>
              <w:pStyle w:val="pji"/>
            </w:pPr>
            <w:r>
              <w:t>«___» _______</w:t>
            </w:r>
          </w:p>
          <w:p w:rsidR="00000000" w:rsidRDefault="00414A98">
            <w:pPr>
              <w:pStyle w:val="pji"/>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Двенадцатый день</w:t>
            </w:r>
          </w:p>
          <w:p w:rsidR="00000000" w:rsidRDefault="00414A98">
            <w:pPr>
              <w:pStyle w:val="pji"/>
            </w:pPr>
            <w:r>
              <w:t>«___» _______</w:t>
            </w:r>
          </w:p>
          <w:p w:rsidR="00000000" w:rsidRDefault="00414A98">
            <w:pPr>
              <w:pStyle w:val="pji"/>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r>
      <w:tr w:rsidR="00000000">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Шестой день</w:t>
            </w:r>
          </w:p>
          <w:p w:rsidR="00000000" w:rsidRDefault="00414A98">
            <w:pPr>
              <w:pStyle w:val="pji"/>
            </w:pPr>
            <w:r>
              <w:t>«___» _______</w:t>
            </w:r>
          </w:p>
          <w:p w:rsidR="00000000" w:rsidRDefault="00414A98">
            <w:pPr>
              <w:pStyle w:val="pji"/>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Тринадцатый день</w:t>
            </w:r>
          </w:p>
          <w:p w:rsidR="00000000" w:rsidRDefault="00414A98">
            <w:pPr>
              <w:pStyle w:val="pji"/>
            </w:pPr>
            <w:r>
              <w:t>«___» _______</w:t>
            </w:r>
          </w:p>
          <w:p w:rsidR="00000000" w:rsidRDefault="00414A98">
            <w:pPr>
              <w:pStyle w:val="pji"/>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r>
      <w:tr w:rsidR="00000000">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Седьмой день</w:t>
            </w:r>
          </w:p>
          <w:p w:rsidR="00000000" w:rsidRDefault="00414A98">
            <w:pPr>
              <w:pStyle w:val="pji"/>
            </w:pPr>
            <w:r>
              <w:t>«___» _______</w:t>
            </w:r>
          </w:p>
          <w:p w:rsidR="00000000" w:rsidRDefault="00414A98">
            <w:pPr>
              <w:pStyle w:val="pji"/>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Четырнадцатый день</w:t>
            </w:r>
          </w:p>
          <w:p w:rsidR="00000000" w:rsidRDefault="00414A98">
            <w:pPr>
              <w:pStyle w:val="pji"/>
            </w:pPr>
            <w:r>
              <w:t>«___» _______</w:t>
            </w:r>
          </w:p>
          <w:p w:rsidR="00000000" w:rsidRDefault="00414A98">
            <w:pPr>
              <w:pStyle w:val="pji"/>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r>
    </w:tbl>
    <w:p w:rsidR="00000000" w:rsidRDefault="00414A98">
      <w:pPr>
        <w:pStyle w:val="pj"/>
      </w:pPr>
      <w:r>
        <w:rPr>
          <w:b/>
          <w:bCs/>
        </w:rPr>
        <w:t> </w:t>
      </w:r>
    </w:p>
    <w:p w:rsidR="00000000" w:rsidRDefault="00414A98">
      <w:pPr>
        <w:pStyle w:val="pr"/>
      </w:pPr>
      <w:r>
        <w:t> </w:t>
      </w:r>
    </w:p>
    <w:p w:rsidR="00000000" w:rsidRDefault="00414A98">
      <w:pPr>
        <w:pStyle w:val="pr"/>
      </w:pPr>
      <w:r>
        <w:rPr>
          <w:b/>
          <w:bCs/>
        </w:rPr>
        <w:t>Таблица 4</w:t>
      </w:r>
    </w:p>
    <w:p w:rsidR="00000000" w:rsidRDefault="00414A98">
      <w:pPr>
        <w:pStyle w:val="pj"/>
      </w:pPr>
      <w:r>
        <w:t> </w:t>
      </w:r>
    </w:p>
    <w:p w:rsidR="00000000" w:rsidRDefault="00414A98">
      <w:pPr>
        <w:pStyle w:val="pc"/>
      </w:pPr>
      <w:r>
        <w:rPr>
          <w:b/>
          <w:bCs/>
        </w:rPr>
        <w:t>Сведения о контактных лицах, находящихся под медицинским наблюдением в условиях домашнего карантина</w:t>
      </w:r>
    </w:p>
    <w:p w:rsidR="00000000" w:rsidRDefault="00414A98">
      <w:pPr>
        <w:pStyle w:val="pj"/>
      </w:pPr>
      <w:r>
        <w:t> </w:t>
      </w:r>
    </w:p>
    <w:tbl>
      <w:tblPr>
        <w:tblW w:w="5000" w:type="pct"/>
        <w:jc w:val="center"/>
        <w:tblCellMar>
          <w:left w:w="0" w:type="dxa"/>
          <w:right w:w="0" w:type="dxa"/>
        </w:tblCellMar>
        <w:tblLook w:val="04A0" w:firstRow="1" w:lastRow="0" w:firstColumn="1" w:lastColumn="0" w:noHBand="0" w:noVBand="1"/>
      </w:tblPr>
      <w:tblGrid>
        <w:gridCol w:w="769"/>
        <w:gridCol w:w="1832"/>
        <w:gridCol w:w="1787"/>
        <w:gridCol w:w="1152"/>
        <w:gridCol w:w="652"/>
        <w:gridCol w:w="630"/>
        <w:gridCol w:w="1029"/>
        <w:gridCol w:w="1655"/>
        <w:gridCol w:w="1745"/>
        <w:gridCol w:w="1617"/>
        <w:gridCol w:w="1140"/>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700"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ФИО сотрудника, проводящего наблюдение _________________________________</w:t>
            </w:r>
          </w:p>
          <w:p w:rsidR="00000000" w:rsidRDefault="00414A98">
            <w:pPr>
              <w:pStyle w:val="p"/>
            </w:pPr>
            <w:r>
              <w:t>Контактный телефон сотрудника, проводящего наблюдение:___________________</w:t>
            </w:r>
          </w:p>
          <w:p w:rsidR="00000000" w:rsidRDefault="00414A98">
            <w:pPr>
              <w:pStyle w:val="p"/>
            </w:pPr>
            <w:r>
              <w:t>Организация, должность___________________</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№п/п</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Идентификатор</w:t>
            </w:r>
          </w:p>
          <w:p w:rsidR="00000000" w:rsidRDefault="00414A98">
            <w:pPr>
              <w:pStyle w:val="pc"/>
            </w:pPr>
            <w:r>
              <w:t>ответственного специалиста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Уникальный идентификатор контактного лица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Фамилия</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Имя</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Пол</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Возраст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Адрес/ конт.телефон:</w:t>
            </w:r>
          </w:p>
          <w:p w:rsidR="00000000" w:rsidRDefault="00414A98">
            <w:pPr>
              <w:pStyle w:val="pc"/>
            </w:pPr>
            <w:r>
              <w:t>домашн., моб.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Контактный телефон родственников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Текущий статус</w:t>
            </w:r>
          </w:p>
          <w:p w:rsidR="00000000" w:rsidRDefault="00414A98">
            <w:pPr>
              <w:pStyle w:val="pc"/>
            </w:pPr>
            <w:r>
              <w:t>1 - под наблюдением</w:t>
            </w:r>
          </w:p>
          <w:p w:rsidR="00000000" w:rsidRDefault="00414A98">
            <w:pPr>
              <w:pStyle w:val="pc"/>
            </w:pPr>
            <w:r>
              <w:t>2 - в работе (поиск)</w:t>
            </w:r>
          </w:p>
          <w:p w:rsidR="00000000" w:rsidRDefault="00414A98">
            <w:pPr>
              <w:pStyle w:val="pc"/>
            </w:pPr>
            <w:r>
              <w:t>3 - переведен</w:t>
            </w:r>
          </w:p>
          <w:p w:rsidR="00000000" w:rsidRDefault="00414A98">
            <w:pPr>
              <w:pStyle w:val="pc"/>
            </w:pPr>
            <w:r>
              <w:t>4 - снят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Дата сн</w:t>
            </w:r>
            <w:r>
              <w:t>ятия/ перевода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4</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5</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w:t>
      </w:r>
    </w:p>
    <w:p w:rsidR="00000000" w:rsidRDefault="00414A98">
      <w:pPr>
        <w:pStyle w:val="pc"/>
      </w:pPr>
      <w:r>
        <w:rPr>
          <w:b/>
          <w:bCs/>
        </w:rPr>
        <w:t>Журнал регистрации</w:t>
      </w:r>
      <w:r>
        <w:t xml:space="preserve"> </w:t>
      </w:r>
      <w:r>
        <w:rPr>
          <w:b/>
          <w:bCs/>
        </w:rPr>
        <w:t>случая COVID-19</w:t>
      </w:r>
    </w:p>
    <w:p w:rsidR="00000000" w:rsidRDefault="00414A98">
      <w:pPr>
        <w:pStyle w:val="pc"/>
      </w:pPr>
      <w:r>
        <w:t> </w:t>
      </w:r>
    </w:p>
    <w:p w:rsidR="00000000" w:rsidRDefault="00414A98">
      <w:pPr>
        <w:pStyle w:val="pr"/>
      </w:pPr>
      <w:r>
        <w:rPr>
          <w:b/>
          <w:bCs/>
        </w:rPr>
        <w:t>Таблица 5А</w:t>
      </w:r>
    </w:p>
    <w:tbl>
      <w:tblPr>
        <w:tblW w:w="5000" w:type="pct"/>
        <w:jc w:val="center"/>
        <w:tblCellMar>
          <w:left w:w="0" w:type="dxa"/>
          <w:right w:w="0" w:type="dxa"/>
        </w:tblCellMar>
        <w:tblLook w:val="04A0" w:firstRow="1" w:lastRow="0" w:firstColumn="1" w:lastColumn="0" w:noHBand="0" w:noVBand="1"/>
      </w:tblPr>
      <w:tblGrid>
        <w:gridCol w:w="769"/>
        <w:gridCol w:w="1787"/>
        <w:gridCol w:w="1979"/>
        <w:gridCol w:w="1167"/>
        <w:gridCol w:w="630"/>
        <w:gridCol w:w="1976"/>
        <w:gridCol w:w="1466"/>
        <w:gridCol w:w="1549"/>
        <w:gridCol w:w="736"/>
        <w:gridCol w:w="222"/>
        <w:gridCol w:w="1476"/>
        <w:gridCol w:w="1393"/>
        <w:gridCol w:w="2159"/>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№п/п</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Уникальный идентификатор случая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Номер кластера/региона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Фамилия Имя Отчество (при его наличии)</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Пол</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Дата рождения (DD/MM/YYYY)</w:t>
            </w:r>
          </w:p>
          <w:p w:rsidR="00000000" w:rsidRDefault="00414A98">
            <w:pPr>
              <w:pStyle w:val="pc"/>
            </w:pPr>
            <w:r>
              <w:t>Возраст (лет, месяцев)</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Адрес проживания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Гражданство</w:t>
            </w:r>
          </w:p>
        </w:tc>
        <w:tc>
          <w:tcPr>
            <w:tcW w:w="2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ИИН</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Контактный телефон (мобильный и домашний)</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rPr>
                <w:b/>
                <w:bCs/>
              </w:rPr>
              <w:t>Текущий статус:</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Статус случая</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2</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3</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4</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5</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6</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7</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8</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9</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Живой </w:t>
            </w:r>
            <w:r>
              <w:t>⬜</w:t>
            </w:r>
            <w:r>
              <w:t xml:space="preserve"> Умерший</w:t>
            </w: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w:t>
            </w:r>
            <w:r>
              <w:t>подтвержденный</w:t>
            </w:r>
          </w:p>
          <w:p w:rsidR="00000000" w:rsidRDefault="00414A98">
            <w:pPr>
              <w:pStyle w:val="p"/>
            </w:pPr>
            <w:r>
              <w:t>⬜</w:t>
            </w:r>
            <w:r>
              <w:t xml:space="preserve"> вероятный</w:t>
            </w:r>
          </w:p>
          <w:p w:rsidR="00000000" w:rsidRDefault="00414A98">
            <w:pPr>
              <w:pStyle w:val="p"/>
            </w:pPr>
            <w:r>
              <w:t>⬜</w:t>
            </w:r>
            <w:r>
              <w:t xml:space="preserve"> подозрительный</w:t>
            </w:r>
          </w:p>
        </w:tc>
      </w:tr>
      <w:tr w:rsidR="00000000">
        <w:trPr>
          <w:jc w:val="center"/>
        </w:trPr>
        <w:tc>
          <w:tcPr>
            <w:tcW w:w="200" w:type="pct"/>
            <w:tcMar>
              <w:top w:w="0" w:type="dxa"/>
              <w:left w:w="108" w:type="dxa"/>
              <w:bottom w:w="0" w:type="dxa"/>
              <w:right w:w="108" w:type="dxa"/>
            </w:tcMar>
            <w:vAlign w:val="center"/>
            <w:hideMark/>
          </w:tcPr>
          <w:p w:rsidR="00000000" w:rsidRDefault="00414A98">
            <w:pPr>
              <w:rPr>
                <w:rFonts w:eastAsia="Times New Roman"/>
              </w:rPr>
            </w:pPr>
          </w:p>
        </w:tc>
        <w:tc>
          <w:tcPr>
            <w:tcW w:w="500" w:type="pct"/>
            <w:tcMar>
              <w:top w:w="0" w:type="dxa"/>
              <w:left w:w="108" w:type="dxa"/>
              <w:bottom w:w="0" w:type="dxa"/>
              <w:right w:w="108" w:type="dxa"/>
            </w:tcMar>
            <w:vAlign w:val="center"/>
            <w:hideMark/>
          </w:tcPr>
          <w:p w:rsidR="00000000" w:rsidRDefault="00414A98">
            <w:pPr>
              <w:rPr>
                <w:rFonts w:eastAsia="Times New Roman"/>
              </w:rPr>
            </w:pPr>
          </w:p>
        </w:tc>
        <w:tc>
          <w:tcPr>
            <w:tcW w:w="550" w:type="pct"/>
            <w:tcMar>
              <w:top w:w="0" w:type="dxa"/>
              <w:left w:w="108" w:type="dxa"/>
              <w:bottom w:w="0" w:type="dxa"/>
              <w:right w:w="108" w:type="dxa"/>
            </w:tcMar>
            <w:vAlign w:val="center"/>
            <w:hideMark/>
          </w:tcPr>
          <w:p w:rsidR="00000000" w:rsidRDefault="00414A98">
            <w:pPr>
              <w:rPr>
                <w:rFonts w:eastAsia="Times New Roman"/>
              </w:rPr>
            </w:pPr>
          </w:p>
        </w:tc>
        <w:tc>
          <w:tcPr>
            <w:tcW w:w="300" w:type="pct"/>
            <w:tcMar>
              <w:top w:w="0" w:type="dxa"/>
              <w:left w:w="108" w:type="dxa"/>
              <w:bottom w:w="0" w:type="dxa"/>
              <w:right w:w="108" w:type="dxa"/>
            </w:tcMar>
            <w:vAlign w:val="center"/>
            <w:hideMark/>
          </w:tcPr>
          <w:p w:rsidR="00000000" w:rsidRDefault="00414A98">
            <w:pPr>
              <w:rPr>
                <w:rFonts w:eastAsia="Times New Roman"/>
              </w:rPr>
            </w:pPr>
          </w:p>
        </w:tc>
        <w:tc>
          <w:tcPr>
            <w:tcW w:w="150" w:type="pct"/>
            <w:tcMar>
              <w:top w:w="0" w:type="dxa"/>
              <w:left w:w="108" w:type="dxa"/>
              <w:bottom w:w="0" w:type="dxa"/>
              <w:right w:w="108" w:type="dxa"/>
            </w:tcMar>
            <w:vAlign w:val="center"/>
            <w:hideMark/>
          </w:tcPr>
          <w:p w:rsidR="00000000" w:rsidRDefault="00414A98">
            <w:pPr>
              <w:rPr>
                <w:rFonts w:eastAsia="Times New Roman"/>
              </w:rPr>
            </w:pPr>
          </w:p>
        </w:tc>
        <w:tc>
          <w:tcPr>
            <w:tcW w:w="550" w:type="pct"/>
            <w:tcMar>
              <w:top w:w="0" w:type="dxa"/>
              <w:left w:w="108" w:type="dxa"/>
              <w:bottom w:w="0" w:type="dxa"/>
              <w:right w:w="108" w:type="dxa"/>
            </w:tcMar>
            <w:vAlign w:val="center"/>
            <w:hideMark/>
          </w:tcPr>
          <w:p w:rsidR="00000000" w:rsidRDefault="00414A98">
            <w:pPr>
              <w:rPr>
                <w:rFonts w:eastAsia="Times New Roman"/>
              </w:rPr>
            </w:pPr>
          </w:p>
        </w:tc>
        <w:tc>
          <w:tcPr>
            <w:tcW w:w="400" w:type="pct"/>
            <w:tcMar>
              <w:top w:w="0" w:type="dxa"/>
              <w:left w:w="108" w:type="dxa"/>
              <w:bottom w:w="0" w:type="dxa"/>
              <w:right w:w="108" w:type="dxa"/>
            </w:tcMar>
            <w:vAlign w:val="center"/>
            <w:hideMark/>
          </w:tcPr>
          <w:p w:rsidR="00000000" w:rsidRDefault="00414A98">
            <w:pPr>
              <w:rPr>
                <w:rFonts w:eastAsia="Times New Roman"/>
              </w:rPr>
            </w:pPr>
          </w:p>
        </w:tc>
        <w:tc>
          <w:tcPr>
            <w:tcW w:w="400" w:type="pct"/>
            <w:tcMar>
              <w:top w:w="0" w:type="dxa"/>
              <w:left w:w="108" w:type="dxa"/>
              <w:bottom w:w="0" w:type="dxa"/>
              <w:right w:w="108" w:type="dxa"/>
            </w:tcMar>
            <w:vAlign w:val="center"/>
            <w:hideMark/>
          </w:tcPr>
          <w:p w:rsidR="00000000" w:rsidRDefault="00414A98">
            <w:pPr>
              <w:rPr>
                <w:rFonts w:eastAsia="Times New Roman"/>
              </w:rPr>
            </w:pPr>
          </w:p>
        </w:tc>
        <w:tc>
          <w:tcPr>
            <w:tcW w:w="200" w:type="pct"/>
            <w:tcMar>
              <w:top w:w="0" w:type="dxa"/>
              <w:left w:w="108" w:type="dxa"/>
              <w:bottom w:w="0" w:type="dxa"/>
              <w:right w:w="108" w:type="dxa"/>
            </w:tcMar>
            <w:vAlign w:val="center"/>
            <w:hideMark/>
          </w:tcPr>
          <w:p w:rsidR="00000000" w:rsidRDefault="00414A98">
            <w:pPr>
              <w:rPr>
                <w:rFonts w:eastAsia="Times New Roman"/>
              </w:rPr>
            </w:pPr>
          </w:p>
        </w:tc>
        <w:tc>
          <w:tcPr>
            <w:tcW w:w="0" w:type="pct"/>
            <w:tcMar>
              <w:top w:w="0" w:type="dxa"/>
              <w:left w:w="108" w:type="dxa"/>
              <w:bottom w:w="0" w:type="dxa"/>
              <w:right w:w="108" w:type="dxa"/>
            </w:tcMar>
            <w:vAlign w:val="center"/>
            <w:hideMark/>
          </w:tcPr>
          <w:p w:rsidR="00000000" w:rsidRDefault="00414A98">
            <w:pPr>
              <w:rPr>
                <w:rFonts w:eastAsia="Times New Roman"/>
              </w:rPr>
            </w:pPr>
          </w:p>
        </w:tc>
        <w:tc>
          <w:tcPr>
            <w:tcW w:w="400" w:type="pct"/>
            <w:tcMar>
              <w:top w:w="0" w:type="dxa"/>
              <w:left w:w="108" w:type="dxa"/>
              <w:bottom w:w="0" w:type="dxa"/>
              <w:right w:w="108" w:type="dxa"/>
            </w:tcMar>
            <w:vAlign w:val="center"/>
            <w:hideMark/>
          </w:tcPr>
          <w:p w:rsidR="00000000" w:rsidRDefault="00414A98">
            <w:pPr>
              <w:rPr>
                <w:rFonts w:eastAsia="Times New Roman"/>
              </w:rPr>
            </w:pPr>
          </w:p>
        </w:tc>
        <w:tc>
          <w:tcPr>
            <w:tcW w:w="550" w:type="pct"/>
            <w:tcMar>
              <w:top w:w="0" w:type="dxa"/>
              <w:left w:w="108" w:type="dxa"/>
              <w:bottom w:w="0" w:type="dxa"/>
              <w:right w:w="108" w:type="dxa"/>
            </w:tcMar>
            <w:vAlign w:val="center"/>
            <w:hideMark/>
          </w:tcPr>
          <w:p w:rsidR="00000000" w:rsidRDefault="00414A98">
            <w:pPr>
              <w:rPr>
                <w:rFonts w:eastAsia="Times New Roman"/>
              </w:rPr>
            </w:pPr>
          </w:p>
        </w:tc>
        <w:tc>
          <w:tcPr>
            <w:tcW w:w="600" w:type="pct"/>
            <w:tcMar>
              <w:top w:w="0" w:type="dxa"/>
              <w:left w:w="108" w:type="dxa"/>
              <w:bottom w:w="0" w:type="dxa"/>
              <w:right w:w="108" w:type="dxa"/>
            </w:tcMar>
            <w:vAlign w:val="center"/>
            <w:hideMark/>
          </w:tcPr>
          <w:p w:rsidR="00000000" w:rsidRDefault="00414A98">
            <w:pPr>
              <w:rPr>
                <w:rFonts w:eastAsia="Times New Roman"/>
              </w:rPr>
            </w:pPr>
          </w:p>
        </w:tc>
      </w:tr>
    </w:tbl>
    <w:p w:rsidR="00000000" w:rsidRDefault="00414A98">
      <w:pPr>
        <w:pStyle w:val="pj"/>
      </w:pPr>
      <w:r>
        <w:t> </w:t>
      </w:r>
    </w:p>
    <w:p w:rsidR="00000000" w:rsidRDefault="00414A98">
      <w:pPr>
        <w:pStyle w:val="pc"/>
      </w:pPr>
      <w:r>
        <w:rPr>
          <w:b/>
          <w:bCs/>
        </w:rPr>
        <w:t>Симптомы</w:t>
      </w:r>
    </w:p>
    <w:p w:rsidR="00000000" w:rsidRDefault="00414A98">
      <w:pPr>
        <w:pStyle w:val="pc"/>
      </w:pPr>
      <w:r>
        <w:t> </w:t>
      </w:r>
    </w:p>
    <w:p w:rsidR="00000000" w:rsidRDefault="00414A98">
      <w:pPr>
        <w:pStyle w:val="pr"/>
      </w:pPr>
      <w:r>
        <w:rPr>
          <w:rStyle w:val="s0"/>
          <w:b/>
          <w:bCs/>
        </w:rPr>
        <w:t>Таблица 5Б</w:t>
      </w:r>
    </w:p>
    <w:tbl>
      <w:tblPr>
        <w:tblW w:w="5000" w:type="pct"/>
        <w:jc w:val="center"/>
        <w:tblCellMar>
          <w:left w:w="0" w:type="dxa"/>
          <w:right w:w="0" w:type="dxa"/>
        </w:tblCellMar>
        <w:tblLook w:val="04A0" w:firstRow="1" w:lastRow="0" w:firstColumn="1" w:lastColumn="0" w:noHBand="0" w:noVBand="1"/>
      </w:tblPr>
      <w:tblGrid>
        <w:gridCol w:w="769"/>
        <w:gridCol w:w="2122"/>
        <w:gridCol w:w="1493"/>
        <w:gridCol w:w="1541"/>
        <w:gridCol w:w="1541"/>
        <w:gridCol w:w="1354"/>
        <w:gridCol w:w="1968"/>
        <w:gridCol w:w="1354"/>
        <w:gridCol w:w="1541"/>
        <w:gridCol w:w="1354"/>
        <w:gridCol w:w="2480"/>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№п/п</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Дата возникновения первого симптома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Высокая температура &gt;37</w:t>
            </w:r>
            <w:r>
              <w:rPr>
                <w:vertAlign w:val="superscript"/>
              </w:rPr>
              <w:t>0</w:t>
            </w:r>
            <w:r>
              <w:t>C (сейчас или ранее)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Боль в горле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Насморк</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Кашель</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Затрудненное дыхание/одышка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Рвота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Тошнота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Понос</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Дополнительные сведения/Примечания</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2</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3</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4</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5</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6</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7</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8</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10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_____/_____2020г.</w:t>
            </w:r>
          </w:p>
          <w:p w:rsidR="00000000" w:rsidRDefault="00414A98">
            <w:pPr>
              <w:pStyle w:val="p"/>
            </w:pPr>
            <w:r>
              <w:t>⬜</w:t>
            </w:r>
            <w:r>
              <w:t xml:space="preserve"> </w:t>
            </w:r>
            <w:r>
              <w:t xml:space="preserve">Нет симптомов </w:t>
            </w:r>
            <w:r>
              <w:t>⬜</w:t>
            </w:r>
            <w:r>
              <w:t xml:space="preserve"> неизвестно</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w:t>
            </w:r>
          </w:p>
          <w:p w:rsidR="00000000" w:rsidRDefault="00414A98">
            <w:pPr>
              <w:pStyle w:val="p"/>
            </w:pPr>
            <w:r>
              <w:t xml:space="preserve">нет </w:t>
            </w:r>
            <w:r>
              <w:t>⬜</w:t>
            </w:r>
            <w:r>
              <w:t xml:space="preserve"> неизвестно </w:t>
            </w:r>
            <w: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w:t>
            </w:r>
          </w:p>
          <w:p w:rsidR="00000000" w:rsidRDefault="00414A98">
            <w:pPr>
              <w:pStyle w:val="p"/>
            </w:pPr>
            <w:r>
              <w:t xml:space="preserve">нет </w:t>
            </w:r>
            <w:r>
              <w:t>⬜</w:t>
            </w:r>
            <w:r>
              <w:t xml:space="preserve"> неизвестно</w:t>
            </w:r>
            <w: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w:t>
            </w:r>
          </w:p>
          <w:p w:rsidR="00000000" w:rsidRDefault="00414A98">
            <w:pPr>
              <w:pStyle w:val="p"/>
            </w:pPr>
            <w:r>
              <w:t xml:space="preserve">нет </w:t>
            </w:r>
            <w:r>
              <w:t>⬜</w:t>
            </w:r>
            <w:r>
              <w:t xml:space="preserve"> неизвестно</w:t>
            </w:r>
            <w: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w:t>
            </w:r>
          </w:p>
          <w:p w:rsidR="00000000" w:rsidRDefault="00414A98">
            <w:pPr>
              <w:pStyle w:val="p"/>
            </w:pPr>
            <w:r>
              <w:t xml:space="preserve">нет </w:t>
            </w:r>
            <w:r>
              <w:t>⬜</w:t>
            </w:r>
            <w:r>
              <w:t xml:space="preserve"> неизвестно </w:t>
            </w:r>
            <w: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w:t>
            </w:r>
          </w:p>
          <w:p w:rsidR="00000000" w:rsidRDefault="00414A98">
            <w:pPr>
              <w:pStyle w:val="p"/>
            </w:pPr>
            <w:r>
              <w:t xml:space="preserve">нет </w:t>
            </w:r>
            <w:r>
              <w:t>⬜</w:t>
            </w:r>
            <w:r>
              <w:t xml:space="preserve"> неизвестно </w:t>
            </w:r>
            <w: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w:t>
            </w:r>
          </w:p>
          <w:p w:rsidR="00000000" w:rsidRDefault="00414A98">
            <w:pPr>
              <w:pStyle w:val="p"/>
            </w:pPr>
            <w:r>
              <w:t xml:space="preserve">нет </w:t>
            </w:r>
            <w:r>
              <w:t>⬜</w:t>
            </w:r>
            <w:r>
              <w:t xml:space="preserve"> неизвестно </w:t>
            </w:r>
            <w: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w:t>
            </w:r>
          </w:p>
          <w:p w:rsidR="00000000" w:rsidRDefault="00414A98">
            <w:pPr>
              <w:pStyle w:val="p"/>
            </w:pPr>
            <w:r>
              <w:t xml:space="preserve">нет </w:t>
            </w:r>
            <w:r>
              <w:t>⬜</w:t>
            </w:r>
            <w:r>
              <w:t xml:space="preserve"> неизвестно</w:t>
            </w:r>
            <w: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w:t>
            </w:r>
          </w:p>
          <w:p w:rsidR="00000000" w:rsidRDefault="00414A98">
            <w:pPr>
              <w:pStyle w:val="p"/>
            </w:pPr>
            <w:r>
              <w:t xml:space="preserve">нет </w:t>
            </w:r>
            <w:r>
              <w:t>⬜</w:t>
            </w:r>
            <w:r>
              <w:t xml:space="preserve"> неизвестно </w:t>
            </w:r>
            <w:r>
              <w:t>⬜</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w:t>
      </w:r>
    </w:p>
    <w:p w:rsidR="00000000" w:rsidRDefault="00414A98">
      <w:pPr>
        <w:pStyle w:val="pc"/>
      </w:pPr>
      <w:r>
        <w:rPr>
          <w:b/>
          <w:bCs/>
        </w:rPr>
        <w:t>Начальный сбор образцов</w:t>
      </w:r>
    </w:p>
    <w:p w:rsidR="00000000" w:rsidRDefault="00414A98">
      <w:pPr>
        <w:pStyle w:val="pc"/>
      </w:pPr>
      <w:r>
        <w:t> </w:t>
      </w:r>
    </w:p>
    <w:p w:rsidR="00000000" w:rsidRDefault="00414A98">
      <w:pPr>
        <w:pStyle w:val="pr"/>
      </w:pPr>
      <w:r>
        <w:rPr>
          <w:rStyle w:val="s0"/>
          <w:b/>
          <w:bCs/>
        </w:rPr>
        <w:t>Таблица 5В</w:t>
      </w:r>
    </w:p>
    <w:tbl>
      <w:tblPr>
        <w:tblW w:w="5000" w:type="pct"/>
        <w:jc w:val="center"/>
        <w:tblCellMar>
          <w:left w:w="0" w:type="dxa"/>
          <w:right w:w="0" w:type="dxa"/>
        </w:tblCellMar>
        <w:tblLook w:val="04A0" w:firstRow="1" w:lastRow="0" w:firstColumn="1" w:lastColumn="0" w:noHBand="0" w:noVBand="1"/>
      </w:tblPr>
      <w:tblGrid>
        <w:gridCol w:w="591"/>
        <w:gridCol w:w="2368"/>
        <w:gridCol w:w="2171"/>
        <w:gridCol w:w="1579"/>
        <w:gridCol w:w="2862"/>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п/п</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Дата сбора респираторных образцов</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Тип респираторного образца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Была ли взята сыворотка?</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Были ли взяты другие биологические образцы?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1</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2</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3</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4</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6</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_____/______/2020 г.</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w:t>
            </w:r>
            <w:r>
              <w:t xml:space="preserve"> Мазок из носа</w:t>
            </w:r>
          </w:p>
          <w:p w:rsidR="00000000" w:rsidRDefault="00414A98">
            <w:pPr>
              <w:pStyle w:val="p"/>
            </w:pPr>
            <w:r>
              <w:t>⬜</w:t>
            </w:r>
            <w:r>
              <w:t xml:space="preserve"> </w:t>
            </w:r>
            <w:r>
              <w:t>Мазок из зева</w:t>
            </w:r>
          </w:p>
          <w:p w:rsidR="00000000" w:rsidRDefault="00414A98">
            <w:pPr>
              <w:pStyle w:val="p"/>
            </w:pPr>
            <w:r>
              <w:t>⬜</w:t>
            </w:r>
            <w:r>
              <w:t xml:space="preserve"> Мазок из носоглотки</w:t>
            </w:r>
          </w:p>
          <w:p w:rsidR="00000000" w:rsidRDefault="00414A98">
            <w:pPr>
              <w:pStyle w:val="p"/>
            </w:pPr>
            <w:r>
              <w:t>⬜</w:t>
            </w:r>
            <w:r>
              <w:t xml:space="preserve"> Другое, укажите</w:t>
            </w:r>
          </w:p>
          <w:p w:rsidR="00000000" w:rsidRDefault="00414A98">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дата:_______</w:t>
            </w:r>
          </w:p>
          <w:p w:rsidR="00000000" w:rsidRDefault="00414A98">
            <w:pPr>
              <w:pStyle w:val="p"/>
            </w:pPr>
            <w:r>
              <w:t xml:space="preserve">нет </w:t>
            </w:r>
            <w:r>
              <w:t>⬜</w:t>
            </w:r>
            <w:r>
              <w:t xml:space="preserve">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указать какие и дату __________ </w:t>
            </w:r>
          </w:p>
          <w:p w:rsidR="00000000" w:rsidRDefault="00414A98">
            <w:pPr>
              <w:pStyle w:val="p"/>
            </w:pPr>
            <w:r>
              <w:t xml:space="preserve">нет </w:t>
            </w:r>
            <w:r>
              <w:t>⬜</w:t>
            </w:r>
            <w:r>
              <w:t xml:space="preserve"> </w:t>
            </w:r>
          </w:p>
        </w:tc>
      </w:tr>
    </w:tbl>
    <w:p w:rsidR="00000000" w:rsidRDefault="00414A98">
      <w:pPr>
        <w:pStyle w:val="pc"/>
      </w:pPr>
      <w:r>
        <w:t> </w:t>
      </w:r>
    </w:p>
    <w:p w:rsidR="00000000" w:rsidRDefault="00414A98">
      <w:pPr>
        <w:pStyle w:val="pc"/>
      </w:pPr>
      <w:r>
        <w:rPr>
          <w:b/>
          <w:bCs/>
        </w:rPr>
        <w:t>Клиническая характеристика</w:t>
      </w:r>
    </w:p>
    <w:p w:rsidR="00000000" w:rsidRDefault="00414A98">
      <w:pPr>
        <w:pStyle w:val="pc"/>
      </w:pPr>
      <w:r>
        <w:t> </w:t>
      </w:r>
    </w:p>
    <w:p w:rsidR="00000000" w:rsidRDefault="00414A98">
      <w:pPr>
        <w:pStyle w:val="pr"/>
      </w:pPr>
      <w:r>
        <w:rPr>
          <w:rStyle w:val="s0"/>
          <w:b/>
          <w:bCs/>
        </w:rPr>
        <w:t>Таблица 5Г</w:t>
      </w:r>
    </w:p>
    <w:tbl>
      <w:tblPr>
        <w:tblW w:w="5000" w:type="pct"/>
        <w:jc w:val="center"/>
        <w:tblCellMar>
          <w:left w:w="0" w:type="dxa"/>
          <w:right w:w="0" w:type="dxa"/>
        </w:tblCellMar>
        <w:tblLook w:val="04A0" w:firstRow="1" w:lastRow="0" w:firstColumn="1" w:lastColumn="0" w:noHBand="0" w:noVBand="1"/>
      </w:tblPr>
      <w:tblGrid>
        <w:gridCol w:w="769"/>
        <w:gridCol w:w="1827"/>
        <w:gridCol w:w="1925"/>
        <w:gridCol w:w="1796"/>
        <w:gridCol w:w="1617"/>
        <w:gridCol w:w="1972"/>
        <w:gridCol w:w="1700"/>
        <w:gridCol w:w="2280"/>
        <w:gridCol w:w="1491"/>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№п/п</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Требуется госпитализация</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Требуется помещение в реанимационное отделение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Острый респираторный дистресс-синдром</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Пневмония (на рентгене или КТ)</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Другие тяжелые или угрожающие жизни состояния, предполагающие наличие инфекции</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Требуется искусственная вентиляция легких</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Требуется экстракорпоральная мембранная оксигенация (ЭМО)</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Примечания</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1</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3</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4</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7</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8</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c"/>
            </w:pPr>
            <w:r>
              <w:t>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rPr>
                <w:rFonts w:eastAsia="Times New Roman"/>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w:t>
            </w:r>
            <w:r>
              <w:t xml:space="preserve"> да </w:t>
            </w:r>
          </w:p>
          <w:p w:rsidR="00000000" w:rsidRDefault="00414A98">
            <w:pPr>
              <w:pStyle w:val="p"/>
            </w:pPr>
            <w:r>
              <w:t>⬜</w:t>
            </w:r>
            <w:r>
              <w:t xml:space="preserve"> нет </w:t>
            </w:r>
          </w:p>
          <w:p w:rsidR="00000000" w:rsidRDefault="00414A98">
            <w:pPr>
              <w:pStyle w:val="p"/>
            </w:pPr>
            <w:r>
              <w:t>⬜</w:t>
            </w:r>
            <w:r>
              <w:t xml:space="preserve"> неизвестно</w:t>
            </w:r>
          </w:p>
          <w:p w:rsidR="00000000" w:rsidRDefault="00414A98">
            <w:pPr>
              <w:pStyle w:val="p"/>
            </w:pPr>
            <w:r>
              <w:t>Если да, укажите стационар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w:t>
            </w:r>
            <w:r>
              <w:t xml:space="preserve"> да </w:t>
            </w:r>
          </w:p>
          <w:p w:rsidR="00000000" w:rsidRDefault="00414A98">
            <w:pPr>
              <w:pStyle w:val="p"/>
            </w:pPr>
            <w:r>
              <w:t>⬜</w:t>
            </w:r>
            <w:r>
              <w:t xml:space="preserve"> нет </w:t>
            </w:r>
          </w:p>
          <w:p w:rsidR="00000000" w:rsidRDefault="00414A98">
            <w:pPr>
              <w:pStyle w:val="p"/>
            </w:pPr>
            <w:r>
              <w:t>⬜</w:t>
            </w:r>
            <w:r>
              <w:t xml:space="preserve"> неизвестно</w:t>
            </w:r>
          </w:p>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дата:_______</w:t>
            </w:r>
          </w:p>
          <w:p w:rsidR="00000000" w:rsidRDefault="00414A98">
            <w:pPr>
              <w:pStyle w:val="p"/>
            </w:pPr>
            <w:r>
              <w:t xml:space="preserve">нет </w:t>
            </w:r>
            <w:r>
              <w:t>⬜</w:t>
            </w:r>
            <w:r>
              <w:t xml:space="preserve">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дата________</w:t>
            </w:r>
          </w:p>
          <w:p w:rsidR="00000000" w:rsidRDefault="00414A98">
            <w:pPr>
              <w:pStyle w:val="p"/>
            </w:pPr>
            <w:r>
              <w:t xml:space="preserve">нет </w:t>
            </w:r>
            <w:r>
              <w:t>⬜</w:t>
            </w:r>
            <w:r>
              <w:t xml:space="preserve"> </w:t>
            </w:r>
          </w:p>
          <w:p w:rsidR="00000000" w:rsidRDefault="00414A98">
            <w:pPr>
              <w:pStyle w:val="p"/>
            </w:pPr>
            <w:r>
              <w:t>рентген/КТ не проводились</w:t>
            </w:r>
          </w:p>
          <w:p w:rsidR="00000000" w:rsidRDefault="00414A98">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указать какие __________</w:t>
            </w:r>
          </w:p>
          <w:p w:rsidR="00000000" w:rsidRDefault="00414A98">
            <w:pPr>
              <w:pStyle w:val="p"/>
            </w:pPr>
            <w:r>
              <w:t xml:space="preserve">нет </w:t>
            </w:r>
            <w:r>
              <w:t>⬜</w:t>
            </w:r>
            <w:r>
              <w:t xml:space="preserve">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w:t>
            </w:r>
          </w:p>
          <w:p w:rsidR="00000000" w:rsidRDefault="00414A98">
            <w:pPr>
              <w:pStyle w:val="p"/>
            </w:pPr>
            <w:r>
              <w:t xml:space="preserve">нет </w:t>
            </w:r>
            <w:r>
              <w:t>⬜</w:t>
            </w:r>
            <w:r>
              <w:t xml:space="preserve"> неизвестно </w:t>
            </w:r>
            <w:r>
              <w:t>⬜</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w:t>
            </w:r>
          </w:p>
          <w:p w:rsidR="00000000" w:rsidRDefault="00414A98">
            <w:pPr>
              <w:pStyle w:val="p"/>
            </w:pPr>
            <w:r>
              <w:t xml:space="preserve">нет </w:t>
            </w:r>
            <w:r>
              <w:t>⬜</w:t>
            </w:r>
            <w:r>
              <w:t xml:space="preserve"> неизвестно </w:t>
            </w: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rPr>
          <w:b/>
          <w:bCs/>
        </w:rPr>
        <w:t> </w:t>
      </w:r>
    </w:p>
    <w:p w:rsidR="00000000" w:rsidRDefault="00414A98">
      <w:pPr>
        <w:pStyle w:val="pc"/>
      </w:pPr>
      <w:r>
        <w:rPr>
          <w:b/>
          <w:bCs/>
        </w:rPr>
        <w:t>Эпидемиологический анамнез</w:t>
      </w:r>
    </w:p>
    <w:p w:rsidR="00000000" w:rsidRDefault="00414A98">
      <w:pPr>
        <w:pStyle w:val="pc"/>
      </w:pPr>
      <w:r>
        <w:t> </w:t>
      </w:r>
    </w:p>
    <w:p w:rsidR="00000000" w:rsidRDefault="00414A98">
      <w:pPr>
        <w:pStyle w:val="pr"/>
      </w:pPr>
      <w:r>
        <w:rPr>
          <w:rStyle w:val="s0"/>
          <w:b/>
          <w:bCs/>
        </w:rPr>
        <w:t>Таблица 5Д</w:t>
      </w:r>
    </w:p>
    <w:p w:rsidR="00000000" w:rsidRDefault="00414A98">
      <w:pPr>
        <w:pStyle w:val="pr"/>
      </w:pPr>
      <w:r>
        <w:rPr>
          <w:rStyle w:val="s0"/>
          <w:b/>
          <w:bCs/>
        </w:rPr>
        <w:t> </w:t>
      </w:r>
    </w:p>
    <w:tbl>
      <w:tblPr>
        <w:tblW w:w="5000" w:type="pct"/>
        <w:jc w:val="center"/>
        <w:tblCellMar>
          <w:left w:w="0" w:type="dxa"/>
          <w:right w:w="0" w:type="dxa"/>
        </w:tblCellMar>
        <w:tblLook w:val="04A0" w:firstRow="1" w:lastRow="0" w:firstColumn="1" w:lastColumn="0" w:noHBand="0" w:noVBand="1"/>
      </w:tblPr>
      <w:tblGrid>
        <w:gridCol w:w="769"/>
        <w:gridCol w:w="1670"/>
        <w:gridCol w:w="1539"/>
        <w:gridCol w:w="1670"/>
        <w:gridCol w:w="1539"/>
        <w:gridCol w:w="1539"/>
        <w:gridCol w:w="1531"/>
        <w:gridCol w:w="1613"/>
        <w:gridCol w:w="1722"/>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№п/п</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Путешествие в течение последних 14 дней внутри страны?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Посещенные населенные пункты в стране (с указанием области)</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Путешествие в течение последних 14 дней за пределы Казахстана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Посещенные страны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Посещенные населенные пункты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Был ли контакт с кем-либо, у кого подозревали или подтвердили инфекцию COVID-19?</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Посещал массовые собрания/ мероприятия/ концерты за последние 14 дней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Близко контактировал с человеком, который имеет подобное заболевание в течение последних 14 дней</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ji"/>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ji"/>
            </w:pPr>
            <w:r>
              <w:t>2</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ji"/>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ji"/>
            </w:pPr>
            <w:r>
              <w:t>4</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ji"/>
            </w:pPr>
            <w:r>
              <w:t>6</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ji"/>
            </w:pPr>
            <w:r>
              <w:t>7</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ji"/>
            </w:pPr>
            <w:r>
              <w:t>8</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ji"/>
            </w:pPr>
            <w:r>
              <w:t>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w:t>
            </w:r>
            <w:r>
              <w:t>с ___/____/2020 по ___/____/2020</w:t>
            </w:r>
          </w:p>
          <w:p w:rsidR="00000000" w:rsidRDefault="00414A98">
            <w:pPr>
              <w:pStyle w:val="p"/>
            </w:pPr>
            <w:r>
              <w:t xml:space="preserve">нет </w:t>
            </w:r>
            <w:r>
              <w:t>⬜</w:t>
            </w:r>
            <w:r>
              <w:t xml:space="preserve"> </w:t>
            </w:r>
          </w:p>
          <w:p w:rsidR="00000000" w:rsidRDefault="00414A98">
            <w:pPr>
              <w:pStyle w:val="p"/>
            </w:pPr>
            <w:r>
              <w:t xml:space="preserve">неизвестно </w:t>
            </w:r>
            <w: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1.</w:t>
            </w:r>
          </w:p>
          <w:p w:rsidR="00000000" w:rsidRDefault="00414A98">
            <w:pPr>
              <w:pStyle w:val="p"/>
            </w:pPr>
            <w:r>
              <w:t>2.</w:t>
            </w:r>
          </w:p>
          <w:p w:rsidR="00000000" w:rsidRDefault="00414A98">
            <w:pPr>
              <w:pStyle w:val="p"/>
            </w:pPr>
            <w:r>
              <w:t>3.</w:t>
            </w:r>
          </w:p>
          <w:p w:rsidR="00000000" w:rsidRDefault="00414A98">
            <w:pPr>
              <w:pStyle w:val="p"/>
            </w:pPr>
            <w:r>
              <w:t>.</w:t>
            </w:r>
          </w:p>
          <w:p w:rsidR="00000000" w:rsidRDefault="00414A98">
            <w:pPr>
              <w:pStyle w:val="p"/>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с ___/____/2020 по ___/____/2020</w:t>
            </w:r>
          </w:p>
          <w:p w:rsidR="00000000" w:rsidRDefault="00414A98">
            <w:pPr>
              <w:pStyle w:val="p"/>
            </w:pPr>
            <w:r>
              <w:t xml:space="preserve">нет </w:t>
            </w:r>
            <w:r>
              <w:t>⬜</w:t>
            </w:r>
            <w:r>
              <w:t xml:space="preserve">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в какой период указать ________ </w:t>
            </w:r>
          </w:p>
          <w:p w:rsidR="00000000" w:rsidRDefault="00414A98">
            <w:pPr>
              <w:pStyle w:val="p"/>
            </w:pPr>
            <w:r>
              <w:t xml:space="preserve">нет </w:t>
            </w:r>
            <w:r>
              <w:t>⬜</w:t>
            </w:r>
            <w:r>
              <w:t xml:space="preserve"> неизвестно </w:t>
            </w:r>
            <w: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w:t>
            </w:r>
          </w:p>
          <w:p w:rsidR="00000000" w:rsidRDefault="00414A98">
            <w:pPr>
              <w:pStyle w:val="p"/>
            </w:pPr>
            <w:r>
              <w:t xml:space="preserve">нет </w:t>
            </w:r>
            <w:r>
              <w:t>⬜</w:t>
            </w:r>
          </w:p>
          <w:p w:rsidR="00000000" w:rsidRDefault="00414A98">
            <w:pPr>
              <w:pStyle w:val="p"/>
            </w:pPr>
            <w:r>
              <w:t xml:space="preserve">неизвестно </w:t>
            </w: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w:t>
            </w:r>
          </w:p>
          <w:p w:rsidR="00000000" w:rsidRDefault="00414A98">
            <w:pPr>
              <w:pStyle w:val="p"/>
            </w:pPr>
            <w:r>
              <w:t xml:space="preserve">нет </w:t>
            </w:r>
            <w:r>
              <w:t>⬜</w:t>
            </w:r>
          </w:p>
          <w:p w:rsidR="00000000" w:rsidRDefault="00414A98">
            <w:pPr>
              <w:pStyle w:val="p"/>
            </w:pPr>
            <w:r>
              <w:t xml:space="preserve">неизвестно </w:t>
            </w:r>
            <w:r>
              <w:t>⬜</w:t>
            </w:r>
          </w:p>
        </w:tc>
      </w:tr>
    </w:tbl>
    <w:p w:rsidR="00000000" w:rsidRDefault="00414A98">
      <w:pPr>
        <w:pStyle w:val="pj"/>
      </w:pPr>
      <w:r>
        <w:rPr>
          <w:b/>
          <w:bCs/>
        </w:rPr>
        <w:t> </w:t>
      </w:r>
    </w:p>
    <w:p w:rsidR="00000000" w:rsidRDefault="00414A98">
      <w:pPr>
        <w:pStyle w:val="pr"/>
      </w:pPr>
      <w:r>
        <w:t>Продолжение таблицы</w:t>
      </w:r>
      <w:r>
        <w:rPr>
          <w:b/>
          <w:bCs/>
        </w:rPr>
        <w:t xml:space="preserve"> </w:t>
      </w:r>
      <w:r>
        <w:rPr>
          <w:b/>
          <w:bCs/>
        </w:rPr>
        <w:t>Таблица 5Е</w:t>
      </w:r>
    </w:p>
    <w:tbl>
      <w:tblPr>
        <w:tblW w:w="5000" w:type="pct"/>
        <w:jc w:val="center"/>
        <w:tblCellMar>
          <w:left w:w="0" w:type="dxa"/>
          <w:right w:w="0" w:type="dxa"/>
        </w:tblCellMar>
        <w:tblLook w:val="04A0" w:firstRow="1" w:lastRow="0" w:firstColumn="1" w:lastColumn="0" w:noHBand="0" w:noVBand="1"/>
      </w:tblPr>
      <w:tblGrid>
        <w:gridCol w:w="780"/>
        <w:gridCol w:w="3125"/>
        <w:gridCol w:w="2735"/>
        <w:gridCol w:w="2931"/>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№п/п</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Пациент посещал или был госпитализирован в больницу в течение последних 14 дней</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Пациент посещал поликлинику/СВА/ФАП в течение последних 14 дней</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Род занятий пациента</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ji"/>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ji"/>
            </w:pPr>
            <w:r>
              <w:t>2</w:t>
            </w:r>
          </w:p>
        </w:tc>
        <w:tc>
          <w:tcPr>
            <w:tcW w:w="1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ji"/>
            </w:pPr>
            <w:r>
              <w:t>3</w:t>
            </w:r>
          </w:p>
        </w:tc>
        <w:tc>
          <w:tcPr>
            <w:tcW w:w="1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14A98">
            <w:pPr>
              <w:pStyle w:val="pji"/>
            </w:pPr>
            <w:r>
              <w:t>4</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да </w:t>
            </w:r>
            <w:r>
              <w:t>⬜</w:t>
            </w:r>
            <w:r>
              <w:t xml:space="preserve"> Если да, то уточните_______</w:t>
            </w:r>
          </w:p>
          <w:p w:rsidR="00000000" w:rsidRDefault="00414A98">
            <w:pPr>
              <w:pStyle w:val="p"/>
            </w:pPr>
            <w:r>
              <w:t xml:space="preserve">нет </w:t>
            </w:r>
            <w:r>
              <w:t>⬜</w:t>
            </w:r>
          </w:p>
          <w:p w:rsidR="00000000" w:rsidRDefault="00414A98">
            <w:pPr>
              <w:pStyle w:val="p"/>
            </w:pPr>
            <w:r>
              <w:t>неизвестно</w:t>
            </w:r>
            <w:r>
              <w:t>⬜</w:t>
            </w:r>
          </w:p>
          <w:p w:rsidR="00000000" w:rsidRDefault="00414A98">
            <w:pPr>
              <w:pStyle w:val="p"/>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1.</w:t>
            </w:r>
          </w:p>
          <w:p w:rsidR="00000000" w:rsidRDefault="00414A98">
            <w:pPr>
              <w:pStyle w:val="p"/>
            </w:pPr>
            <w:r>
              <w:t>2.</w:t>
            </w:r>
          </w:p>
          <w:p w:rsidR="00000000" w:rsidRDefault="00414A98">
            <w:pPr>
              <w:pStyle w:val="p"/>
            </w:pPr>
            <w:r>
              <w:t>3.</w:t>
            </w:r>
          </w:p>
          <w:p w:rsidR="00000000" w:rsidRDefault="00414A98">
            <w:pPr>
              <w:pStyle w:val="p"/>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Работник здравоохранения </w:t>
            </w:r>
            <w:r>
              <w:t>⬜</w:t>
            </w:r>
          </w:p>
          <w:p w:rsidR="00000000" w:rsidRDefault="00414A98">
            <w:pPr>
              <w:pStyle w:val="p"/>
            </w:pPr>
            <w:r>
              <w:t xml:space="preserve">Лабораторный специалист </w:t>
            </w:r>
            <w:r>
              <w:t>⬜</w:t>
            </w:r>
          </w:p>
          <w:p w:rsidR="00000000" w:rsidRDefault="00414A98">
            <w:pPr>
              <w:pStyle w:val="p"/>
            </w:pPr>
            <w:r>
              <w:t xml:space="preserve">Студент/учащийся </w:t>
            </w:r>
            <w:r>
              <w:t>⬜</w:t>
            </w:r>
          </w:p>
          <w:p w:rsidR="00000000" w:rsidRDefault="00414A98">
            <w:pPr>
              <w:pStyle w:val="p"/>
            </w:pPr>
            <w:r>
              <w:t xml:space="preserve">Другое, уточните </w:t>
            </w:r>
            <w:r>
              <w:t>⬜</w:t>
            </w:r>
            <w:r>
              <w:t xml:space="preserve"> ____________</w:t>
            </w:r>
          </w:p>
        </w:tc>
      </w:tr>
    </w:tbl>
    <w:p w:rsidR="00000000" w:rsidRDefault="00414A98">
      <w:pPr>
        <w:pStyle w:val="pj"/>
      </w:pPr>
      <w:r>
        <w:t> </w:t>
      </w:r>
    </w:p>
    <w:p w:rsidR="00000000" w:rsidRDefault="00414A98">
      <w:pPr>
        <w:pStyle w:val="pj"/>
      </w:pPr>
      <w:r>
        <w:t xml:space="preserve">Данные собрал: </w:t>
      </w:r>
    </w:p>
    <w:p w:rsidR="00000000" w:rsidRDefault="00414A98">
      <w:pPr>
        <w:pStyle w:val="pj"/>
      </w:pPr>
      <w:r>
        <w:t>1. Фамилия Имя Отчество (при его наличии) ___________________________</w:t>
      </w:r>
    </w:p>
    <w:p w:rsidR="00000000" w:rsidRDefault="00414A98">
      <w:pPr>
        <w:pStyle w:val="pj"/>
      </w:pPr>
      <w:r>
        <w:t>2. Должность: _____________________________________________________</w:t>
      </w:r>
    </w:p>
    <w:p w:rsidR="00000000" w:rsidRDefault="00414A98">
      <w:pPr>
        <w:pStyle w:val="pj"/>
      </w:pPr>
      <w:r>
        <w:t>3. Место работы (название организации, адрес):_________________________</w:t>
      </w:r>
    </w:p>
    <w:p w:rsidR="00000000" w:rsidRDefault="00414A98">
      <w:pPr>
        <w:pStyle w:val="pj"/>
      </w:pPr>
      <w:r>
        <w:t>4. Рабочий телефон: ________________________________________________</w:t>
      </w:r>
    </w:p>
    <w:p w:rsidR="00000000" w:rsidRDefault="00414A98">
      <w:pPr>
        <w:pStyle w:val="pj"/>
      </w:pPr>
      <w:r>
        <w:t>5. Мобильный телефон: _________________________</w:t>
      </w:r>
      <w:r>
        <w:t>____________________</w:t>
      </w:r>
    </w:p>
    <w:p w:rsidR="00000000" w:rsidRDefault="00414A98">
      <w:pPr>
        <w:pStyle w:val="pj"/>
      </w:pPr>
      <w:r>
        <w:t>6. Электронная почта: _______________________________________________</w:t>
      </w:r>
    </w:p>
    <w:p w:rsidR="00000000" w:rsidRDefault="00414A98">
      <w:pPr>
        <w:pStyle w:val="pj"/>
      </w:pPr>
      <w:r>
        <w:t xml:space="preserve">7. Форма заполнена полностью: </w:t>
      </w:r>
      <w:r>
        <w:t>⬜</w:t>
      </w:r>
      <w:r>
        <w:t xml:space="preserve"> да, полностью </w:t>
      </w:r>
      <w:r>
        <w:t>⬜</w:t>
      </w:r>
      <w:r>
        <w:t xml:space="preserve"> нет, частично </w:t>
      </w:r>
    </w:p>
    <w:p w:rsidR="00000000" w:rsidRDefault="00414A98">
      <w:pPr>
        <w:pStyle w:val="pj"/>
      </w:pPr>
      <w:r>
        <w:t xml:space="preserve">8. Укажите причину неполного заполнения </w:t>
      </w:r>
      <w:r>
        <w:t>⬜</w:t>
      </w:r>
      <w:r>
        <w:t xml:space="preserve"> Контакт утерян </w:t>
      </w:r>
      <w:r>
        <w:t>⬜</w:t>
      </w:r>
      <w:r>
        <w:t xml:space="preserve"> Отказ, предоставления данных </w:t>
      </w:r>
      <w:r>
        <w:t>⬜</w:t>
      </w:r>
      <w:r>
        <w:t xml:space="preserve"> Другое, укаж</w:t>
      </w:r>
      <w:r>
        <w:t xml:space="preserve">ите______________________________ </w:t>
      </w:r>
    </w:p>
    <w:p w:rsidR="00000000" w:rsidRDefault="00414A98">
      <w:pPr>
        <w:pStyle w:val="pj"/>
      </w:pPr>
      <w:r>
        <w:t>9. Подпись _____________________________</w:t>
      </w:r>
    </w:p>
    <w:p w:rsidR="00000000" w:rsidRDefault="00414A98">
      <w:pPr>
        <w:pStyle w:val="pj"/>
      </w:pPr>
      <w:r>
        <w:t>10. Дата»______"__________ год</w:t>
      </w:r>
    </w:p>
    <w:p w:rsidR="00000000" w:rsidRDefault="00414A98">
      <w:pPr>
        <w:pStyle w:val="pj"/>
      </w:pPr>
      <w:r>
        <w:t> </w:t>
      </w:r>
    </w:p>
    <w:p w:rsidR="00000000" w:rsidRDefault="00414A98">
      <w:pPr>
        <w:pStyle w:val="pj"/>
      </w:pPr>
      <w:r>
        <w:t> </w:t>
      </w:r>
    </w:p>
    <w:p w:rsidR="00000000" w:rsidRDefault="00414A98">
      <w:pPr>
        <w:pStyle w:val="pj"/>
      </w:pPr>
      <w:r>
        <w:rPr>
          <w:b/>
          <w:bCs/>
        </w:rPr>
        <w:t>Информация о лице, представившем информацию (если это не пациент)</w:t>
      </w:r>
    </w:p>
    <w:p w:rsidR="00000000" w:rsidRDefault="00414A98">
      <w:pPr>
        <w:pStyle w:val="pj"/>
      </w:pPr>
      <w:r>
        <w:t>1. Фамилия ___________ Имя ____________ Отчество (при его наличии) ____________</w:t>
      </w:r>
    </w:p>
    <w:p w:rsidR="00000000" w:rsidRDefault="00414A98">
      <w:pPr>
        <w:pStyle w:val="pj"/>
      </w:pPr>
      <w:r>
        <w:t>2. Дата рождения (число/месяц/год)_______/__________/_______</w:t>
      </w:r>
    </w:p>
    <w:p w:rsidR="00000000" w:rsidRDefault="00414A98">
      <w:pPr>
        <w:pStyle w:val="pj"/>
      </w:pPr>
      <w:r>
        <w:t>3. Пол: 1- муж, 2- жен</w:t>
      </w:r>
    </w:p>
    <w:p w:rsidR="00000000" w:rsidRDefault="00414A98">
      <w:pPr>
        <w:pStyle w:val="pj"/>
      </w:pPr>
      <w:r>
        <w:t>4. Индивидуальный идентификационный номер _______________________________</w:t>
      </w:r>
    </w:p>
    <w:p w:rsidR="00000000" w:rsidRDefault="00414A98">
      <w:pPr>
        <w:pStyle w:val="pj"/>
      </w:pPr>
      <w:r>
        <w:t>5. Место жительства (адрес) ________________________________________________</w:t>
      </w:r>
    </w:p>
    <w:p w:rsidR="00000000" w:rsidRDefault="00414A98">
      <w:pPr>
        <w:pStyle w:val="pj"/>
      </w:pPr>
      <w:r>
        <w:t>6. Место работы, должность ________________________________________________</w:t>
      </w:r>
    </w:p>
    <w:p w:rsidR="00000000" w:rsidRDefault="00414A98">
      <w:pPr>
        <w:pStyle w:val="pj"/>
      </w:pPr>
      <w:r>
        <w:t>7. Кем приходится пациенту _________________________________________________</w:t>
      </w:r>
    </w:p>
    <w:p w:rsidR="00000000" w:rsidRDefault="00414A98">
      <w:pPr>
        <w:pStyle w:val="pj"/>
      </w:pPr>
      <w:r>
        <w:t>8. Мобильный телефон _________________</w:t>
      </w:r>
    </w:p>
    <w:p w:rsidR="00000000" w:rsidRDefault="00414A98">
      <w:pPr>
        <w:pStyle w:val="pc"/>
      </w:pPr>
      <w:r>
        <w:t> </w:t>
      </w:r>
    </w:p>
    <w:p w:rsidR="00000000" w:rsidRDefault="00414A98">
      <w:pPr>
        <w:pStyle w:val="pr"/>
      </w:pPr>
      <w:bookmarkStart w:id="3" w:name="SUB2"/>
      <w:bookmarkEnd w:id="3"/>
      <w:r>
        <w:t xml:space="preserve">Приложение 2 </w:t>
      </w:r>
    </w:p>
    <w:p w:rsidR="00000000" w:rsidRDefault="00414A98">
      <w:pPr>
        <w:pStyle w:val="pr"/>
      </w:pPr>
      <w:r>
        <w:t xml:space="preserve">к </w:t>
      </w:r>
      <w:hyperlink w:anchor="sub0" w:history="1">
        <w:r>
          <w:rPr>
            <w:rStyle w:val="a4"/>
          </w:rPr>
          <w:t>постановлению</w:t>
        </w:r>
      </w:hyperlink>
      <w:r>
        <w:t xml:space="preserve"> Главн</w:t>
      </w:r>
      <w:r>
        <w:t xml:space="preserve">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r"/>
      </w:pPr>
      <w:r>
        <w:t> </w:t>
      </w:r>
    </w:p>
    <w:p w:rsidR="00000000" w:rsidRDefault="00414A98">
      <w:pPr>
        <w:pStyle w:val="pr"/>
      </w:pPr>
      <w:r>
        <w:t> </w:t>
      </w:r>
    </w:p>
    <w:p w:rsidR="00000000" w:rsidRDefault="00414A98">
      <w:pPr>
        <w:pStyle w:val="pc"/>
      </w:pPr>
      <w:r>
        <w:rPr>
          <w:rStyle w:val="s1"/>
        </w:rPr>
        <w:t>Алгоритм использования средств индивидуальной защиты</w:t>
      </w:r>
      <w:r>
        <w:rPr>
          <w:rStyle w:val="s1"/>
        </w:rPr>
        <w:br/>
        <w:t>при COVID-19</w:t>
      </w:r>
    </w:p>
    <w:p w:rsidR="00000000" w:rsidRDefault="00414A98">
      <w:pPr>
        <w:pStyle w:val="p"/>
      </w:pPr>
      <w:r>
        <w:t> </w:t>
      </w:r>
    </w:p>
    <w:p w:rsidR="00000000" w:rsidRDefault="00414A98">
      <w:pPr>
        <w:pStyle w:val="pj"/>
      </w:pPr>
      <w:r>
        <w:t xml:space="preserve">Медработникам необходимо соблюдать меры предосторожности, в интересах собственной защиты и </w:t>
      </w:r>
      <w:r>
        <w:t>профилактики передачи COVID-19 в медицинских организациях.</w:t>
      </w:r>
    </w:p>
    <w:p w:rsidR="00000000" w:rsidRDefault="00414A98">
      <w:pPr>
        <w:pStyle w:val="pj"/>
      </w:pPr>
      <w:r>
        <w:t>Необходимо соблюдать стандартные меры предосторожности предполагая, что любой человек потенциально инфицирован или является носителем вируса и может быть источником инфекции его в медицинской орган</w:t>
      </w:r>
      <w:r>
        <w:t>изации.</w:t>
      </w:r>
    </w:p>
    <w:p w:rsidR="00000000" w:rsidRDefault="00414A98">
      <w:pPr>
        <w:pStyle w:val="pj"/>
      </w:pPr>
      <w:r>
        <w:t xml:space="preserve">Медицинским работникам необходимо соблюдать гигиену рук до и после любого контакта с пациентом, контакта с потенциально инфекционным материалом и перед надеванием, и после снятия средств индивидуальной защиты (далее - СИЗ), в том числе перчаток. </w:t>
      </w:r>
    </w:p>
    <w:p w:rsidR="00000000" w:rsidRDefault="00414A98">
      <w:pPr>
        <w:pStyle w:val="pj"/>
      </w:pPr>
      <w:r>
        <w:t>С</w:t>
      </w:r>
      <w:r>
        <w:t>редства индивидуальной защиты (СИЗ) - это специальным образом сконструированная одежда и оборудование (защитные очки, лицевые щитки, респираторы), ношение которых призвано защитить носящего от инфицирования.</w:t>
      </w:r>
    </w:p>
    <w:p w:rsidR="00000000" w:rsidRDefault="00414A98">
      <w:pPr>
        <w:pStyle w:val="pj"/>
      </w:pPr>
      <w:r>
        <w:t>СИЗ обеспечивают различный уровень защиты работн</w:t>
      </w:r>
      <w:r>
        <w:t>ика в зависимости от компонентов, входящих в комплект. СИЗ необходимо использовать исходя из риска заражения (например, вида работы или действий) и механизма передачи вируса (например, контактный, капельный или аэрозольный).</w:t>
      </w:r>
    </w:p>
    <w:p w:rsidR="00000000" w:rsidRDefault="00414A98">
      <w:pPr>
        <w:pStyle w:val="pj"/>
      </w:pPr>
      <w:r>
        <w:t>В зависимости от комплектации С</w:t>
      </w:r>
      <w:r>
        <w:t xml:space="preserve">ИЗ подразделяются на три уровня защиты (таблица 1). </w:t>
      </w:r>
    </w:p>
    <w:p w:rsidR="00000000" w:rsidRDefault="00414A98">
      <w:pPr>
        <w:pStyle w:val="pj"/>
      </w:pPr>
      <w:r>
        <w:t> </w:t>
      </w:r>
    </w:p>
    <w:p w:rsidR="00000000" w:rsidRDefault="00414A98">
      <w:pPr>
        <w:pStyle w:val="pr"/>
      </w:pPr>
      <w:r>
        <w:rPr>
          <w:b/>
          <w:bCs/>
        </w:rPr>
        <w:t>Таблица 1.</w:t>
      </w:r>
    </w:p>
    <w:tbl>
      <w:tblPr>
        <w:tblW w:w="5000" w:type="pct"/>
        <w:jc w:val="center"/>
        <w:tblCellMar>
          <w:left w:w="0" w:type="dxa"/>
          <w:right w:w="0" w:type="dxa"/>
        </w:tblCellMar>
        <w:tblLook w:val="04A0" w:firstRow="1" w:lastRow="0" w:firstColumn="1" w:lastColumn="0" w:noHBand="0" w:noVBand="1"/>
      </w:tblPr>
      <w:tblGrid>
        <w:gridCol w:w="1838"/>
        <w:gridCol w:w="7733"/>
      </w:tblGrid>
      <w:tr w:rsidR="00000000">
        <w:trPr>
          <w:tblHeader/>
          <w:jc w:val="center"/>
        </w:trPr>
        <w:tc>
          <w:tcPr>
            <w:tcW w:w="9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c"/>
            </w:pPr>
            <w:r>
              <w:t>Уровень защиты</w:t>
            </w:r>
          </w:p>
        </w:tc>
        <w:tc>
          <w:tcPr>
            <w:tcW w:w="4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Компоненты СИЗ</w:t>
            </w:r>
          </w:p>
        </w:tc>
      </w:tr>
      <w:tr w:rsidR="00000000">
        <w:trPr>
          <w:tblHeader/>
          <w:jc w:val="center"/>
        </w:trPr>
        <w:tc>
          <w:tcPr>
            <w:tcW w:w="9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Защита 1 (минимальная)</w:t>
            </w:r>
          </w:p>
        </w:tc>
        <w:tc>
          <w:tcPr>
            <w:tcW w:w="4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Медицинская шапочка одноразовая</w:t>
            </w:r>
          </w:p>
          <w:p w:rsidR="00000000" w:rsidRDefault="00414A98">
            <w:pPr>
              <w:pStyle w:val="p"/>
            </w:pPr>
            <w:r>
              <w:t>Респиратор (N95 или FFP3) или медицинская маска одноразовая в зависимости от степени риска</w:t>
            </w:r>
          </w:p>
          <w:p w:rsidR="00000000" w:rsidRDefault="00414A98">
            <w:pPr>
              <w:pStyle w:val="p"/>
            </w:pPr>
            <w:r>
              <w:t>Одноразовый халат из нетканого материала с длинными рукавами и завязками на спине</w:t>
            </w:r>
          </w:p>
          <w:p w:rsidR="00000000" w:rsidRDefault="00414A98">
            <w:pPr>
              <w:pStyle w:val="p"/>
            </w:pPr>
            <w:r>
              <w:t>Нитриловые/латексные перчатки</w:t>
            </w:r>
          </w:p>
        </w:tc>
      </w:tr>
      <w:tr w:rsidR="00000000">
        <w:trPr>
          <w:tblHeader/>
          <w:jc w:val="center"/>
        </w:trPr>
        <w:tc>
          <w:tcPr>
            <w:tcW w:w="9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Защита 2 (средняя)</w:t>
            </w:r>
          </w:p>
        </w:tc>
        <w:tc>
          <w:tcPr>
            <w:tcW w:w="4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 или одноразовый защитный комбинезон с капюшоном</w:t>
            </w:r>
          </w:p>
          <w:p w:rsidR="00000000" w:rsidRDefault="00414A98">
            <w:pPr>
              <w:pStyle w:val="p"/>
            </w:pPr>
            <w:r>
              <w:t>Необходим фартук, если халат (комбинезон) не устойчив к жидкостям.</w:t>
            </w:r>
          </w:p>
          <w:p w:rsidR="00000000" w:rsidRDefault="00414A98">
            <w:pPr>
              <w:pStyle w:val="p"/>
            </w:pPr>
            <w:r>
              <w:t>Нитриловые/латексные перчатки 2 пары</w:t>
            </w:r>
          </w:p>
          <w:p w:rsidR="00000000" w:rsidRDefault="00414A98">
            <w:pPr>
              <w:pStyle w:val="p"/>
            </w:pPr>
            <w:r>
              <w:t>Защитные очки или защи</w:t>
            </w:r>
            <w:r>
              <w:t>тный щиток для лица</w:t>
            </w:r>
          </w:p>
          <w:p w:rsidR="00000000" w:rsidRDefault="00414A98">
            <w:pPr>
              <w:pStyle w:val="p"/>
            </w:pPr>
            <w:r>
              <w:t>Бахилы высокие водостойкие или сапоги</w:t>
            </w:r>
          </w:p>
        </w:tc>
      </w:tr>
      <w:tr w:rsidR="00000000">
        <w:trPr>
          <w:tblHeader/>
          <w:jc w:val="center"/>
        </w:trPr>
        <w:tc>
          <w:tcPr>
            <w:tcW w:w="9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Защита 3 (максимальная)</w:t>
            </w:r>
          </w:p>
        </w:tc>
        <w:tc>
          <w:tcPr>
            <w:tcW w:w="4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Медицинская шапочка одноразовая</w:t>
            </w:r>
          </w:p>
          <w:p w:rsidR="00000000" w:rsidRDefault="00414A98">
            <w:pPr>
              <w:pStyle w:val="p"/>
            </w:pPr>
            <w:r>
              <w:t>Фильтрующий респиратор с принудительной подачей воздуха (PAPR) или респираторы типа N99, FFP3 в зависимости от степени риска</w:t>
            </w:r>
          </w:p>
          <w:p w:rsidR="00000000" w:rsidRDefault="00414A98">
            <w:pPr>
              <w:pStyle w:val="p"/>
            </w:pPr>
            <w:r>
              <w:t xml:space="preserve">Одноразовый </w:t>
            </w:r>
            <w:r>
              <w:t>водостойкий защитный комбинезон с капюшоном</w:t>
            </w:r>
          </w:p>
          <w:p w:rsidR="00000000" w:rsidRDefault="00414A98">
            <w:pPr>
              <w:pStyle w:val="p"/>
            </w:pPr>
            <w:r>
              <w:t>Нитриловые/латексные перчатки 2 пары</w:t>
            </w:r>
          </w:p>
          <w:p w:rsidR="00000000" w:rsidRDefault="00414A98">
            <w:pPr>
              <w:pStyle w:val="p"/>
            </w:pPr>
            <w:r>
              <w:t>Бахилы высокие водостойкие или сапоги</w:t>
            </w:r>
          </w:p>
        </w:tc>
      </w:tr>
    </w:tbl>
    <w:p w:rsidR="00000000" w:rsidRDefault="00414A98">
      <w:pPr>
        <w:pStyle w:val="pj"/>
      </w:pPr>
      <w:r>
        <w:t> </w:t>
      </w:r>
    </w:p>
    <w:p w:rsidR="00000000" w:rsidRDefault="00414A98">
      <w:pPr>
        <w:pStyle w:val="pj"/>
      </w:pPr>
      <w:r>
        <w:t xml:space="preserve">В случае дефицита респираторов в комплекте СИЗ, обеспечивающем уровень защиты №2, допускается ношение медицинских масок. В этом случае </w:t>
      </w:r>
      <w:r>
        <w:t xml:space="preserve">для защиты глаз используются лицевые щитки. Медицинские маски должны меняться не реже, чем каждые два часа. Запрещается допускать увлажнение масок. </w:t>
      </w:r>
    </w:p>
    <w:p w:rsidR="00000000" w:rsidRDefault="00414A98">
      <w:pPr>
        <w:pStyle w:val="pj"/>
      </w:pPr>
      <w:r>
        <w:t>Допускается ношение одного и того же респиратора N95, FFP2 или N99, FFP3 при работе с несколькими пациентам</w:t>
      </w:r>
      <w:r>
        <w:t xml:space="preserve">и с одинаковым диагнозом, без снимания респиратора. Использование одного респиратора в течение </w:t>
      </w:r>
      <w:r>
        <w:rPr>
          <w:b/>
          <w:bCs/>
        </w:rPr>
        <w:t>более чем 8 часов</w:t>
      </w:r>
      <w:r>
        <w:t xml:space="preserve"> не допустимо.</w:t>
      </w:r>
    </w:p>
    <w:p w:rsidR="00000000" w:rsidRDefault="00414A98">
      <w:pPr>
        <w:pStyle w:val="pj"/>
      </w:pPr>
      <w:r>
        <w:t xml:space="preserve">Медицинские работники и младший медицинский персонал, технический персонал проходит инструктаж по технике правильного надевания, </w:t>
      </w:r>
      <w:r>
        <w:t>снятия и утилизации СИЗ.</w:t>
      </w:r>
    </w:p>
    <w:p w:rsidR="00000000" w:rsidRDefault="00414A98">
      <w:pPr>
        <w:pStyle w:val="pj"/>
      </w:pPr>
      <w:r>
        <w:t>В каждой медицинской организации назначается ответственное лицо по контролю использования СИЗ.</w:t>
      </w:r>
    </w:p>
    <w:p w:rsidR="00000000" w:rsidRDefault="00414A98">
      <w:pPr>
        <w:pStyle w:val="pj"/>
      </w:pPr>
      <w:r>
        <w:t>Тип используемых СИЗ при лечении больных с COVID-19 зависит от вида деятельности (таблица 2).</w:t>
      </w:r>
    </w:p>
    <w:p w:rsidR="00000000" w:rsidRDefault="00414A98">
      <w:pPr>
        <w:pStyle w:val="pr"/>
      </w:pPr>
      <w:r>
        <w:t> </w:t>
      </w:r>
    </w:p>
    <w:p w:rsidR="00000000" w:rsidRDefault="00414A98">
      <w:pPr>
        <w:pStyle w:val="pr"/>
      </w:pPr>
      <w:r>
        <w:rPr>
          <w:b/>
          <w:bCs/>
        </w:rPr>
        <w:t>Таблица № 2</w:t>
      </w:r>
    </w:p>
    <w:p w:rsidR="00000000" w:rsidRDefault="00414A98">
      <w:pPr>
        <w:pStyle w:val="pr"/>
      </w:pPr>
      <w:r>
        <w:rPr>
          <w:b/>
          <w:bCs/>
        </w:rPr>
        <w:t> </w:t>
      </w:r>
    </w:p>
    <w:p w:rsidR="00000000" w:rsidRDefault="00414A98">
      <w:pPr>
        <w:pStyle w:val="pr"/>
      </w:pPr>
      <w:r>
        <w:t> </w:t>
      </w:r>
    </w:p>
    <w:p w:rsidR="00000000" w:rsidRDefault="00414A98">
      <w:pPr>
        <w:pStyle w:val="pc"/>
      </w:pPr>
      <w:r>
        <w:rPr>
          <w:rStyle w:val="s1"/>
        </w:rPr>
        <w:t>Рекомендации по выбору средств индивидуальной защиты (СИЗ) в</w:t>
      </w:r>
      <w:r>
        <w:rPr>
          <w:rStyle w:val="s1"/>
        </w:rPr>
        <w:br/>
        <w:t>контексте инфекции COVID-19, в зависимости от условий,</w:t>
      </w:r>
      <w:r>
        <w:rPr>
          <w:rStyle w:val="s1"/>
        </w:rPr>
        <w:br/>
        <w:t>персонала и вида деятельности</w:t>
      </w:r>
    </w:p>
    <w:p w:rsidR="00000000" w:rsidRDefault="00414A98">
      <w:pPr>
        <w:pStyle w:val="p"/>
      </w:pPr>
      <w:r>
        <w:t> </w:t>
      </w:r>
    </w:p>
    <w:tbl>
      <w:tblPr>
        <w:tblW w:w="5000" w:type="pct"/>
        <w:jc w:val="center"/>
        <w:tblCellMar>
          <w:left w:w="0" w:type="dxa"/>
          <w:right w:w="0" w:type="dxa"/>
        </w:tblCellMar>
        <w:tblLook w:val="04A0" w:firstRow="1" w:lastRow="0" w:firstColumn="1" w:lastColumn="0" w:noHBand="0" w:noVBand="1"/>
      </w:tblPr>
      <w:tblGrid>
        <w:gridCol w:w="276"/>
        <w:gridCol w:w="2252"/>
        <w:gridCol w:w="222"/>
        <w:gridCol w:w="1732"/>
        <w:gridCol w:w="2230"/>
        <w:gridCol w:w="3740"/>
      </w:tblGrid>
      <w:tr w:rsidR="00000000">
        <w:trPr>
          <w:jc w:val="center"/>
        </w:trPr>
        <w:tc>
          <w:tcPr>
            <w:tcW w:w="0" w:type="pct"/>
            <w:tcMar>
              <w:top w:w="0" w:type="dxa"/>
              <w:left w:w="108" w:type="dxa"/>
              <w:bottom w:w="0" w:type="dxa"/>
              <w:right w:w="108" w:type="dxa"/>
            </w:tcMar>
            <w:hideMark/>
          </w:tcPr>
          <w:p w:rsidR="00000000" w:rsidRDefault="00414A98">
            <w:pPr>
              <w:pStyle w:val="pc"/>
            </w:pPr>
            <w:r>
              <w:t> </w:t>
            </w:r>
          </w:p>
        </w:tc>
        <w:tc>
          <w:tcPr>
            <w:tcW w:w="10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c"/>
            </w:pPr>
            <w:r>
              <w:t>Условия</w:t>
            </w:r>
          </w:p>
          <w:p w:rsidR="00000000" w:rsidRDefault="00414A98">
            <w:pPr>
              <w:pStyle w:val="pc"/>
            </w:pPr>
            <w:r>
              <w:t>контакта</w:t>
            </w:r>
          </w:p>
        </w:tc>
        <w:tc>
          <w:tcPr>
            <w:tcW w:w="850" w:type="pct"/>
            <w:gridSpan w:val="2"/>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c"/>
            </w:pPr>
            <w:r>
              <w:t>Медицинский персонал или пациенты</w:t>
            </w:r>
          </w:p>
        </w:tc>
        <w:tc>
          <w:tcPr>
            <w:tcW w:w="10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c"/>
            </w:pPr>
            <w:r>
              <w:t>Вид деятельности</w:t>
            </w:r>
          </w:p>
        </w:tc>
        <w:tc>
          <w:tcPr>
            <w:tcW w:w="1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xml:space="preserve">Рекомендуемый вид СИЗ </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49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Медицинские организации</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1050" w:type="pct"/>
            <w:vMerge w:val="restart"/>
            <w:tcBorders>
              <w:top w:val="nil"/>
              <w:left w:val="single" w:sz="8" w:space="0" w:color="auto"/>
              <w:bottom w:val="nil"/>
              <w:right w:val="nil"/>
            </w:tcBorders>
            <w:tcMar>
              <w:top w:w="0" w:type="dxa"/>
              <w:left w:w="108" w:type="dxa"/>
              <w:bottom w:w="0" w:type="dxa"/>
              <w:right w:w="108" w:type="dxa"/>
            </w:tcMar>
            <w:hideMark/>
          </w:tcPr>
          <w:p w:rsidR="00000000" w:rsidRDefault="00414A98">
            <w:pPr>
              <w:pStyle w:val="p"/>
            </w:pPr>
            <w:r>
              <w:t>Сортировка больных в медицинских организациях</w:t>
            </w:r>
          </w:p>
          <w:p w:rsidR="00000000" w:rsidRDefault="00414A98">
            <w:pPr>
              <w:pStyle w:val="p"/>
            </w:pPr>
            <w:r>
              <w:t xml:space="preserve">(перед входом в поликлинику) </w:t>
            </w:r>
          </w:p>
          <w:p w:rsidR="00000000" w:rsidRDefault="00414A98">
            <w:pPr>
              <w:pStyle w:val="p"/>
            </w:pPr>
            <w:r>
              <w:t xml:space="preserve">установить физические барьеры (например, стеклянные или пластиковые окна) </w:t>
            </w:r>
          </w:p>
        </w:tc>
        <w:tc>
          <w:tcPr>
            <w:tcW w:w="850" w:type="pct"/>
            <w:gridSpan w:val="2"/>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Медицинские работники</w:t>
            </w:r>
          </w:p>
        </w:tc>
        <w:tc>
          <w:tcPr>
            <w:tcW w:w="10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Предварительный скрининг без непосредственного контактирования.</w:t>
            </w:r>
          </w:p>
        </w:tc>
        <w:tc>
          <w:tcPr>
            <w:tcW w:w="1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1</w:t>
            </w:r>
          </w:p>
          <w:p w:rsidR="00000000" w:rsidRDefault="00414A98">
            <w:pPr>
              <w:pStyle w:val="p"/>
            </w:pPr>
            <w:r>
              <w:t>Соблюдение расстояния как минимум в 1 м.</w:t>
            </w:r>
          </w:p>
          <w:p w:rsidR="00000000" w:rsidRDefault="00414A98">
            <w:pPr>
              <w:pStyle w:val="p"/>
            </w:pPr>
            <w:r>
              <w:t>СИЗ: 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w:t>
            </w:r>
            <w:r>
              <w:t>ине</w:t>
            </w:r>
          </w:p>
          <w:p w:rsidR="00000000" w:rsidRDefault="00414A98">
            <w:pPr>
              <w:pStyle w:val="p"/>
            </w:pPr>
            <w:r>
              <w:t>Нитриловые/латексные/латексные перчатки</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0" w:type="auto"/>
            <w:vMerge/>
            <w:tcBorders>
              <w:top w:val="nil"/>
              <w:left w:val="single" w:sz="8" w:space="0" w:color="auto"/>
              <w:bottom w:val="nil"/>
              <w:right w:val="nil"/>
            </w:tcBorders>
            <w:vAlign w:val="center"/>
            <w:hideMark/>
          </w:tcPr>
          <w:p w:rsidR="00000000" w:rsidRDefault="00414A98">
            <w:pPr>
              <w:rPr>
                <w:color w:val="000000"/>
              </w:rPr>
            </w:pPr>
          </w:p>
        </w:tc>
        <w:tc>
          <w:tcPr>
            <w:tcW w:w="850" w:type="pct"/>
            <w:gridSpan w:val="2"/>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 xml:space="preserve">Пациенты </w:t>
            </w:r>
          </w:p>
          <w:p w:rsidR="00000000" w:rsidRDefault="00414A98">
            <w:pPr>
              <w:pStyle w:val="p"/>
            </w:pPr>
            <w:r>
              <w:t> </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Любые</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Соблюдение расстояния не менее 1 метра.</w:t>
            </w:r>
          </w:p>
          <w:p w:rsidR="00000000" w:rsidRDefault="00414A98">
            <w:pPr>
              <w:pStyle w:val="p"/>
            </w:pPr>
            <w:r>
              <w:t>Дать медицинскую маску пациенту, если он в состоянии ее использовать</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10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Приемная врача (консультационный кабинет, кабинет «фильтр»)</w:t>
            </w:r>
          </w:p>
        </w:tc>
        <w:tc>
          <w:tcPr>
            <w:tcW w:w="850" w:type="pct"/>
            <w:gridSpan w:val="2"/>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 xml:space="preserve">Медицинские </w:t>
            </w:r>
          </w:p>
          <w:p w:rsidR="00000000" w:rsidRDefault="00414A98">
            <w:pPr>
              <w:pStyle w:val="p"/>
            </w:pPr>
            <w:r>
              <w:t>работники</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Медицинский осмотр пациента с респираторными симптомами</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2</w:t>
            </w:r>
          </w:p>
          <w:p w:rsidR="00000000" w:rsidRDefault="00414A98">
            <w:pPr>
              <w:pStyle w:val="p"/>
            </w:pPr>
            <w:r>
              <w:t>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 или одноразовый защитный комбинезон с капюшоном</w:t>
            </w:r>
          </w:p>
          <w:p w:rsidR="00000000" w:rsidRDefault="00414A98">
            <w:pPr>
              <w:pStyle w:val="p"/>
            </w:pPr>
            <w:r>
              <w:t>Необходим фартук, если халат (комбинезон) не устойчив к жидкостям.</w:t>
            </w:r>
          </w:p>
          <w:p w:rsidR="00000000" w:rsidRDefault="00414A98">
            <w:pPr>
              <w:pStyle w:val="p"/>
            </w:pPr>
            <w:r>
              <w:t>Нитриловые/латексные перчатки 2 пары</w:t>
            </w:r>
          </w:p>
          <w:p w:rsidR="00000000" w:rsidRDefault="00414A98">
            <w:pPr>
              <w:pStyle w:val="p"/>
            </w:pPr>
            <w:r>
              <w:t>Защитные очки или защи</w:t>
            </w:r>
            <w:r>
              <w:t>тный щиток для лица</w:t>
            </w:r>
          </w:p>
          <w:p w:rsidR="00000000" w:rsidRDefault="00414A98">
            <w:pPr>
              <w:pStyle w:val="p"/>
            </w:pPr>
            <w:r>
              <w:t>Бахилы высокие водостойкие или сапоги</w:t>
            </w:r>
          </w:p>
          <w:p w:rsidR="00000000" w:rsidRDefault="00414A98">
            <w:pPr>
              <w:pStyle w:val="p"/>
            </w:pPr>
            <w:r>
              <w:t> </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Приемная врача (консультационный кабинет)</w:t>
            </w:r>
          </w:p>
        </w:tc>
        <w:tc>
          <w:tcPr>
            <w:tcW w:w="850" w:type="pct"/>
            <w:gridSpan w:val="2"/>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Медицинские работники</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 xml:space="preserve">Медицинский осмотр пациента </w:t>
            </w:r>
            <w:r>
              <w:rPr>
                <w:b/>
                <w:bCs/>
              </w:rPr>
              <w:t>без</w:t>
            </w:r>
            <w:r>
              <w:t xml:space="preserve"> респираторных симптомов</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1</w:t>
            </w:r>
          </w:p>
          <w:p w:rsidR="00000000" w:rsidRDefault="00414A98">
            <w:pPr>
              <w:pStyle w:val="p"/>
            </w:pPr>
            <w:r>
              <w:t>СИЗ: 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w:t>
            </w:r>
          </w:p>
          <w:p w:rsidR="00000000" w:rsidRDefault="00414A98">
            <w:pPr>
              <w:pStyle w:val="p"/>
            </w:pPr>
            <w:r>
              <w:t>Нитриловые/латексные перчатки</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1050" w:type="pct"/>
            <w:vMerge w:val="restar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Палата пациента</w:t>
            </w:r>
          </w:p>
          <w:p w:rsidR="00000000" w:rsidRDefault="00414A98">
            <w:pPr>
              <w:pStyle w:val="p"/>
            </w:pPr>
            <w:r>
              <w:t>Провизорные и инфекционные стационары</w:t>
            </w:r>
          </w:p>
        </w:tc>
        <w:tc>
          <w:tcPr>
            <w:tcW w:w="850" w:type="pct"/>
            <w:gridSpan w:val="2"/>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Медицинские работники</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Оказание непосредствен-ной медицинской помощи больным с подозрением или подтвержденным COVID-19.</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2</w:t>
            </w:r>
          </w:p>
          <w:p w:rsidR="00000000" w:rsidRDefault="00414A98">
            <w:pPr>
              <w:pStyle w:val="p"/>
            </w:pPr>
            <w:r>
              <w:t>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 или однораз</w:t>
            </w:r>
            <w:r>
              <w:t>овый защитный комбинезон с капюшоном</w:t>
            </w:r>
          </w:p>
          <w:p w:rsidR="00000000" w:rsidRDefault="00414A98">
            <w:pPr>
              <w:pStyle w:val="p"/>
            </w:pPr>
            <w:r>
              <w:t>Необходим фартук, если халат (комбинезон) не устойчив к жидкостям.</w:t>
            </w:r>
          </w:p>
          <w:p w:rsidR="00000000" w:rsidRDefault="00414A98">
            <w:pPr>
              <w:pStyle w:val="p"/>
            </w:pPr>
            <w:r>
              <w:t>Нитриловые/латексные перчатки 2 пары</w:t>
            </w:r>
          </w:p>
          <w:p w:rsidR="00000000" w:rsidRDefault="00414A98">
            <w:pPr>
              <w:pStyle w:val="p"/>
            </w:pPr>
            <w:r>
              <w:t>Защитные очки или защитный щиток для лица</w:t>
            </w:r>
          </w:p>
          <w:p w:rsidR="00000000" w:rsidRDefault="00414A98">
            <w:pPr>
              <w:pStyle w:val="p"/>
            </w:pPr>
            <w:r>
              <w:t>Бахилы высокие водостойкие или сапоги</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0" w:type="auto"/>
            <w:vMerge/>
            <w:tcBorders>
              <w:top w:val="nil"/>
              <w:left w:val="single" w:sz="8" w:space="0" w:color="auto"/>
              <w:bottom w:val="single" w:sz="8" w:space="0" w:color="auto"/>
              <w:right w:val="nil"/>
            </w:tcBorders>
            <w:vAlign w:val="center"/>
            <w:hideMark/>
          </w:tcPr>
          <w:p w:rsidR="00000000" w:rsidRDefault="00414A98">
            <w:pPr>
              <w:rPr>
                <w:color w:val="000000"/>
              </w:rPr>
            </w:pPr>
          </w:p>
        </w:tc>
        <w:tc>
          <w:tcPr>
            <w:tcW w:w="850" w:type="pct"/>
            <w:gridSpan w:val="2"/>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Медицинские работники</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Для процедур, сопряжённых с образованием аэрозолей (например, интубация трахеи, неинвазивная искусственная вентиляция, трахеостомия, сердечно-лёгочная реанимация, искусственная вентиляция с помощью ручных приспособлений перед интубацией, бронхоскопия) и от</w:t>
            </w:r>
            <w:r>
              <w:t xml:space="preserve">деления интенсивной терапии </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3</w:t>
            </w:r>
          </w:p>
          <w:p w:rsidR="00000000" w:rsidRDefault="00414A98">
            <w:pPr>
              <w:pStyle w:val="p"/>
            </w:pPr>
            <w:r>
              <w:t>Медицинская шапочка одноразовая</w:t>
            </w:r>
          </w:p>
          <w:p w:rsidR="00000000" w:rsidRDefault="00414A98">
            <w:pPr>
              <w:pStyle w:val="p"/>
            </w:pPr>
            <w:r>
              <w:t>Фильтрующий респиратор с принудительной подачей воздуха (PAPR) или респираторы типа N99, FFP3 в зависимости от степени риска</w:t>
            </w:r>
          </w:p>
          <w:p w:rsidR="00000000" w:rsidRDefault="00414A98">
            <w:pPr>
              <w:pStyle w:val="p"/>
            </w:pPr>
            <w:r>
              <w:t>Одноразовый водостойкий защитный комбинезон с капюшоном</w:t>
            </w:r>
          </w:p>
          <w:p w:rsidR="00000000" w:rsidRDefault="00414A98">
            <w:pPr>
              <w:pStyle w:val="p"/>
            </w:pPr>
            <w:r>
              <w:t>Нитр</w:t>
            </w:r>
            <w:r>
              <w:t>иловые/латексные перчатки - 2 пары</w:t>
            </w:r>
          </w:p>
          <w:p w:rsidR="00000000" w:rsidRDefault="00414A98">
            <w:pPr>
              <w:pStyle w:val="p"/>
            </w:pPr>
            <w:r>
              <w:t>Бахилы высокие водостойкие или сапоги</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 </w:t>
            </w:r>
          </w:p>
        </w:tc>
        <w:tc>
          <w:tcPr>
            <w:tcW w:w="850" w:type="pct"/>
            <w:gridSpan w:val="2"/>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 xml:space="preserve">Пациенты </w:t>
            </w:r>
          </w:p>
          <w:p w:rsidR="00000000" w:rsidRDefault="00414A98">
            <w:pPr>
              <w:pStyle w:val="p"/>
            </w:pPr>
            <w:r>
              <w:t> </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Любые</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Дать медицинскую маску пациенту, если он в состоянии ее использовать</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Палата пациента</w:t>
            </w:r>
          </w:p>
          <w:p w:rsidR="00000000" w:rsidRDefault="00414A98">
            <w:pPr>
              <w:pStyle w:val="p"/>
            </w:pPr>
            <w:r>
              <w:t>Провизорные и инфекционные стационары</w:t>
            </w:r>
          </w:p>
        </w:tc>
        <w:tc>
          <w:tcPr>
            <w:tcW w:w="850" w:type="pct"/>
            <w:gridSpan w:val="2"/>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Технический персонал</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Вход в палату больного COVID-19</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2</w:t>
            </w:r>
          </w:p>
          <w:p w:rsidR="00000000" w:rsidRDefault="00414A98">
            <w:pPr>
              <w:pStyle w:val="p"/>
            </w:pPr>
            <w:r>
              <w:t>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 или одноразовый защитный комбинезон с капюшоном</w:t>
            </w:r>
          </w:p>
          <w:p w:rsidR="00000000" w:rsidRDefault="00414A98">
            <w:pPr>
              <w:pStyle w:val="p"/>
            </w:pPr>
            <w:r>
              <w:t xml:space="preserve">Необходим фартук, если халат (комбинезон) не устойчив к жидкостям </w:t>
            </w:r>
          </w:p>
          <w:p w:rsidR="00000000" w:rsidRDefault="00414A98">
            <w:pPr>
              <w:pStyle w:val="p"/>
            </w:pPr>
            <w:r>
              <w:t xml:space="preserve">2 пары перчаток, наружные перчатки плотные </w:t>
            </w:r>
          </w:p>
          <w:p w:rsidR="00000000" w:rsidRDefault="00414A98">
            <w:pPr>
              <w:pStyle w:val="p"/>
            </w:pPr>
            <w:r>
              <w:t>Защитные очки или защитный щиток для лица</w:t>
            </w:r>
          </w:p>
          <w:p w:rsidR="00000000" w:rsidRDefault="00414A98">
            <w:pPr>
              <w:pStyle w:val="p"/>
            </w:pPr>
            <w:r>
              <w:t>Ботинки или закрытая рабочая обувь</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49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Неинфекционные стационары</w:t>
            </w:r>
          </w:p>
          <w:p w:rsidR="00000000" w:rsidRDefault="00414A98">
            <w:pPr>
              <w:pStyle w:val="pc"/>
            </w:pPr>
            <w:r>
              <w:t> </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49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Организация сортировки больных на входе в стационар до приемного покоя, медицинский персонал сортировки обеспечить СИЗ, рекомендуется установить физические барьеры (например, стеклянные или пластиковые окна) и соблюдение расстояния как минимум в 1 м.</w:t>
            </w:r>
          </w:p>
          <w:p w:rsidR="00000000" w:rsidRDefault="00414A98">
            <w:pPr>
              <w:pStyle w:val="p"/>
            </w:pPr>
            <w:r>
              <w:t>СИЗ з</w:t>
            </w:r>
            <w:r>
              <w:t>ащита №1: Медицинская шапочка одноразовая, респиратор (N95 или FFP3), одноразовый халат из нетканого материала с длинными рукавами и завязками на спине, нитриловые/латексные перчатки</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1050" w:type="pct"/>
            <w:vMerge w:val="restar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Приемный покой для приема больных с признаками респираторной и</w:t>
            </w:r>
            <w:r>
              <w:t>нфекции</w:t>
            </w:r>
          </w:p>
        </w:tc>
        <w:tc>
          <w:tcPr>
            <w:tcW w:w="850" w:type="pct"/>
            <w:gridSpan w:val="2"/>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Медицинские работники</w:t>
            </w:r>
          </w:p>
        </w:tc>
        <w:tc>
          <w:tcPr>
            <w:tcW w:w="10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Медицинский осмотр пациента с респираторными симптомами</w:t>
            </w:r>
          </w:p>
        </w:tc>
        <w:tc>
          <w:tcPr>
            <w:tcW w:w="1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2</w:t>
            </w:r>
          </w:p>
          <w:p w:rsidR="00000000" w:rsidRDefault="00414A98">
            <w:pPr>
              <w:pStyle w:val="p"/>
            </w:pPr>
            <w:r>
              <w:t>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 или одноразовый защитный комбинезон с капюшоном</w:t>
            </w:r>
          </w:p>
          <w:p w:rsidR="00000000" w:rsidRDefault="00414A98">
            <w:pPr>
              <w:pStyle w:val="p"/>
            </w:pPr>
            <w:r>
              <w:t xml:space="preserve">Необходим фартук, если халат (комбинезон) не устойчив к жидкостям </w:t>
            </w:r>
          </w:p>
          <w:p w:rsidR="00000000" w:rsidRDefault="00414A98">
            <w:pPr>
              <w:pStyle w:val="p"/>
            </w:pPr>
            <w:r>
              <w:t>Нитриловые/латексные перчатки - 2 пары</w:t>
            </w:r>
          </w:p>
          <w:p w:rsidR="00000000" w:rsidRDefault="00414A98">
            <w:pPr>
              <w:pStyle w:val="p"/>
            </w:pPr>
            <w:r>
              <w:t>Защитные очки или за</w:t>
            </w:r>
            <w:r>
              <w:t>щитный щиток для лица</w:t>
            </w:r>
          </w:p>
          <w:p w:rsidR="00000000" w:rsidRDefault="00414A98">
            <w:pPr>
              <w:pStyle w:val="p"/>
            </w:pPr>
            <w:r>
              <w:t>Бахилы высокие водостойкие или сапоги</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0" w:type="auto"/>
            <w:vMerge/>
            <w:tcBorders>
              <w:top w:val="nil"/>
              <w:left w:val="single" w:sz="8" w:space="0" w:color="auto"/>
              <w:bottom w:val="single" w:sz="8" w:space="0" w:color="auto"/>
              <w:right w:val="nil"/>
            </w:tcBorders>
            <w:vAlign w:val="center"/>
            <w:hideMark/>
          </w:tcPr>
          <w:p w:rsidR="00000000" w:rsidRDefault="00414A98">
            <w:pPr>
              <w:rPr>
                <w:color w:val="000000"/>
              </w:rPr>
            </w:pPr>
          </w:p>
        </w:tc>
        <w:tc>
          <w:tcPr>
            <w:tcW w:w="850" w:type="pct"/>
            <w:gridSpan w:val="2"/>
            <w:tcBorders>
              <w:top w:val="nil"/>
              <w:left w:val="single" w:sz="8" w:space="0" w:color="auto"/>
              <w:bottom w:val="nil"/>
              <w:right w:val="nil"/>
            </w:tcBorders>
            <w:tcMar>
              <w:top w:w="0" w:type="dxa"/>
              <w:left w:w="108" w:type="dxa"/>
              <w:bottom w:w="0" w:type="dxa"/>
              <w:right w:w="108" w:type="dxa"/>
            </w:tcMar>
            <w:hideMark/>
          </w:tcPr>
          <w:p w:rsidR="00000000" w:rsidRDefault="00414A98">
            <w:pPr>
              <w:pStyle w:val="p"/>
            </w:pPr>
            <w:r>
              <w:t xml:space="preserve">Пациенты </w:t>
            </w:r>
          </w:p>
          <w:p w:rsidR="00000000" w:rsidRDefault="00414A98">
            <w:pPr>
              <w:pStyle w:val="p"/>
            </w:pPr>
            <w:r>
              <w:t> </w:t>
            </w:r>
          </w:p>
        </w:tc>
        <w:tc>
          <w:tcPr>
            <w:tcW w:w="1050" w:type="pct"/>
            <w:tcBorders>
              <w:top w:val="nil"/>
              <w:left w:val="single" w:sz="8" w:space="0" w:color="auto"/>
              <w:bottom w:val="nil"/>
              <w:right w:val="nil"/>
            </w:tcBorders>
            <w:tcMar>
              <w:top w:w="0" w:type="dxa"/>
              <w:left w:w="108" w:type="dxa"/>
              <w:bottom w:w="0" w:type="dxa"/>
              <w:right w:w="108" w:type="dxa"/>
            </w:tcMar>
            <w:hideMark/>
          </w:tcPr>
          <w:p w:rsidR="00000000" w:rsidRDefault="00414A98">
            <w:pPr>
              <w:pStyle w:val="p"/>
            </w:pPr>
            <w:r>
              <w:t>Любые</w:t>
            </w:r>
          </w:p>
        </w:tc>
        <w:tc>
          <w:tcPr>
            <w:tcW w:w="1850" w:type="pct"/>
            <w:tcBorders>
              <w:top w:val="nil"/>
              <w:left w:val="single" w:sz="8" w:space="0" w:color="auto"/>
              <w:bottom w:val="nil"/>
              <w:right w:val="single" w:sz="8" w:space="0" w:color="auto"/>
            </w:tcBorders>
            <w:tcMar>
              <w:top w:w="0" w:type="dxa"/>
              <w:left w:w="108" w:type="dxa"/>
              <w:bottom w:w="0" w:type="dxa"/>
              <w:right w:w="108" w:type="dxa"/>
            </w:tcMar>
            <w:hideMark/>
          </w:tcPr>
          <w:p w:rsidR="00000000" w:rsidRDefault="00414A98">
            <w:pPr>
              <w:pStyle w:val="p"/>
            </w:pPr>
            <w:r>
              <w:t>Дать медицинскую маску пациенту, если он в состоянии ее использовать</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1050" w:type="pct"/>
            <w:tcBorders>
              <w:top w:val="nil"/>
              <w:left w:val="single" w:sz="8" w:space="0" w:color="auto"/>
              <w:bottom w:val="nil"/>
              <w:right w:val="nil"/>
            </w:tcBorders>
            <w:tcMar>
              <w:top w:w="0" w:type="dxa"/>
              <w:left w:w="108" w:type="dxa"/>
              <w:bottom w:w="0" w:type="dxa"/>
              <w:right w:w="108" w:type="dxa"/>
            </w:tcMar>
            <w:vAlign w:val="center"/>
            <w:hideMark/>
          </w:tcPr>
          <w:p w:rsidR="00000000" w:rsidRDefault="00414A98">
            <w:pPr>
              <w:pStyle w:val="p"/>
            </w:pPr>
            <w:r>
              <w:t xml:space="preserve">Приемный покой для приема больных </w:t>
            </w:r>
            <w:r>
              <w:rPr>
                <w:b/>
                <w:bCs/>
              </w:rPr>
              <w:t>без</w:t>
            </w:r>
            <w:r>
              <w:t xml:space="preserve"> респираторных признаков</w:t>
            </w:r>
          </w:p>
        </w:tc>
        <w:tc>
          <w:tcPr>
            <w:tcW w:w="850" w:type="pct"/>
            <w:gridSpan w:val="2"/>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Медицинские работники</w:t>
            </w:r>
          </w:p>
        </w:tc>
        <w:tc>
          <w:tcPr>
            <w:tcW w:w="10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Медицинский осмотр пациента с респираторными симптомами</w:t>
            </w:r>
          </w:p>
        </w:tc>
        <w:tc>
          <w:tcPr>
            <w:tcW w:w="1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1</w:t>
            </w:r>
          </w:p>
          <w:p w:rsidR="00000000" w:rsidRDefault="00414A98">
            <w:pPr>
              <w:pStyle w:val="p"/>
            </w:pPr>
            <w:r>
              <w:t>СИЗ: 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w:t>
            </w:r>
          </w:p>
          <w:p w:rsidR="00000000" w:rsidRDefault="00414A98">
            <w:pPr>
              <w:pStyle w:val="p"/>
            </w:pPr>
            <w:r>
              <w:t>Нитриловые/латексные перчатки</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1050" w:type="pct"/>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000000" w:rsidRDefault="00414A98">
            <w:pPr>
              <w:pStyle w:val="p"/>
            </w:pPr>
            <w:r>
              <w:t>Палата пациента</w:t>
            </w:r>
          </w:p>
        </w:tc>
        <w:tc>
          <w:tcPr>
            <w:tcW w:w="850" w:type="pct"/>
            <w:gridSpan w:val="2"/>
            <w:tcBorders>
              <w:top w:val="nil"/>
              <w:left w:val="single" w:sz="8" w:space="0" w:color="auto"/>
              <w:bottom w:val="nil"/>
              <w:right w:val="nil"/>
            </w:tcBorders>
            <w:tcMar>
              <w:top w:w="0" w:type="dxa"/>
              <w:left w:w="108" w:type="dxa"/>
              <w:bottom w:w="0" w:type="dxa"/>
              <w:right w:w="108" w:type="dxa"/>
            </w:tcMar>
            <w:hideMark/>
          </w:tcPr>
          <w:p w:rsidR="00000000" w:rsidRDefault="00414A98">
            <w:pPr>
              <w:pStyle w:val="p"/>
            </w:pPr>
            <w:r>
              <w:t>Медицинский работник</w:t>
            </w:r>
          </w:p>
        </w:tc>
        <w:tc>
          <w:tcPr>
            <w:tcW w:w="1050" w:type="pct"/>
            <w:tcBorders>
              <w:top w:val="nil"/>
              <w:left w:val="single" w:sz="8" w:space="0" w:color="auto"/>
              <w:bottom w:val="nil"/>
              <w:right w:val="nil"/>
            </w:tcBorders>
            <w:tcMar>
              <w:top w:w="0" w:type="dxa"/>
              <w:left w:w="108" w:type="dxa"/>
              <w:bottom w:w="0" w:type="dxa"/>
              <w:right w:w="108" w:type="dxa"/>
            </w:tcMar>
            <w:hideMark/>
          </w:tcPr>
          <w:p w:rsidR="00000000" w:rsidRDefault="00414A98">
            <w:pPr>
              <w:pStyle w:val="p"/>
            </w:pPr>
            <w:r>
              <w:t>Оказание медицинской помощи больным с пневмонией или не исключающий COVID-19</w:t>
            </w:r>
          </w:p>
          <w:p w:rsidR="00000000" w:rsidRDefault="00414A98">
            <w:pPr>
              <w:pStyle w:val="p"/>
            </w:pPr>
            <w:r>
              <w:t>Для процедур, сопряжённых с образованием аэрозолей (например, интубация трахеи, неинвазивная искусственная вентиляция, трахеостомия, сердечн</w:t>
            </w:r>
            <w:r>
              <w:t>о-лёгочная реанимация, искусственная вентиляция с помощью ручных приспособлений перед интубацией, бронхоскопия)</w:t>
            </w:r>
          </w:p>
        </w:tc>
        <w:tc>
          <w:tcPr>
            <w:tcW w:w="1850" w:type="pct"/>
            <w:tcBorders>
              <w:top w:val="nil"/>
              <w:left w:val="single" w:sz="8" w:space="0" w:color="auto"/>
              <w:bottom w:val="nil"/>
              <w:right w:val="single" w:sz="8" w:space="0" w:color="auto"/>
            </w:tcBorders>
            <w:tcMar>
              <w:top w:w="0" w:type="dxa"/>
              <w:left w:w="108" w:type="dxa"/>
              <w:bottom w:w="0" w:type="dxa"/>
              <w:right w:w="108" w:type="dxa"/>
            </w:tcMar>
            <w:hideMark/>
          </w:tcPr>
          <w:p w:rsidR="00000000" w:rsidRDefault="00414A98">
            <w:pPr>
              <w:pStyle w:val="p"/>
            </w:pPr>
            <w:r>
              <w:rPr>
                <w:b/>
                <w:bCs/>
              </w:rPr>
              <w:t>Защита 2</w:t>
            </w:r>
          </w:p>
          <w:p w:rsidR="00000000" w:rsidRDefault="00414A98">
            <w:pPr>
              <w:pStyle w:val="p"/>
            </w:pPr>
            <w:r>
              <w:t>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w:t>
            </w:r>
            <w:r>
              <w:t>ине или одноразовый защитный комбинезон с капюшоном</w:t>
            </w:r>
          </w:p>
          <w:p w:rsidR="00000000" w:rsidRDefault="00414A98">
            <w:pPr>
              <w:pStyle w:val="p"/>
            </w:pPr>
            <w:r>
              <w:t xml:space="preserve">Необходим фартук, если халат (комбинезон) не устойчив к жидкостям </w:t>
            </w:r>
          </w:p>
          <w:p w:rsidR="00000000" w:rsidRDefault="00414A98">
            <w:pPr>
              <w:pStyle w:val="p"/>
            </w:pPr>
            <w:r>
              <w:t>Нитриловые/латексные перчатки 2 пары</w:t>
            </w:r>
          </w:p>
          <w:p w:rsidR="00000000" w:rsidRDefault="00414A98">
            <w:pPr>
              <w:pStyle w:val="p"/>
            </w:pPr>
            <w:r>
              <w:t>Защитные очки или защитный щиток для лица</w:t>
            </w:r>
          </w:p>
          <w:p w:rsidR="00000000" w:rsidRDefault="00414A98">
            <w:pPr>
              <w:pStyle w:val="p"/>
            </w:pPr>
            <w:r>
              <w:t>Бахилы высокие водостойкие или сапоги</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1050" w:type="pct"/>
            <w:tcBorders>
              <w:top w:val="nil"/>
              <w:left w:val="single" w:sz="8" w:space="0" w:color="auto"/>
              <w:bottom w:val="single" w:sz="8" w:space="0" w:color="auto"/>
              <w:right w:val="nil"/>
            </w:tcBorders>
            <w:tcMar>
              <w:top w:w="0" w:type="dxa"/>
              <w:left w:w="108" w:type="dxa"/>
              <w:bottom w:w="0" w:type="dxa"/>
              <w:right w:w="108" w:type="dxa"/>
            </w:tcMar>
            <w:vAlign w:val="center"/>
            <w:hideMark/>
          </w:tcPr>
          <w:p w:rsidR="00000000" w:rsidRDefault="00414A98">
            <w:pPr>
              <w:pStyle w:val="pc"/>
            </w:pPr>
            <w:r>
              <w:t>Палата пациента</w:t>
            </w:r>
          </w:p>
        </w:tc>
        <w:tc>
          <w:tcPr>
            <w:tcW w:w="850" w:type="pct"/>
            <w:gridSpan w:val="2"/>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414A98">
            <w:pPr>
              <w:pStyle w:val="p"/>
            </w:pPr>
            <w:r>
              <w:t>Медицинский работник</w:t>
            </w:r>
          </w:p>
        </w:tc>
        <w:tc>
          <w:tcPr>
            <w:tcW w:w="10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414A98">
            <w:pPr>
              <w:pStyle w:val="p"/>
            </w:pPr>
            <w:r>
              <w:t xml:space="preserve">Медицинский осмотр и уход за пациентом </w:t>
            </w:r>
            <w:r>
              <w:rPr>
                <w:b/>
                <w:bCs/>
              </w:rPr>
              <w:t>без</w:t>
            </w:r>
            <w:r>
              <w:t xml:space="preserve"> респираторных симптомов</w:t>
            </w:r>
          </w:p>
          <w:p w:rsidR="00000000" w:rsidRDefault="00414A98">
            <w:pPr>
              <w:pStyle w:val="p"/>
            </w:pPr>
            <w:r>
              <w:t> </w:t>
            </w:r>
          </w:p>
        </w:tc>
        <w:tc>
          <w:tcPr>
            <w:tcW w:w="185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414A98">
            <w:pPr>
              <w:pStyle w:val="p"/>
            </w:pPr>
            <w:r>
              <w:rPr>
                <w:b/>
                <w:bCs/>
              </w:rPr>
              <w:t>Защита 1</w:t>
            </w:r>
          </w:p>
          <w:p w:rsidR="00000000" w:rsidRDefault="00414A98">
            <w:pPr>
              <w:pStyle w:val="p"/>
            </w:pPr>
            <w:r>
              <w:t>Соблюдение расстояния как минимум в 1 м.</w:t>
            </w:r>
          </w:p>
          <w:p w:rsidR="00000000" w:rsidRDefault="00414A98">
            <w:pPr>
              <w:pStyle w:val="p"/>
            </w:pPr>
            <w:r>
              <w:t>СИЗ: 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w:t>
            </w:r>
          </w:p>
          <w:p w:rsidR="00000000" w:rsidRDefault="00414A98">
            <w:pPr>
              <w:pStyle w:val="p"/>
            </w:pPr>
            <w:r>
              <w:t>Нитриловые/латексные перчатки</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Лаборатория, медицинские организации</w:t>
            </w:r>
          </w:p>
        </w:tc>
        <w:tc>
          <w:tcPr>
            <w:tcW w:w="850" w:type="pct"/>
            <w:gridSpan w:val="2"/>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 xml:space="preserve">Медицинские работники </w:t>
            </w:r>
          </w:p>
        </w:tc>
        <w:tc>
          <w:tcPr>
            <w:tcW w:w="10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Манипуляции с респираторными пробами, отбор проб для лабораторного исследования на COVID-19</w:t>
            </w:r>
          </w:p>
        </w:tc>
        <w:tc>
          <w:tcPr>
            <w:tcW w:w="1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3</w:t>
            </w:r>
          </w:p>
          <w:p w:rsidR="00000000" w:rsidRDefault="00414A98">
            <w:pPr>
              <w:pStyle w:val="p"/>
            </w:pPr>
            <w:r>
              <w:t>Медицинская шапочка одноразовая</w:t>
            </w:r>
          </w:p>
          <w:p w:rsidR="00000000" w:rsidRDefault="00414A98">
            <w:pPr>
              <w:pStyle w:val="p"/>
            </w:pPr>
            <w:r>
              <w:t>Фильтрующий респиратор с принудительной подачей воздуха (PAPR) или респираторы типа N99, FFP3 в зависимости от степени рис</w:t>
            </w:r>
            <w:r>
              <w:t>ка</w:t>
            </w:r>
          </w:p>
          <w:p w:rsidR="00000000" w:rsidRDefault="00414A98">
            <w:pPr>
              <w:pStyle w:val="p"/>
            </w:pPr>
            <w:r>
              <w:t>Одноразовый водостойкий защитный комбинезон с капюшоном</w:t>
            </w:r>
          </w:p>
          <w:p w:rsidR="00000000" w:rsidRDefault="00414A98">
            <w:pPr>
              <w:pStyle w:val="p"/>
            </w:pPr>
            <w:r>
              <w:t>Нитриловые/латексные перчатки - 2 пары</w:t>
            </w:r>
          </w:p>
          <w:p w:rsidR="00000000" w:rsidRDefault="00414A98">
            <w:pPr>
              <w:pStyle w:val="p"/>
            </w:pPr>
            <w:r>
              <w:t>Защитные очки или защитный щиток для лица</w:t>
            </w:r>
          </w:p>
          <w:p w:rsidR="00000000" w:rsidRDefault="00414A98">
            <w:pPr>
              <w:pStyle w:val="p"/>
            </w:pPr>
            <w:r>
              <w:t>Бахилы высокие водостойкие или сапоги</w:t>
            </w:r>
          </w:p>
        </w:tc>
      </w:tr>
      <w:tr w:rsidR="00000000">
        <w:trPr>
          <w:jc w:val="center"/>
        </w:trPr>
        <w:tc>
          <w:tcPr>
            <w:tcW w:w="0" w:type="pct"/>
            <w:tcMar>
              <w:top w:w="0" w:type="dxa"/>
              <w:left w:w="108" w:type="dxa"/>
              <w:bottom w:w="0" w:type="dxa"/>
              <w:right w:w="108" w:type="dxa"/>
            </w:tcMar>
            <w:hideMark/>
          </w:tcPr>
          <w:p w:rsidR="00000000" w:rsidRDefault="00414A98">
            <w:pPr>
              <w:pStyle w:val="p"/>
              <w:snapToGrid w:val="0"/>
            </w:pPr>
            <w:r>
              <w:t> </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Административные помещения</w:t>
            </w:r>
          </w:p>
        </w:tc>
        <w:tc>
          <w:tcPr>
            <w:tcW w:w="850" w:type="pct"/>
            <w:gridSpan w:val="2"/>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Весь персонал, включая медработников.</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Административные мероприятия, не предполагающие контакта с больными COVID-19</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Медицинская маска</w:t>
            </w:r>
          </w:p>
        </w:tc>
      </w:tr>
      <w:tr w:rsidR="00000000">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t>Пункты пересечения границы (въезда-выезда)</w:t>
            </w:r>
          </w:p>
        </w:tc>
      </w:tr>
      <w:tr w:rsidR="00000000">
        <w:trPr>
          <w:jc w:val="center"/>
        </w:trPr>
        <w:tc>
          <w:tcPr>
            <w:tcW w:w="1150" w:type="pct"/>
            <w:gridSpan w:val="3"/>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Административные помещения</w:t>
            </w:r>
          </w:p>
        </w:tc>
        <w:tc>
          <w:tcPr>
            <w:tcW w:w="8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Весь персонал</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Любые</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СИЗ: медицинская маска и антисептики для рук</w:t>
            </w:r>
          </w:p>
        </w:tc>
      </w:tr>
      <w:tr w:rsidR="00000000">
        <w:trPr>
          <w:jc w:val="center"/>
        </w:trPr>
        <w:tc>
          <w:tcPr>
            <w:tcW w:w="1150" w:type="pct"/>
            <w:gridSpan w:val="3"/>
            <w:vMerge w:val="restar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Помещение для скрининга</w:t>
            </w:r>
          </w:p>
        </w:tc>
        <w:tc>
          <w:tcPr>
            <w:tcW w:w="8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Персонал, сотрудники СКП</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Первый скрининг (замер температуры) без прямого контакта</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1</w:t>
            </w:r>
          </w:p>
          <w:p w:rsidR="00000000" w:rsidRDefault="00414A98">
            <w:pPr>
              <w:pStyle w:val="p"/>
            </w:pPr>
            <w:r>
              <w:t>Соблюдение расстояния как минимум в 1 м.</w:t>
            </w:r>
          </w:p>
          <w:p w:rsidR="00000000" w:rsidRDefault="00414A98">
            <w:pPr>
              <w:pStyle w:val="p"/>
            </w:pPr>
            <w:r>
              <w:t>СИЗ: 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w:t>
            </w:r>
          </w:p>
          <w:p w:rsidR="00000000" w:rsidRDefault="00414A98">
            <w:pPr>
              <w:pStyle w:val="p"/>
            </w:pPr>
            <w:r>
              <w:t>Нитриловые/латексные перчатки</w:t>
            </w:r>
          </w:p>
        </w:tc>
      </w:tr>
      <w:tr w:rsidR="00000000">
        <w:trPr>
          <w:jc w:val="center"/>
        </w:trPr>
        <w:tc>
          <w:tcPr>
            <w:tcW w:w="0" w:type="auto"/>
            <w:gridSpan w:val="3"/>
            <w:vMerge/>
            <w:tcBorders>
              <w:top w:val="nil"/>
              <w:left w:val="single" w:sz="8" w:space="0" w:color="auto"/>
              <w:bottom w:val="single" w:sz="8" w:space="0" w:color="auto"/>
              <w:right w:val="nil"/>
            </w:tcBorders>
            <w:vAlign w:val="center"/>
            <w:hideMark/>
          </w:tcPr>
          <w:p w:rsidR="00000000" w:rsidRDefault="00414A98">
            <w:pPr>
              <w:rPr>
                <w:color w:val="000000"/>
              </w:rPr>
            </w:pPr>
          </w:p>
        </w:tc>
        <w:tc>
          <w:tcPr>
            <w:tcW w:w="8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Медицинские работники, Персонал</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Второй скрининг (т.е., расспрос пациентов с температурой о наличии клинических симптомов, указывающих на инфекцию COVID-19, и анамнезе поездок)</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2</w:t>
            </w:r>
          </w:p>
          <w:p w:rsidR="00000000" w:rsidRDefault="00414A98">
            <w:pPr>
              <w:pStyle w:val="p"/>
            </w:pPr>
            <w:r>
              <w:t>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w:t>
            </w:r>
            <w:r>
              <w:t>нными рукавами и завязками на спине или одноразовый защитный комбинезон с капюшоном</w:t>
            </w:r>
          </w:p>
          <w:p w:rsidR="00000000" w:rsidRDefault="00414A98">
            <w:pPr>
              <w:pStyle w:val="p"/>
            </w:pPr>
            <w:r>
              <w:t>необходимы фартуки, если халаты (комбинезоны) не устойчивы к жидкостям.</w:t>
            </w:r>
          </w:p>
          <w:p w:rsidR="00000000" w:rsidRDefault="00414A98">
            <w:pPr>
              <w:pStyle w:val="p"/>
            </w:pPr>
            <w:r>
              <w:t>Нитриловые/латексные перчатки - 2 пары</w:t>
            </w:r>
          </w:p>
          <w:p w:rsidR="00000000" w:rsidRDefault="00414A98">
            <w:pPr>
              <w:pStyle w:val="p"/>
            </w:pPr>
            <w:r>
              <w:t>Защитные очки или защитный щиток для лица</w:t>
            </w:r>
          </w:p>
          <w:p w:rsidR="00000000" w:rsidRDefault="00414A98">
            <w:pPr>
              <w:pStyle w:val="p"/>
            </w:pPr>
            <w:r>
              <w:t>Бахилы высокие водо</w:t>
            </w:r>
            <w:r>
              <w:t>стойкие или сапоги</w:t>
            </w:r>
          </w:p>
        </w:tc>
      </w:tr>
      <w:tr w:rsidR="00000000">
        <w:trPr>
          <w:jc w:val="center"/>
        </w:trPr>
        <w:tc>
          <w:tcPr>
            <w:tcW w:w="0" w:type="auto"/>
            <w:gridSpan w:val="3"/>
            <w:vMerge/>
            <w:tcBorders>
              <w:top w:val="nil"/>
              <w:left w:val="single" w:sz="8" w:space="0" w:color="auto"/>
              <w:bottom w:val="single" w:sz="8" w:space="0" w:color="auto"/>
              <w:right w:val="nil"/>
            </w:tcBorders>
            <w:vAlign w:val="center"/>
            <w:hideMark/>
          </w:tcPr>
          <w:p w:rsidR="00000000" w:rsidRDefault="00414A98">
            <w:pPr>
              <w:rPr>
                <w:color w:val="000000"/>
              </w:rPr>
            </w:pPr>
          </w:p>
        </w:tc>
        <w:tc>
          <w:tcPr>
            <w:tcW w:w="8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Технический персонал (уборка)</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Уборка помещений скрининга пассажиров (санитарные помещения) с температурой</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1</w:t>
            </w:r>
          </w:p>
          <w:p w:rsidR="00000000" w:rsidRDefault="00414A98">
            <w:pPr>
              <w:pStyle w:val="p"/>
            </w:pPr>
            <w:r>
              <w:t>СИЗ: 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w:t>
            </w:r>
          </w:p>
          <w:p w:rsidR="00000000" w:rsidRDefault="00414A98">
            <w:pPr>
              <w:pStyle w:val="a3"/>
            </w:pPr>
            <w:r>
              <w:t>Защита глаз (при наличии риска образования брызг из органических веществ или химикатов).</w:t>
            </w:r>
          </w:p>
          <w:p w:rsidR="00000000" w:rsidRDefault="00414A98">
            <w:pPr>
              <w:pStyle w:val="p"/>
            </w:pPr>
            <w:r>
              <w:t xml:space="preserve">Плотные перчатки </w:t>
            </w:r>
          </w:p>
          <w:p w:rsidR="00000000" w:rsidRDefault="00414A98">
            <w:pPr>
              <w:pStyle w:val="p"/>
            </w:pPr>
            <w:r>
              <w:t>Дополнительно: ботинки или закрытая рабочая обувь</w:t>
            </w:r>
          </w:p>
        </w:tc>
      </w:tr>
      <w:tr w:rsidR="00000000">
        <w:trPr>
          <w:jc w:val="center"/>
        </w:trPr>
        <w:tc>
          <w:tcPr>
            <w:tcW w:w="1150" w:type="pct"/>
            <w:gridSpan w:val="3"/>
            <w:vMerge w:val="restar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Помещение</w:t>
            </w:r>
            <w:r>
              <w:t xml:space="preserve"> временной изоляции</w:t>
            </w:r>
          </w:p>
        </w:tc>
        <w:tc>
          <w:tcPr>
            <w:tcW w:w="8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Персонал</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Вход в помещение изоляции, но без оказания непосредственной медицинской помощи.</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1</w:t>
            </w:r>
          </w:p>
          <w:p w:rsidR="00000000" w:rsidRDefault="00414A98">
            <w:pPr>
              <w:pStyle w:val="p"/>
            </w:pPr>
            <w:r>
              <w:t>Соблюдение расстояния как минимум в 1 м.</w:t>
            </w:r>
          </w:p>
          <w:p w:rsidR="00000000" w:rsidRDefault="00414A98">
            <w:pPr>
              <w:pStyle w:val="p"/>
            </w:pPr>
            <w:r>
              <w:t>СИЗ: 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w:t>
            </w:r>
          </w:p>
          <w:p w:rsidR="00000000" w:rsidRDefault="00414A98">
            <w:pPr>
              <w:pStyle w:val="p"/>
            </w:pPr>
            <w:r>
              <w:t>Нитриловые/латексные перчатки</w:t>
            </w:r>
          </w:p>
        </w:tc>
      </w:tr>
      <w:tr w:rsidR="00000000">
        <w:trPr>
          <w:jc w:val="center"/>
        </w:trPr>
        <w:tc>
          <w:tcPr>
            <w:tcW w:w="0" w:type="auto"/>
            <w:gridSpan w:val="3"/>
            <w:vMerge/>
            <w:tcBorders>
              <w:top w:val="nil"/>
              <w:left w:val="single" w:sz="8" w:space="0" w:color="auto"/>
              <w:bottom w:val="single" w:sz="8" w:space="0" w:color="auto"/>
              <w:right w:val="nil"/>
            </w:tcBorders>
            <w:vAlign w:val="center"/>
            <w:hideMark/>
          </w:tcPr>
          <w:p w:rsidR="00000000" w:rsidRDefault="00414A98">
            <w:pPr>
              <w:rPr>
                <w:color w:val="000000"/>
              </w:rPr>
            </w:pPr>
          </w:p>
        </w:tc>
        <w:tc>
          <w:tcPr>
            <w:tcW w:w="8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Персонал, медработники.</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Оказание помощи пассажиру для транспортировки в медицинскую организацию.</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2</w:t>
            </w:r>
          </w:p>
          <w:p w:rsidR="00000000" w:rsidRDefault="00414A98">
            <w:pPr>
              <w:pStyle w:val="p"/>
            </w:pPr>
            <w:r>
              <w:t>Медицинская шапочка одноразо</w:t>
            </w:r>
            <w:r>
              <w:t>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 или одноразовый защитный комбинезон с капюшоном</w:t>
            </w:r>
          </w:p>
          <w:p w:rsidR="00000000" w:rsidRDefault="00414A98">
            <w:pPr>
              <w:pStyle w:val="p"/>
            </w:pPr>
            <w:r>
              <w:t xml:space="preserve">Необходим фартук, если халат (комбинезон) не устойчив к жидкостям </w:t>
            </w:r>
          </w:p>
          <w:p w:rsidR="00000000" w:rsidRDefault="00414A98">
            <w:pPr>
              <w:pStyle w:val="p"/>
            </w:pPr>
            <w:r>
              <w:t>Нитриловые/латексные перчатки -</w:t>
            </w:r>
            <w:r>
              <w:t xml:space="preserve"> 2 пары</w:t>
            </w:r>
          </w:p>
          <w:p w:rsidR="00000000" w:rsidRDefault="00414A98">
            <w:pPr>
              <w:pStyle w:val="p"/>
            </w:pPr>
            <w:r>
              <w:t>Защитные очки или защитный щиток для лица</w:t>
            </w:r>
          </w:p>
          <w:p w:rsidR="00000000" w:rsidRDefault="00414A98">
            <w:pPr>
              <w:pStyle w:val="p"/>
            </w:pPr>
            <w:r>
              <w:t>Бахилы высокие водостойкие или сапоги</w:t>
            </w:r>
          </w:p>
        </w:tc>
      </w:tr>
      <w:tr w:rsidR="00000000">
        <w:trPr>
          <w:jc w:val="center"/>
        </w:trPr>
        <w:tc>
          <w:tcPr>
            <w:tcW w:w="0" w:type="auto"/>
            <w:gridSpan w:val="3"/>
            <w:vMerge/>
            <w:tcBorders>
              <w:top w:val="nil"/>
              <w:left w:val="single" w:sz="8" w:space="0" w:color="auto"/>
              <w:bottom w:val="single" w:sz="8" w:space="0" w:color="auto"/>
              <w:right w:val="nil"/>
            </w:tcBorders>
            <w:vAlign w:val="center"/>
            <w:hideMark/>
          </w:tcPr>
          <w:p w:rsidR="00000000" w:rsidRDefault="00414A98">
            <w:pPr>
              <w:rPr>
                <w:color w:val="000000"/>
              </w:rPr>
            </w:pPr>
          </w:p>
        </w:tc>
        <w:tc>
          <w:tcPr>
            <w:tcW w:w="8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Технический персонал</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Уборка помещений для изоляции</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1</w:t>
            </w:r>
          </w:p>
          <w:p w:rsidR="00000000" w:rsidRDefault="00414A98">
            <w:pPr>
              <w:pStyle w:val="p"/>
            </w:pPr>
            <w:r>
              <w:t>СИЗ: 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w:t>
            </w:r>
          </w:p>
          <w:p w:rsidR="00000000" w:rsidRDefault="00414A98">
            <w:pPr>
              <w:pStyle w:val="a3"/>
            </w:pPr>
            <w:r>
              <w:t>защита глаз (при наличии риска образования брызг из органических веществ или химикатов).</w:t>
            </w:r>
          </w:p>
          <w:p w:rsidR="00000000" w:rsidRDefault="00414A98">
            <w:pPr>
              <w:pStyle w:val="p"/>
            </w:pPr>
            <w:r>
              <w:t xml:space="preserve">Плотные перчатки </w:t>
            </w:r>
          </w:p>
          <w:p w:rsidR="00000000" w:rsidRDefault="00414A98">
            <w:pPr>
              <w:pStyle w:val="p"/>
            </w:pPr>
            <w:r>
              <w:t>Дополнительно: ботинки или закрытая рабочая обувь</w:t>
            </w:r>
          </w:p>
        </w:tc>
      </w:tr>
      <w:tr w:rsidR="00000000">
        <w:trPr>
          <w:jc w:val="center"/>
        </w:trPr>
        <w:tc>
          <w:tcPr>
            <w:tcW w:w="1150" w:type="pct"/>
            <w:gridSpan w:val="3"/>
            <w:vMerge w:val="restar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Машина скорой помощи или транспортное средство</w:t>
            </w:r>
          </w:p>
        </w:tc>
        <w:tc>
          <w:tcPr>
            <w:tcW w:w="8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Медицинские работники</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Транспортировка пациентов с подозрениями на COVID-19 в медицинские организации.</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2</w:t>
            </w:r>
          </w:p>
          <w:p w:rsidR="00000000" w:rsidRDefault="00414A98">
            <w:pPr>
              <w:pStyle w:val="p"/>
            </w:pPr>
            <w:r>
              <w:t>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w:t>
            </w:r>
            <w:r>
              <w:t>а с длинными рукавами и завязками на спине или одноразовый защитный комбинезон с капюшоном</w:t>
            </w:r>
          </w:p>
          <w:p w:rsidR="00000000" w:rsidRDefault="00414A98">
            <w:pPr>
              <w:pStyle w:val="p"/>
            </w:pPr>
            <w:r>
              <w:t xml:space="preserve">Необходим фартук, если халат (комбинезон) не устойчив к жидкостям </w:t>
            </w:r>
          </w:p>
          <w:p w:rsidR="00000000" w:rsidRDefault="00414A98">
            <w:pPr>
              <w:pStyle w:val="p"/>
            </w:pPr>
            <w:r>
              <w:t>Нитриловые/латексные перчатки - 2 пары</w:t>
            </w:r>
          </w:p>
          <w:p w:rsidR="00000000" w:rsidRDefault="00414A98">
            <w:pPr>
              <w:pStyle w:val="p"/>
            </w:pPr>
            <w:r>
              <w:t>Защитные очки или защитный щиток для лица</w:t>
            </w:r>
          </w:p>
          <w:p w:rsidR="00000000" w:rsidRDefault="00414A98">
            <w:pPr>
              <w:pStyle w:val="p"/>
            </w:pPr>
            <w:r>
              <w:t>Бахилы высокие во</w:t>
            </w:r>
            <w:r>
              <w:t>достойкие или сапоги</w:t>
            </w:r>
          </w:p>
        </w:tc>
      </w:tr>
      <w:tr w:rsidR="00000000">
        <w:trPr>
          <w:jc w:val="center"/>
        </w:trPr>
        <w:tc>
          <w:tcPr>
            <w:tcW w:w="0" w:type="auto"/>
            <w:gridSpan w:val="3"/>
            <w:vMerge/>
            <w:tcBorders>
              <w:top w:val="nil"/>
              <w:left w:val="single" w:sz="8" w:space="0" w:color="auto"/>
              <w:bottom w:val="single" w:sz="8" w:space="0" w:color="auto"/>
              <w:right w:val="nil"/>
            </w:tcBorders>
            <w:vAlign w:val="center"/>
            <w:hideMark/>
          </w:tcPr>
          <w:p w:rsidR="00000000" w:rsidRDefault="00414A98">
            <w:pPr>
              <w:rPr>
                <w:color w:val="000000"/>
              </w:rPr>
            </w:pPr>
          </w:p>
        </w:tc>
        <w:tc>
          <w:tcPr>
            <w:tcW w:w="8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a3"/>
            </w:pPr>
            <w:r>
              <w:t>Медицинские работники</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a3"/>
            </w:pPr>
            <w:r>
              <w:t>Транспортировка пациентов без признаков респираторной инфекции в медицинские организации</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1</w:t>
            </w:r>
          </w:p>
          <w:p w:rsidR="00000000" w:rsidRDefault="00414A98">
            <w:pPr>
              <w:pStyle w:val="p"/>
            </w:pPr>
            <w:r>
              <w:t>СИЗ: 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w:t>
            </w:r>
          </w:p>
          <w:p w:rsidR="00000000" w:rsidRDefault="00414A98">
            <w:pPr>
              <w:pStyle w:val="a3"/>
            </w:pPr>
            <w:r>
              <w:t>Нитриловые/латексные перчатки</w:t>
            </w:r>
          </w:p>
        </w:tc>
      </w:tr>
      <w:tr w:rsidR="00000000">
        <w:trPr>
          <w:jc w:val="center"/>
        </w:trPr>
        <w:tc>
          <w:tcPr>
            <w:tcW w:w="0" w:type="auto"/>
            <w:gridSpan w:val="3"/>
            <w:vMerge/>
            <w:tcBorders>
              <w:top w:val="nil"/>
              <w:left w:val="single" w:sz="8" w:space="0" w:color="auto"/>
              <w:bottom w:val="single" w:sz="8" w:space="0" w:color="auto"/>
              <w:right w:val="nil"/>
            </w:tcBorders>
            <w:vAlign w:val="center"/>
            <w:hideMark/>
          </w:tcPr>
          <w:p w:rsidR="00000000" w:rsidRDefault="00414A98">
            <w:pPr>
              <w:rPr>
                <w:color w:val="000000"/>
              </w:rPr>
            </w:pPr>
          </w:p>
        </w:tc>
        <w:tc>
          <w:tcPr>
            <w:tcW w:w="850" w:type="pct"/>
            <w:vMerge w:val="restar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Водитель</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Участвующий лишь в осуществлении транспортировки пациента с подозрениями на инфекцию COVID-19, в условиях изоляции кабины води</w:t>
            </w:r>
            <w:r>
              <w:t xml:space="preserve">теля от пациента COVID-19 </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Соблюдение расстояния как минимум в 1 м.</w:t>
            </w:r>
          </w:p>
          <w:p w:rsidR="00000000" w:rsidRDefault="00414A98">
            <w:pPr>
              <w:pStyle w:val="p"/>
            </w:pPr>
            <w:r>
              <w:t>СИЗ (медицинская маска, нитриловые/латексные перчатки)</w:t>
            </w:r>
          </w:p>
        </w:tc>
      </w:tr>
      <w:tr w:rsidR="00000000">
        <w:trPr>
          <w:jc w:val="center"/>
        </w:trPr>
        <w:tc>
          <w:tcPr>
            <w:tcW w:w="0" w:type="auto"/>
            <w:gridSpan w:val="3"/>
            <w:vMerge/>
            <w:tcBorders>
              <w:top w:val="nil"/>
              <w:left w:val="single" w:sz="8" w:space="0" w:color="auto"/>
              <w:bottom w:val="single" w:sz="8" w:space="0" w:color="auto"/>
              <w:right w:val="nil"/>
            </w:tcBorders>
            <w:vAlign w:val="center"/>
            <w:hideMark/>
          </w:tcPr>
          <w:p w:rsidR="00000000" w:rsidRDefault="00414A98">
            <w:pPr>
              <w:rPr>
                <w:color w:val="000000"/>
              </w:rPr>
            </w:pPr>
          </w:p>
        </w:tc>
        <w:tc>
          <w:tcPr>
            <w:tcW w:w="0" w:type="auto"/>
            <w:vMerge/>
            <w:tcBorders>
              <w:top w:val="nil"/>
              <w:left w:val="single" w:sz="8" w:space="0" w:color="auto"/>
              <w:bottom w:val="single" w:sz="8" w:space="0" w:color="auto"/>
              <w:right w:val="nil"/>
            </w:tcBorders>
            <w:vAlign w:val="center"/>
            <w:hideMark/>
          </w:tcPr>
          <w:p w:rsidR="00000000" w:rsidRDefault="00414A98">
            <w:pPr>
              <w:rPr>
                <w:color w:val="000000"/>
              </w:rPr>
            </w:pP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Оказание помощи с посадкой и высадкой пациента с подозрением на инфекцию COVID-19</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2</w:t>
            </w:r>
          </w:p>
          <w:p w:rsidR="00000000" w:rsidRDefault="00414A98">
            <w:pPr>
              <w:pStyle w:val="p"/>
            </w:pPr>
            <w:r>
              <w:t>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 или одноразовый защитный комбинезон с капюшоном</w:t>
            </w:r>
          </w:p>
          <w:p w:rsidR="00000000" w:rsidRDefault="00414A98">
            <w:pPr>
              <w:pStyle w:val="p"/>
            </w:pPr>
            <w:r>
              <w:t xml:space="preserve">Необходим фартук, если халат (комбинезон) не устойчив к жидкостям </w:t>
            </w:r>
          </w:p>
          <w:p w:rsidR="00000000" w:rsidRDefault="00414A98">
            <w:pPr>
              <w:pStyle w:val="p"/>
            </w:pPr>
            <w:r>
              <w:t xml:space="preserve">Нитриловые/латексные перчатки - 2 </w:t>
            </w:r>
            <w:r>
              <w:t>пары</w:t>
            </w:r>
          </w:p>
          <w:p w:rsidR="00000000" w:rsidRDefault="00414A98">
            <w:pPr>
              <w:pStyle w:val="p"/>
            </w:pPr>
            <w:r>
              <w:t>Защитные очки или защитный щиток для лица</w:t>
            </w:r>
          </w:p>
          <w:p w:rsidR="00000000" w:rsidRDefault="00414A98">
            <w:pPr>
              <w:pStyle w:val="p"/>
            </w:pPr>
            <w:r>
              <w:t>Бахилы высокие водостойкие или сапоги</w:t>
            </w:r>
          </w:p>
          <w:p w:rsidR="00000000" w:rsidRDefault="00414A98">
            <w:pPr>
              <w:pStyle w:val="p"/>
            </w:pPr>
            <w:r>
              <w:t> </w:t>
            </w:r>
          </w:p>
        </w:tc>
      </w:tr>
      <w:tr w:rsidR="00000000">
        <w:trPr>
          <w:jc w:val="center"/>
        </w:trPr>
        <w:tc>
          <w:tcPr>
            <w:tcW w:w="0" w:type="auto"/>
            <w:gridSpan w:val="3"/>
            <w:vMerge/>
            <w:tcBorders>
              <w:top w:val="nil"/>
              <w:left w:val="single" w:sz="8" w:space="0" w:color="auto"/>
              <w:bottom w:val="single" w:sz="8" w:space="0" w:color="auto"/>
              <w:right w:val="nil"/>
            </w:tcBorders>
            <w:vAlign w:val="center"/>
            <w:hideMark/>
          </w:tcPr>
          <w:p w:rsidR="00000000" w:rsidRDefault="00414A98">
            <w:pPr>
              <w:rPr>
                <w:color w:val="000000"/>
              </w:rPr>
            </w:pPr>
          </w:p>
        </w:tc>
        <w:tc>
          <w:tcPr>
            <w:tcW w:w="0" w:type="auto"/>
            <w:vMerge/>
            <w:tcBorders>
              <w:top w:val="nil"/>
              <w:left w:val="single" w:sz="8" w:space="0" w:color="auto"/>
              <w:bottom w:val="single" w:sz="8" w:space="0" w:color="auto"/>
              <w:right w:val="nil"/>
            </w:tcBorders>
            <w:vAlign w:val="center"/>
            <w:hideMark/>
          </w:tcPr>
          <w:p w:rsidR="00000000" w:rsidRDefault="00414A98">
            <w:pPr>
              <w:rPr>
                <w:color w:val="000000"/>
              </w:rPr>
            </w:pP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При отсутствии прямого контакта с пациентом с подозрением на COVID-19, но отсутствует изоляция кабины водителя от помещения для пациента.</w:t>
            </w:r>
          </w:p>
          <w:p w:rsidR="00000000" w:rsidRDefault="00414A98">
            <w:pPr>
              <w:pStyle w:val="p"/>
            </w:pPr>
            <w:r>
              <w:t> </w:t>
            </w:r>
          </w:p>
          <w:p w:rsidR="00000000" w:rsidRDefault="00414A98">
            <w:pPr>
              <w:pStyle w:val="p"/>
            </w:pPr>
            <w:r>
              <w:t> </w:t>
            </w:r>
          </w:p>
          <w:p w:rsidR="00000000" w:rsidRDefault="00414A98">
            <w:pPr>
              <w:pStyle w:val="p"/>
            </w:pPr>
            <w:r>
              <w:t> </w:t>
            </w:r>
          </w:p>
          <w:p w:rsidR="00000000" w:rsidRDefault="00414A98">
            <w:pPr>
              <w:pStyle w:val="p"/>
            </w:pPr>
            <w:r>
              <w:t> </w:t>
            </w:r>
          </w:p>
          <w:p w:rsidR="00000000" w:rsidRDefault="00414A98">
            <w:pPr>
              <w:pStyle w:val="p"/>
            </w:pPr>
            <w:r>
              <w:t> </w:t>
            </w:r>
          </w:p>
          <w:p w:rsidR="00000000" w:rsidRDefault="00414A98">
            <w:pPr>
              <w:pStyle w:val="p"/>
            </w:pPr>
            <w:r>
              <w:t> </w:t>
            </w:r>
          </w:p>
          <w:p w:rsidR="00000000" w:rsidRDefault="00414A98">
            <w:pPr>
              <w:pStyle w:val="p"/>
            </w:pPr>
            <w:r>
              <w:t> </w:t>
            </w:r>
          </w:p>
          <w:p w:rsidR="00000000" w:rsidRDefault="00414A98">
            <w:pPr>
              <w:pStyle w:val="p"/>
            </w:pPr>
            <w:r>
              <w:t> </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СИЗ: респиратор N95 или FFP3, нитриловые/латексные перчатки</w:t>
            </w:r>
          </w:p>
        </w:tc>
      </w:tr>
      <w:tr w:rsidR="00000000">
        <w:trPr>
          <w:jc w:val="center"/>
        </w:trPr>
        <w:tc>
          <w:tcPr>
            <w:tcW w:w="0" w:type="auto"/>
            <w:gridSpan w:val="3"/>
            <w:vMerge/>
            <w:tcBorders>
              <w:top w:val="nil"/>
              <w:left w:val="single" w:sz="8" w:space="0" w:color="auto"/>
              <w:bottom w:val="single" w:sz="8" w:space="0" w:color="auto"/>
              <w:right w:val="nil"/>
            </w:tcBorders>
            <w:vAlign w:val="center"/>
            <w:hideMark/>
          </w:tcPr>
          <w:p w:rsidR="00000000" w:rsidRDefault="00414A98">
            <w:pPr>
              <w:rPr>
                <w:color w:val="000000"/>
              </w:rPr>
            </w:pPr>
          </w:p>
        </w:tc>
        <w:tc>
          <w:tcPr>
            <w:tcW w:w="8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Пациент с подозрением на инфекцию COVID-19.</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Перевозка в медицинские организации</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СИЗ: Медицинская маска, если пациент в состоянии ее использовать.</w:t>
            </w:r>
          </w:p>
        </w:tc>
      </w:tr>
      <w:tr w:rsidR="00000000">
        <w:trPr>
          <w:jc w:val="center"/>
        </w:trPr>
        <w:tc>
          <w:tcPr>
            <w:tcW w:w="0" w:type="auto"/>
            <w:gridSpan w:val="3"/>
            <w:vMerge/>
            <w:tcBorders>
              <w:top w:val="nil"/>
              <w:left w:val="single" w:sz="8" w:space="0" w:color="auto"/>
              <w:bottom w:val="single" w:sz="8" w:space="0" w:color="auto"/>
              <w:right w:val="nil"/>
            </w:tcBorders>
            <w:vAlign w:val="center"/>
            <w:hideMark/>
          </w:tcPr>
          <w:p w:rsidR="00000000" w:rsidRDefault="00414A98">
            <w:pPr>
              <w:rPr>
                <w:color w:val="000000"/>
              </w:rPr>
            </w:pPr>
          </w:p>
        </w:tc>
        <w:tc>
          <w:tcPr>
            <w:tcW w:w="8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Технический персонал</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Уборка после и между перевозками пациентов с подозрениями на COVID-19 в лечебно-диагностические учреждения.</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2</w:t>
            </w:r>
          </w:p>
          <w:p w:rsidR="00000000" w:rsidRDefault="00414A98">
            <w:pPr>
              <w:pStyle w:val="p"/>
            </w:pPr>
            <w:r>
              <w:t>Медицинская шапочка одноразовая</w:t>
            </w:r>
          </w:p>
          <w:p w:rsidR="00000000" w:rsidRDefault="00414A98">
            <w:pPr>
              <w:pStyle w:val="p"/>
            </w:pPr>
            <w:r>
              <w:t>Респиратор N95 или FFP3</w:t>
            </w:r>
          </w:p>
          <w:p w:rsidR="00000000" w:rsidRDefault="00414A98">
            <w:pPr>
              <w:pStyle w:val="p"/>
            </w:pPr>
            <w:r>
              <w:t xml:space="preserve">Одноразовый халат из нетканого материала с длинными рукавами и завязками на спине </w:t>
            </w:r>
            <w:r>
              <w:t>или одноразовый защитный комбинезон с капюшоном</w:t>
            </w:r>
          </w:p>
          <w:p w:rsidR="00000000" w:rsidRDefault="00414A98">
            <w:pPr>
              <w:pStyle w:val="p"/>
            </w:pPr>
            <w:r>
              <w:t>необходимы фартуки, если халаты (комбинезоны) не устойчивы к жидкостям.</w:t>
            </w:r>
          </w:p>
          <w:p w:rsidR="00000000" w:rsidRDefault="00414A98">
            <w:pPr>
              <w:pStyle w:val="p"/>
            </w:pPr>
            <w:r>
              <w:t xml:space="preserve">2 пары перчатки, наружные перчатки плотные </w:t>
            </w:r>
          </w:p>
          <w:p w:rsidR="00000000" w:rsidRDefault="00414A98">
            <w:pPr>
              <w:pStyle w:val="p"/>
            </w:pPr>
            <w:r>
              <w:t>Защитные очки или защитный щиток для лица</w:t>
            </w:r>
          </w:p>
          <w:p w:rsidR="00000000" w:rsidRDefault="00414A98">
            <w:pPr>
              <w:pStyle w:val="p"/>
            </w:pPr>
            <w:r>
              <w:t>Ботинки или закрытая рабочая обувь</w:t>
            </w:r>
          </w:p>
        </w:tc>
      </w:tr>
      <w:tr w:rsidR="00000000">
        <w:trPr>
          <w:jc w:val="center"/>
        </w:trPr>
        <w:tc>
          <w:tcPr>
            <w:tcW w:w="1150" w:type="pct"/>
            <w:gridSpan w:val="3"/>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snapToGrid w:val="0"/>
            </w:pPr>
            <w:r>
              <w:t>Помещения карантинного стационара</w:t>
            </w:r>
          </w:p>
        </w:tc>
        <w:tc>
          <w:tcPr>
            <w:tcW w:w="8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Сотрудники,</w:t>
            </w:r>
          </w:p>
          <w:p w:rsidR="00000000" w:rsidRDefault="00414A98">
            <w:pPr>
              <w:pStyle w:val="p"/>
            </w:pPr>
            <w:r>
              <w:t>пациенты</w:t>
            </w:r>
          </w:p>
        </w:tc>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rsidR="00000000" w:rsidRDefault="00414A98">
            <w:pPr>
              <w:pStyle w:val="p"/>
            </w:pPr>
            <w:r>
              <w:t>Любые</w:t>
            </w:r>
          </w:p>
        </w:tc>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Защита 1</w:t>
            </w:r>
          </w:p>
          <w:p w:rsidR="00000000" w:rsidRDefault="00414A98">
            <w:pPr>
              <w:pStyle w:val="p"/>
            </w:pPr>
            <w:r>
              <w:t>СИЗ: Медицинская шапочка одноразовая</w:t>
            </w:r>
          </w:p>
          <w:p w:rsidR="00000000" w:rsidRDefault="00414A98">
            <w:pPr>
              <w:pStyle w:val="p"/>
            </w:pPr>
            <w:r>
              <w:t>Респиратор (N95 или FFP3)</w:t>
            </w:r>
          </w:p>
          <w:p w:rsidR="00000000" w:rsidRDefault="00414A98">
            <w:pPr>
              <w:pStyle w:val="p"/>
            </w:pPr>
            <w:r>
              <w:t>Одноразовый халат из нетканого материала с длинными рукавами и завязками на спине</w:t>
            </w:r>
          </w:p>
          <w:p w:rsidR="00000000" w:rsidRDefault="00414A98">
            <w:pPr>
              <w:pStyle w:val="p"/>
            </w:pPr>
            <w:r>
              <w:t>Нитриловые/латексные перчатки</w:t>
            </w:r>
          </w:p>
        </w:tc>
      </w:tr>
      <w:tr w:rsidR="00000000">
        <w:trPr>
          <w:jc w:val="center"/>
        </w:trPr>
        <w:tc>
          <w:tcPr>
            <w:tcW w:w="0" w:type="pct"/>
            <w:tcMar>
              <w:top w:w="0" w:type="dxa"/>
              <w:left w:w="108" w:type="dxa"/>
              <w:bottom w:w="0" w:type="dxa"/>
              <w:right w:w="108" w:type="dxa"/>
            </w:tcMar>
            <w:vAlign w:val="center"/>
            <w:hideMark/>
          </w:tcPr>
          <w:p w:rsidR="00000000" w:rsidRDefault="00414A98">
            <w:pPr>
              <w:rPr>
                <w:rFonts w:eastAsia="Times New Roman"/>
              </w:rPr>
            </w:pPr>
          </w:p>
        </w:tc>
        <w:tc>
          <w:tcPr>
            <w:tcW w:w="1050" w:type="pct"/>
            <w:tcMar>
              <w:top w:w="0" w:type="dxa"/>
              <w:left w:w="108" w:type="dxa"/>
              <w:bottom w:w="0" w:type="dxa"/>
              <w:right w:w="108" w:type="dxa"/>
            </w:tcMar>
            <w:vAlign w:val="center"/>
            <w:hideMark/>
          </w:tcPr>
          <w:p w:rsidR="00000000" w:rsidRDefault="00414A98">
            <w:pPr>
              <w:rPr>
                <w:rFonts w:eastAsia="Times New Roman"/>
              </w:rPr>
            </w:pPr>
          </w:p>
        </w:tc>
        <w:tc>
          <w:tcPr>
            <w:tcW w:w="0" w:type="pct"/>
            <w:tcMar>
              <w:top w:w="0" w:type="dxa"/>
              <w:left w:w="108" w:type="dxa"/>
              <w:bottom w:w="0" w:type="dxa"/>
              <w:right w:w="108" w:type="dxa"/>
            </w:tcMar>
            <w:vAlign w:val="center"/>
            <w:hideMark/>
          </w:tcPr>
          <w:p w:rsidR="00000000" w:rsidRDefault="00414A98">
            <w:pPr>
              <w:rPr>
                <w:rFonts w:eastAsia="Times New Roman"/>
              </w:rPr>
            </w:pPr>
          </w:p>
        </w:tc>
        <w:tc>
          <w:tcPr>
            <w:tcW w:w="850" w:type="pct"/>
            <w:tcMar>
              <w:top w:w="0" w:type="dxa"/>
              <w:left w:w="108" w:type="dxa"/>
              <w:bottom w:w="0" w:type="dxa"/>
              <w:right w:w="108" w:type="dxa"/>
            </w:tcMar>
            <w:vAlign w:val="center"/>
            <w:hideMark/>
          </w:tcPr>
          <w:p w:rsidR="00000000" w:rsidRDefault="00414A98">
            <w:pPr>
              <w:rPr>
                <w:rFonts w:eastAsia="Times New Roman"/>
              </w:rPr>
            </w:pPr>
          </w:p>
        </w:tc>
        <w:tc>
          <w:tcPr>
            <w:tcW w:w="1050" w:type="pct"/>
            <w:tcMar>
              <w:top w:w="0" w:type="dxa"/>
              <w:left w:w="108" w:type="dxa"/>
              <w:bottom w:w="0" w:type="dxa"/>
              <w:right w:w="108" w:type="dxa"/>
            </w:tcMar>
            <w:vAlign w:val="center"/>
            <w:hideMark/>
          </w:tcPr>
          <w:p w:rsidR="00000000" w:rsidRDefault="00414A98">
            <w:pPr>
              <w:rPr>
                <w:rFonts w:eastAsia="Times New Roman"/>
              </w:rPr>
            </w:pPr>
          </w:p>
        </w:tc>
        <w:tc>
          <w:tcPr>
            <w:tcW w:w="1850" w:type="pct"/>
            <w:tcMar>
              <w:top w:w="0" w:type="dxa"/>
              <w:left w:w="108" w:type="dxa"/>
              <w:bottom w:w="0" w:type="dxa"/>
              <w:right w:w="108" w:type="dxa"/>
            </w:tcMar>
            <w:vAlign w:val="center"/>
            <w:hideMark/>
          </w:tcPr>
          <w:p w:rsidR="00000000" w:rsidRDefault="00414A98">
            <w:pPr>
              <w:rPr>
                <w:rFonts w:eastAsia="Times New Roman"/>
              </w:rPr>
            </w:pPr>
          </w:p>
        </w:tc>
      </w:tr>
    </w:tbl>
    <w:p w:rsidR="00000000" w:rsidRDefault="00414A98">
      <w:pPr>
        <w:pStyle w:val="pj"/>
      </w:pPr>
      <w:r>
        <w:t> </w:t>
      </w:r>
    </w:p>
    <w:p w:rsidR="00000000" w:rsidRDefault="00414A98">
      <w:pPr>
        <w:pStyle w:val="pj"/>
      </w:pPr>
      <w:r>
        <w:t> </w:t>
      </w:r>
    </w:p>
    <w:p w:rsidR="00000000" w:rsidRDefault="00414A98">
      <w:pPr>
        <w:pStyle w:val="pc"/>
      </w:pPr>
      <w:r>
        <w:rPr>
          <w:b/>
          <w:bCs/>
        </w:rPr>
        <w:t>Порядок надевания и снятия средств индивидуальной защиты</w:t>
      </w:r>
    </w:p>
    <w:p w:rsidR="00000000" w:rsidRDefault="00414A98">
      <w:pPr>
        <w:pStyle w:val="pj"/>
      </w:pPr>
      <w:r>
        <w:t> </w:t>
      </w:r>
    </w:p>
    <w:p w:rsidR="00000000" w:rsidRDefault="00414A98">
      <w:pPr>
        <w:pStyle w:val="pj"/>
      </w:pPr>
      <w:r>
        <w:rPr>
          <w:b/>
          <w:bCs/>
        </w:rPr>
        <w:t>І. Общие требования к надеванию СИЗ</w:t>
      </w:r>
    </w:p>
    <w:p w:rsidR="00000000" w:rsidRDefault="00414A98">
      <w:pPr>
        <w:pStyle w:val="pj"/>
      </w:pPr>
      <w:r>
        <w:t xml:space="preserve">СИЗ надевается в чистой зоне до входа в отделение с подозрительным или подтверждённым случаем COVID-19. </w:t>
      </w:r>
    </w:p>
    <w:p w:rsidR="00000000" w:rsidRDefault="00414A98">
      <w:pPr>
        <w:pStyle w:val="pj"/>
      </w:pPr>
      <w:r>
        <w:t>В грязной зоне медицинский работник снимает СИЗ.</w:t>
      </w:r>
    </w:p>
    <w:p w:rsidR="00000000" w:rsidRDefault="00414A98">
      <w:pPr>
        <w:pStyle w:val="pj"/>
      </w:pPr>
      <w:r>
        <w:t>СИЗ должны быть подобраны в соответствии с размером одежды персонала. СИЗ надеваются на рабочую медицинскую пижаму.</w:t>
      </w:r>
    </w:p>
    <w:p w:rsidR="00000000" w:rsidRDefault="00414A98">
      <w:pPr>
        <w:pStyle w:val="pj"/>
      </w:pPr>
      <w:r>
        <w:t>В чистой зоне хранятся СИЗ и антисептики для обработки рук. В чистой зоне обязательно должн</w:t>
      </w:r>
      <w:r>
        <w:t xml:space="preserve">о быть зеркало во весь рост. </w:t>
      </w:r>
    </w:p>
    <w:p w:rsidR="00000000" w:rsidRDefault="00414A98">
      <w:pPr>
        <w:pStyle w:val="pj"/>
      </w:pPr>
      <w:r>
        <w:t>В грязной зоне находятся маркированный контейнер для сбора медицинских отходов класса В (для сбора использованных СИЗ), раковина для мытья рук и антисептики для обработки рук.</w:t>
      </w:r>
    </w:p>
    <w:p w:rsidR="00000000" w:rsidRDefault="00414A98">
      <w:pPr>
        <w:pStyle w:val="pj"/>
      </w:pPr>
      <w:r>
        <w:t>Надевание СИЗ проводится в присутствии ответственн</w:t>
      </w:r>
      <w:r>
        <w:t>ого лица по контролю использования СИЗ. После входа медицинского работника в палату больного ответственное лицо остаётся ожидать на чистой зоне. В случае, если ответственное лицо отсутствует, работник одевается перед зеркалом, осуществляя визуальный контро</w:t>
      </w:r>
      <w:r>
        <w:t>ль.</w:t>
      </w:r>
    </w:p>
    <w:p w:rsidR="00000000" w:rsidRDefault="00414A98">
      <w:pPr>
        <w:pStyle w:val="pj"/>
      </w:pPr>
      <w:r>
        <w:t>Ответственное лицо по контролю использования СИЗ - это медицинский работник, обученный технике надевания / снятия СИЗ и мерам биологической безопасности. Он осуществляет визуальный контроль при надевании и снятии СИЗ.</w:t>
      </w:r>
    </w:p>
    <w:p w:rsidR="00000000" w:rsidRDefault="00414A98">
      <w:pPr>
        <w:pStyle w:val="pj"/>
      </w:pPr>
      <w:r>
        <w:rPr>
          <w:b/>
          <w:bCs/>
        </w:rPr>
        <w:t> </w:t>
      </w:r>
    </w:p>
    <w:p w:rsidR="00000000" w:rsidRDefault="00414A98">
      <w:pPr>
        <w:pStyle w:val="pj"/>
      </w:pPr>
      <w:r>
        <w:rPr>
          <w:b/>
          <w:bCs/>
        </w:rPr>
        <w:t>1. Уровень защиты №1.</w:t>
      </w:r>
    </w:p>
    <w:p w:rsidR="00000000" w:rsidRDefault="00414A98">
      <w:pPr>
        <w:pStyle w:val="pc"/>
      </w:pPr>
      <w:r>
        <w:rPr>
          <w:b/>
          <w:bCs/>
        </w:rPr>
        <w:t xml:space="preserve">Надевание </w:t>
      </w:r>
      <w:r>
        <w:rPr>
          <w:b/>
          <w:bCs/>
        </w:rPr>
        <w:t>СИЗ</w:t>
      </w:r>
    </w:p>
    <w:p w:rsidR="00000000" w:rsidRDefault="00414A98">
      <w:pPr>
        <w:pStyle w:val="pj"/>
      </w:pPr>
      <w:r>
        <w:t>Перед надеванием СИЗ необходимо помыть руки с мылом и обработать их антисептиком на основе спирта.</w:t>
      </w:r>
    </w:p>
    <w:p w:rsidR="00000000" w:rsidRDefault="00414A98">
      <w:pPr>
        <w:pStyle w:val="pj"/>
      </w:pPr>
      <w:r>
        <w:t>1) Наденьте шапочку, заправив под неё волосы.</w:t>
      </w:r>
    </w:p>
    <w:p w:rsidR="00000000" w:rsidRDefault="00414A98">
      <w:pPr>
        <w:pStyle w:val="pj"/>
      </w:pPr>
      <w:r>
        <w:t>2) Наденьте одноразовый халат из нетканого материала с завязками на спине. Халат полностью покрывает тулови</w:t>
      </w:r>
      <w:r>
        <w:t>ще от шеи до колен, руки до кончиков запястий, и завязывается на спине. Застегивается или завязывается на шее и талии</w:t>
      </w:r>
    </w:p>
    <w:p w:rsidR="00000000" w:rsidRDefault="00414A98">
      <w:pPr>
        <w:pStyle w:val="pj"/>
      </w:pPr>
      <w:r>
        <w:t>3) Ответственное лицо контролирует, чтобы халат полностью закрывал спину и поясницу.</w:t>
      </w:r>
    </w:p>
    <w:p w:rsidR="00000000" w:rsidRDefault="00414A98">
      <w:pPr>
        <w:pStyle w:val="pj"/>
      </w:pPr>
      <w:r>
        <w:t>4) Если Вы носите оптические очки, снимите их до наде</w:t>
      </w:r>
      <w:r>
        <w:t>вания респиратора. Протрите линзы спиртовой салфеткой. Наденьте респиратор и убедитесь в его плотном прилегании к лицу. Респиратор должен подходить к используемому лицевому щитку. Двумя пальцами сдавите носовую клипсу для обеспечения прилегания респиратора</w:t>
      </w:r>
      <w:r>
        <w:t>. Сделайте несколько выдохов для проверки прилегания респиратора. Наденьте оптические очки, заправив дужки за завязки респиратора. Ответственное лицо проверяет правильность расположения завязок респиратора на затылке.</w:t>
      </w:r>
    </w:p>
    <w:p w:rsidR="00000000" w:rsidRDefault="00414A98">
      <w:pPr>
        <w:pStyle w:val="pj"/>
      </w:pPr>
      <w:r>
        <w:t>5) Наденьте нестерильные нитриловые/ла</w:t>
      </w:r>
      <w:r>
        <w:t xml:space="preserve">тексные перчатки подходящего размера. Убедитесь, что перчатки покрывают манжеты рукавов. Перед входом в палату ответственное лицо проводит финальный осмотр. </w:t>
      </w:r>
    </w:p>
    <w:p w:rsidR="00000000" w:rsidRDefault="00414A98">
      <w:pPr>
        <w:pStyle w:val="pj"/>
      </w:pPr>
      <w:r>
        <w:t>· Держите руки подальше от лица</w:t>
      </w:r>
    </w:p>
    <w:p w:rsidR="00000000" w:rsidRDefault="00414A98">
      <w:pPr>
        <w:pStyle w:val="pj"/>
      </w:pPr>
      <w:r>
        <w:t>· Ограничьте количество поверхностей, до которых вы дотрагиваетесь</w:t>
      </w:r>
    </w:p>
    <w:p w:rsidR="00000000" w:rsidRDefault="00414A98">
      <w:pPr>
        <w:pStyle w:val="pj"/>
      </w:pPr>
      <w:r>
        <w:t>· Меняйте перчатки, если они порвались или сильно загрязнены</w:t>
      </w:r>
    </w:p>
    <w:p w:rsidR="00000000" w:rsidRDefault="00414A98">
      <w:pPr>
        <w:pStyle w:val="pj"/>
      </w:pPr>
      <w:r>
        <w:t>· Соблюдайте правила гигиены рук</w:t>
      </w:r>
    </w:p>
    <w:p w:rsidR="00000000" w:rsidRDefault="00414A98">
      <w:pPr>
        <w:pStyle w:val="pj"/>
      </w:pPr>
      <w:r>
        <w:t xml:space="preserve">В случае нарушения целостности СИЗ, загрязнения его рвотными массами или другими выделениями больного покиньте палату. </w:t>
      </w:r>
    </w:p>
    <w:p w:rsidR="00000000" w:rsidRDefault="00414A98">
      <w:pPr>
        <w:pStyle w:val="pj"/>
      </w:pPr>
      <w:r>
        <w:rPr>
          <w:b/>
          <w:bCs/>
        </w:rPr>
        <w:t> </w:t>
      </w:r>
    </w:p>
    <w:p w:rsidR="00000000" w:rsidRDefault="00414A98">
      <w:pPr>
        <w:pStyle w:val="pc"/>
      </w:pPr>
      <w:r>
        <w:rPr>
          <w:b/>
          <w:bCs/>
        </w:rPr>
        <w:t>Снятие СИЗ</w:t>
      </w:r>
    </w:p>
    <w:p w:rsidR="00000000" w:rsidRDefault="00414A98">
      <w:pPr>
        <w:pStyle w:val="pj"/>
      </w:pPr>
      <w:r>
        <w:t>Медицинский работник выходит</w:t>
      </w:r>
      <w:r>
        <w:t xml:space="preserve"> в зону для снятия СИЗ. </w:t>
      </w:r>
    </w:p>
    <w:p w:rsidR="00000000" w:rsidRDefault="00414A98">
      <w:pPr>
        <w:pStyle w:val="pj"/>
      </w:pPr>
      <w:r>
        <w:t>1) Снимает перчатки, не касаясь загрязнённых поверхностей, и помещает перчатки в контейнер для медицинских отходов.</w:t>
      </w:r>
    </w:p>
    <w:p w:rsidR="00000000" w:rsidRDefault="00414A98">
      <w:pPr>
        <w:pStyle w:val="pj"/>
      </w:pPr>
      <w:r>
        <w:t xml:space="preserve">· Внешняя сторона перчаток загрязнена! </w:t>
      </w:r>
    </w:p>
    <w:p w:rsidR="00000000" w:rsidRDefault="00414A98">
      <w:pPr>
        <w:pStyle w:val="pj"/>
      </w:pPr>
      <w:r>
        <w:t>· Если Ваши руки загрязнились во время снятия перчаток, немедленно вымойте руки или используйте антисептик для рук на основе спирта.</w:t>
      </w:r>
    </w:p>
    <w:p w:rsidR="00000000" w:rsidRDefault="00414A98">
      <w:pPr>
        <w:pStyle w:val="pj"/>
      </w:pPr>
      <w:r>
        <w:t xml:space="preserve">· Используя руку в перчатке, захватите другую перчатку в области ладони и стяните первую перчатку. </w:t>
      </w:r>
    </w:p>
    <w:p w:rsidR="00000000" w:rsidRDefault="00414A98">
      <w:pPr>
        <w:pStyle w:val="pj"/>
      </w:pPr>
      <w:r>
        <w:t>· Держите снятую перчат</w:t>
      </w:r>
      <w:r>
        <w:t xml:space="preserve">ку в руке в перчатке. </w:t>
      </w:r>
    </w:p>
    <w:p w:rsidR="00000000" w:rsidRDefault="00414A98">
      <w:pPr>
        <w:pStyle w:val="pj"/>
      </w:pPr>
      <w:r>
        <w:t>· Проведите пальцами руки без перчатки под другой рукой в области запястья и стяните вторую перчатку поверх первой перчатки.</w:t>
      </w:r>
    </w:p>
    <w:p w:rsidR="00000000" w:rsidRDefault="00414A98">
      <w:pPr>
        <w:pStyle w:val="pj"/>
      </w:pPr>
      <w:r>
        <w:t>2) Обработайте руки антисептиком для рук на основе спирта.</w:t>
      </w:r>
    </w:p>
    <w:p w:rsidR="00000000" w:rsidRDefault="00414A98">
      <w:pPr>
        <w:pStyle w:val="pj"/>
      </w:pPr>
      <w:r>
        <w:t xml:space="preserve">3) Снимите халат, разрывая завязки и заворачивая </w:t>
      </w:r>
      <w:r>
        <w:t xml:space="preserve">халат загрязнённой стороной внутрь. </w:t>
      </w:r>
    </w:p>
    <w:p w:rsidR="00000000" w:rsidRDefault="00414A98">
      <w:pPr>
        <w:pStyle w:val="pj"/>
      </w:pPr>
      <w:r>
        <w:t xml:space="preserve">· Передняя часть и рукава халата загрязнены! </w:t>
      </w:r>
    </w:p>
    <w:p w:rsidR="00000000" w:rsidRDefault="00414A98">
      <w:pPr>
        <w:pStyle w:val="pj"/>
      </w:pPr>
      <w:r>
        <w:t>· Если Ваши руки загрязнились во время снятия халата, немедленно вымойте руки или используйте антисептик для рук на основе спирта.</w:t>
      </w:r>
    </w:p>
    <w:p w:rsidR="00000000" w:rsidRDefault="00414A98">
      <w:pPr>
        <w:pStyle w:val="pj"/>
      </w:pPr>
      <w:r>
        <w:t xml:space="preserve">· Развяжите завязки халата, следя за тем, </w:t>
      </w:r>
      <w:r>
        <w:t>чтобы рукава не касались вашего тела при развязывании.</w:t>
      </w:r>
    </w:p>
    <w:p w:rsidR="00000000" w:rsidRDefault="00414A98">
      <w:pPr>
        <w:pStyle w:val="pj"/>
      </w:pPr>
      <w:r>
        <w:t xml:space="preserve">· Стяните халат в стороны от шеи и плеч, прикасаясь только к внутренней стороне халата. </w:t>
      </w:r>
    </w:p>
    <w:p w:rsidR="00000000" w:rsidRDefault="00414A98">
      <w:pPr>
        <w:pStyle w:val="pj"/>
      </w:pPr>
      <w:r>
        <w:t xml:space="preserve">· Выверните халат наизнанку. </w:t>
      </w:r>
    </w:p>
    <w:p w:rsidR="00000000" w:rsidRDefault="00414A98">
      <w:pPr>
        <w:pStyle w:val="pj"/>
      </w:pPr>
      <w:r>
        <w:t>· Сложите или сверните халат в узел и выбросьте в контейнер для медицинских отходо</w:t>
      </w:r>
      <w:r>
        <w:t>в.</w:t>
      </w:r>
    </w:p>
    <w:p w:rsidR="00000000" w:rsidRDefault="00414A98">
      <w:pPr>
        <w:pStyle w:val="pj"/>
      </w:pPr>
      <w:r>
        <w:t>4) Обработайте руки антисептиком для рук на основе спирта.</w:t>
      </w:r>
    </w:p>
    <w:p w:rsidR="00000000" w:rsidRDefault="00414A98">
      <w:pPr>
        <w:pStyle w:val="pj"/>
      </w:pPr>
      <w:r>
        <w:t xml:space="preserve">5) Снимите медицинскую маску или респиратор. </w:t>
      </w:r>
    </w:p>
    <w:p w:rsidR="00000000" w:rsidRDefault="00414A98">
      <w:pPr>
        <w:pStyle w:val="pj"/>
      </w:pPr>
      <w:r>
        <w:t>· Передняя часть медицинской маски/респиратора загрязнена — не прикасайтесь!</w:t>
      </w:r>
    </w:p>
    <w:p w:rsidR="00000000" w:rsidRDefault="00414A98">
      <w:pPr>
        <w:pStyle w:val="pj"/>
      </w:pPr>
      <w:r>
        <w:t>· Если Ваши руки загрязнились во время снятия медицинской маски/респира</w:t>
      </w:r>
      <w:r>
        <w:t>тора, немедленно вымойте руки или используйте антисептик для рук на основе спирта.</w:t>
      </w:r>
    </w:p>
    <w:p w:rsidR="00000000" w:rsidRDefault="00414A98">
      <w:pPr>
        <w:pStyle w:val="pj"/>
      </w:pPr>
      <w:r>
        <w:t xml:space="preserve">· Захватите нижние завязки или эластичные ленточки медицинской маски/ респиратора, затем верхние завязки, и снимите, не касаясь передней части. </w:t>
      </w:r>
    </w:p>
    <w:p w:rsidR="00000000" w:rsidRDefault="00414A98">
      <w:pPr>
        <w:pStyle w:val="pj"/>
      </w:pPr>
      <w:r>
        <w:t xml:space="preserve">· Выбросьте в контейнер для </w:t>
      </w:r>
      <w:r>
        <w:t>медицинских отходов.</w:t>
      </w:r>
    </w:p>
    <w:p w:rsidR="00000000" w:rsidRDefault="00414A98">
      <w:pPr>
        <w:pStyle w:val="pj"/>
      </w:pPr>
      <w:r>
        <w:t>6) Обработайте руки антисептиком для рук на основе спирта.</w:t>
      </w:r>
    </w:p>
    <w:p w:rsidR="00000000" w:rsidRDefault="00414A98">
      <w:pPr>
        <w:pStyle w:val="pj"/>
      </w:pPr>
      <w:r>
        <w:t>7) Снимите шапочку и выбросьте в контейнер для медицинских отходов.</w:t>
      </w:r>
    </w:p>
    <w:p w:rsidR="00000000" w:rsidRDefault="00414A98">
      <w:pPr>
        <w:pStyle w:val="pj"/>
      </w:pPr>
      <w:r>
        <w:t>8) После снятия всех СИЗ вымойте руки и обрабайте руки антисептиком для рук на основе спирта.</w:t>
      </w:r>
    </w:p>
    <w:p w:rsidR="00000000" w:rsidRDefault="00414A98">
      <w:pPr>
        <w:pStyle w:val="pj"/>
      </w:pPr>
      <w:r>
        <w:t xml:space="preserve">Ответственное </w:t>
      </w:r>
      <w:r>
        <w:t>лицо контролирует действия медицинского работника.</w:t>
      </w:r>
    </w:p>
    <w:p w:rsidR="00000000" w:rsidRDefault="00414A98">
      <w:pPr>
        <w:pStyle w:val="pj"/>
      </w:pPr>
      <w:r>
        <w:t> </w:t>
      </w:r>
    </w:p>
    <w:p w:rsidR="00000000" w:rsidRDefault="00414A98">
      <w:pPr>
        <w:pStyle w:val="pj"/>
      </w:pPr>
      <w:r>
        <w:rPr>
          <w:b/>
          <w:bCs/>
        </w:rPr>
        <w:t>2. Уровень защиты № 2</w:t>
      </w:r>
    </w:p>
    <w:p w:rsidR="00000000" w:rsidRDefault="00414A98">
      <w:pPr>
        <w:pStyle w:val="pc"/>
      </w:pPr>
      <w:r>
        <w:rPr>
          <w:b/>
          <w:bCs/>
        </w:rPr>
        <w:t>Надевание СИЗ</w:t>
      </w:r>
    </w:p>
    <w:p w:rsidR="00000000" w:rsidRDefault="00414A98">
      <w:pPr>
        <w:pStyle w:val="pj"/>
      </w:pPr>
      <w:r>
        <w:t>1) Вымойте руки с мылом и обработайте их антисептиком для рук на основе спирта.</w:t>
      </w:r>
    </w:p>
    <w:p w:rsidR="00000000" w:rsidRDefault="00414A98">
      <w:pPr>
        <w:pStyle w:val="pj"/>
      </w:pPr>
      <w:r>
        <w:t>2) Наденьте медицинскую шапочку, заправив под неё волосы.</w:t>
      </w:r>
    </w:p>
    <w:p w:rsidR="00000000" w:rsidRDefault="00414A98">
      <w:pPr>
        <w:pStyle w:val="pj"/>
      </w:pPr>
      <w:r>
        <w:t>3) Наденьте респиратор (N95 и</w:t>
      </w:r>
      <w:r>
        <w:t xml:space="preserve">ли FFP3). Двумя пальцами прижмите клипсу респиратора к носу. Убедитесь в плотности прилегания респиратора, сделав пару выдохов. Если вы носите оптические очки снимите их до надевания респиратора, протрите линзы спиртовой салфеткой. </w:t>
      </w:r>
    </w:p>
    <w:p w:rsidR="00000000" w:rsidRDefault="00414A98">
      <w:pPr>
        <w:pStyle w:val="pj"/>
      </w:pPr>
      <w:r>
        <w:t>4) Наденьте защитные оч</w:t>
      </w:r>
      <w:r>
        <w:t>ки или защитный щиток, отрегулируйте их. Защитные очки надевают поверх оптических в случае, если лицевой щиток недоступен.</w:t>
      </w:r>
    </w:p>
    <w:p w:rsidR="00000000" w:rsidRDefault="00414A98">
      <w:pPr>
        <w:pStyle w:val="pj"/>
      </w:pPr>
      <w:r>
        <w:t>5) Наденьте первую (внутренний слой) пару перчаток, если рукава сменной одежды длинные перчатки должны покрывать их.</w:t>
      </w:r>
    </w:p>
    <w:p w:rsidR="00000000" w:rsidRDefault="00414A98">
      <w:pPr>
        <w:pStyle w:val="pj"/>
      </w:pPr>
      <w:r>
        <w:t>6) Наденьте бахилы из нетканого материала.</w:t>
      </w:r>
    </w:p>
    <w:p w:rsidR="00000000" w:rsidRDefault="00414A98">
      <w:pPr>
        <w:pStyle w:val="pj"/>
      </w:pPr>
      <w:r>
        <w:t xml:space="preserve">7) Распакуйте защитный комбинезон из нетканого материала с капюшоном. Расстегните молнию комбинезона и скатайте его верх. Наденьте последовательно правую и левую штанины комбинезона. Расправьте верх комбинезона и </w:t>
      </w:r>
      <w:r>
        <w:t>наденьте рукава. Застегните молнию комбинезона до подбородка. Наденьте капюшон. Застегните молнию комбинезона до конца. Снимите защитную плёнку с липкой ленты клапанов комбинезона и приклейте их к нему, закрывая молнию и ворот.</w:t>
      </w:r>
    </w:p>
    <w:p w:rsidR="00000000" w:rsidRDefault="00414A98">
      <w:pPr>
        <w:pStyle w:val="pj"/>
      </w:pPr>
      <w:r>
        <w:t>8) Наденьте сапоги с высоким</w:t>
      </w:r>
      <w:r>
        <w:t xml:space="preserve"> голенищем или высокие водонепроницаемые бахиллы.</w:t>
      </w:r>
    </w:p>
    <w:p w:rsidR="00000000" w:rsidRDefault="00414A98">
      <w:pPr>
        <w:pStyle w:val="pj"/>
      </w:pPr>
      <w:r>
        <w:t>9) Наденьте вторую (верхний слой) пару перчаток так, чтобы они покрывали манжеты комбинезона.</w:t>
      </w:r>
    </w:p>
    <w:p w:rsidR="00000000" w:rsidRDefault="00414A98">
      <w:pPr>
        <w:pStyle w:val="pj"/>
      </w:pPr>
      <w:r>
        <w:t>Ответственное лицо контролирует действия медицинского работника.</w:t>
      </w:r>
    </w:p>
    <w:p w:rsidR="00000000" w:rsidRDefault="00414A98">
      <w:pPr>
        <w:pStyle w:val="pj"/>
      </w:pPr>
      <w:r>
        <w:t> </w:t>
      </w:r>
    </w:p>
    <w:p w:rsidR="00000000" w:rsidRDefault="00414A98">
      <w:pPr>
        <w:pStyle w:val="pc"/>
      </w:pPr>
      <w:r>
        <w:rPr>
          <w:b/>
          <w:bCs/>
        </w:rPr>
        <w:t xml:space="preserve">Снятие СИЗ </w:t>
      </w:r>
    </w:p>
    <w:p w:rsidR="00000000" w:rsidRDefault="00414A98">
      <w:pPr>
        <w:pStyle w:val="pj"/>
      </w:pPr>
      <w:r>
        <w:t>Медицинский работник выходит в зо</w:t>
      </w:r>
      <w:r>
        <w:t xml:space="preserve">ну для снятия СИЗ. </w:t>
      </w:r>
    </w:p>
    <w:p w:rsidR="00000000" w:rsidRDefault="00414A98">
      <w:pPr>
        <w:pStyle w:val="pj"/>
      </w:pPr>
      <w:r>
        <w:t>1) Обработайте перчатки антисептиком для рук на основе спирта или путём погружения кистей рук в ёмкость с дезинфицирующим раствором.</w:t>
      </w:r>
    </w:p>
    <w:p w:rsidR="00000000" w:rsidRDefault="00414A98">
      <w:pPr>
        <w:pStyle w:val="pj"/>
      </w:pPr>
      <w:r>
        <w:t xml:space="preserve">2) Обработайте сапоги путём вставания в таз с дезинфицирующим раствором. Встаньте на коврик, смоченный </w:t>
      </w:r>
      <w:r>
        <w:t>дезинфицирующим раствором, снимите сапоги и поместите их в контейнер с закрывающейся крышкой, для дальнейшей дезинфекции</w:t>
      </w:r>
    </w:p>
    <w:p w:rsidR="00000000" w:rsidRDefault="00414A98">
      <w:pPr>
        <w:pStyle w:val="pj"/>
      </w:pPr>
      <w:r>
        <w:t>3) Обработайте перчатки антисептиком для рук на основе спирта или путём погружения рук в ёмкость с дезинфицирующим раствором.</w:t>
      </w:r>
    </w:p>
    <w:p w:rsidR="00000000" w:rsidRDefault="00414A98">
      <w:pPr>
        <w:pStyle w:val="pj"/>
      </w:pPr>
      <w:r>
        <w:t>4) Снимит</w:t>
      </w:r>
      <w:r>
        <w:t>е вторую пару перчаток, не касаясь загрязнённой поверхности, поместите их в контейнер для медицинских отходов с закрывающейся крышкой.</w:t>
      </w:r>
    </w:p>
    <w:p w:rsidR="00000000" w:rsidRDefault="00414A98">
      <w:pPr>
        <w:pStyle w:val="pj"/>
      </w:pPr>
      <w:r>
        <w:t>· Внешняя сторона перчаток загрязнена!</w:t>
      </w:r>
    </w:p>
    <w:p w:rsidR="00000000" w:rsidRDefault="00414A98">
      <w:pPr>
        <w:pStyle w:val="pj"/>
      </w:pPr>
      <w:r>
        <w:t>· Если Ваши руки загрязнились во время снятия перчаток, немедленно вымойте руки ил</w:t>
      </w:r>
      <w:r>
        <w:t>и используйте антисептик для рук на основе спирта.</w:t>
      </w:r>
    </w:p>
    <w:p w:rsidR="00000000" w:rsidRDefault="00414A98">
      <w:pPr>
        <w:pStyle w:val="pj"/>
      </w:pPr>
      <w:r>
        <w:t>· Используя руку в перчатке, захватите другую перчатку в области ладони и стяните первую перчатку.</w:t>
      </w:r>
    </w:p>
    <w:p w:rsidR="00000000" w:rsidRDefault="00414A98">
      <w:pPr>
        <w:pStyle w:val="pj"/>
      </w:pPr>
      <w:r>
        <w:t xml:space="preserve">· Держите снятую перчатку в руке в перчатке. </w:t>
      </w:r>
    </w:p>
    <w:p w:rsidR="00000000" w:rsidRDefault="00414A98">
      <w:pPr>
        <w:pStyle w:val="pj"/>
      </w:pPr>
      <w:r>
        <w:t>· Проведите пальцами руки без верхней перчатки под другой ру</w:t>
      </w:r>
      <w:r>
        <w:t>кой в области запястья и стяните вторую перчатку поверх первой перчатки.</w:t>
      </w:r>
    </w:p>
    <w:p w:rsidR="00000000" w:rsidRDefault="00414A98">
      <w:pPr>
        <w:pStyle w:val="pj"/>
      </w:pPr>
      <w:r>
        <w:t>5) Обработайте руки антисептиком для рук на основе спирта или путём погружения рук в ёмкость с дезинфицирующим раствором.</w:t>
      </w:r>
    </w:p>
    <w:p w:rsidR="00000000" w:rsidRDefault="00414A98">
      <w:pPr>
        <w:pStyle w:val="pj"/>
      </w:pPr>
      <w:r>
        <w:t>6) Отклейте липкую ленту клапанов комбинезона и расстегните м</w:t>
      </w:r>
      <w:r>
        <w:t>олнию. Снимите капюшон комбинезона. Снимите рукава комбинезона, сворачивая его грязной стороной вовнутрь. Полностью снимите комбинезон, сворачивая его грязной стороной вовнутрь, и поместите его в контейнер для медицинских отходов с закрывающейся крышкой. Е</w:t>
      </w:r>
      <w:r>
        <w:t>сли использовали водонепроницаемые бахилы, снимите их вместе с одеждой.</w:t>
      </w:r>
    </w:p>
    <w:p w:rsidR="00000000" w:rsidRDefault="00414A98">
      <w:pPr>
        <w:pStyle w:val="pj"/>
      </w:pPr>
      <w:r>
        <w:t>7) Обработайте руки антисептиком для рук на основе спирта или путём погружения рук в ёмкость с дезинфицирующим раствором.</w:t>
      </w:r>
    </w:p>
    <w:p w:rsidR="00000000" w:rsidRDefault="00414A98">
      <w:pPr>
        <w:pStyle w:val="pj"/>
      </w:pPr>
      <w:r>
        <w:t>8) Снимите защитные очки или защитный щит.</w:t>
      </w:r>
    </w:p>
    <w:p w:rsidR="00000000" w:rsidRDefault="00414A98">
      <w:pPr>
        <w:pStyle w:val="pj"/>
      </w:pPr>
      <w:r>
        <w:t>· Внешняя сторона о</w:t>
      </w:r>
      <w:r>
        <w:t>чков или щитка загрязнена!</w:t>
      </w:r>
    </w:p>
    <w:p w:rsidR="00000000" w:rsidRDefault="00414A98">
      <w:pPr>
        <w:pStyle w:val="pj"/>
      </w:pPr>
      <w:r>
        <w:t xml:space="preserve">· Если Ваши руки загрязнились во время снятия очков или щитка, немедленно вымойте руки или используйте антисептик для рук на основе спирта. </w:t>
      </w:r>
    </w:p>
    <w:p w:rsidR="00000000" w:rsidRDefault="00414A98">
      <w:pPr>
        <w:pStyle w:val="pj"/>
      </w:pPr>
      <w:r>
        <w:t>· Снимите очки или щиток, начиная с задней стороны, поднимая завязки на голове или дужки</w:t>
      </w:r>
      <w:r>
        <w:t xml:space="preserve"> очков.</w:t>
      </w:r>
    </w:p>
    <w:p w:rsidR="00000000" w:rsidRDefault="00414A98">
      <w:pPr>
        <w:pStyle w:val="pj"/>
      </w:pPr>
      <w:r>
        <w:t xml:space="preserve">· Если защитные очки или защитный щиток можно использовать повторно, положите ее в специально предназначенный контейнер для обработки. Если нет, выбросьте в контейнер для медицинских отходов. </w:t>
      </w:r>
    </w:p>
    <w:p w:rsidR="00000000" w:rsidRDefault="00414A98">
      <w:pPr>
        <w:pStyle w:val="pj"/>
      </w:pPr>
      <w:r>
        <w:t>9) Обработайте руки антисептиком для рук на основе спир</w:t>
      </w:r>
      <w:r>
        <w:t>та или путём погружения рук в ёмкость с дезинфицирующим раствором.</w:t>
      </w:r>
    </w:p>
    <w:p w:rsidR="00000000" w:rsidRDefault="00414A98">
      <w:pPr>
        <w:pStyle w:val="pj"/>
      </w:pPr>
      <w:r>
        <w:t>10) Снимите респиратор и поместите его в контейнер для медицинских отходов с закрывающейся крышкой.</w:t>
      </w:r>
    </w:p>
    <w:p w:rsidR="00000000" w:rsidRDefault="00414A98">
      <w:pPr>
        <w:pStyle w:val="pj"/>
      </w:pPr>
      <w:r>
        <w:t>· Передняя часть респиратора загрязнена — не прикасайтесь!</w:t>
      </w:r>
    </w:p>
    <w:p w:rsidR="00000000" w:rsidRDefault="00414A98">
      <w:pPr>
        <w:pStyle w:val="pj"/>
      </w:pPr>
      <w:r>
        <w:t>· Если Ваши руки загрязнились во время снятия респиратора, немедленно вымойте руки или используйте антисептик для рук на основе спирта.</w:t>
      </w:r>
    </w:p>
    <w:p w:rsidR="00000000" w:rsidRDefault="00414A98">
      <w:pPr>
        <w:pStyle w:val="pj"/>
      </w:pPr>
      <w:r>
        <w:t xml:space="preserve">· Захватите нижние завязки или эластичные ленточки медицинской маски/ респиратора, затем верхние завязки, и снимите, не </w:t>
      </w:r>
      <w:r>
        <w:t xml:space="preserve">касаясь передней части </w:t>
      </w:r>
    </w:p>
    <w:p w:rsidR="00000000" w:rsidRDefault="00414A98">
      <w:pPr>
        <w:pStyle w:val="pj"/>
      </w:pPr>
      <w:r>
        <w:t>11) Обработайте руки антисептиком для рук на основе спирта или путём погружения рук в ёмкость с дезинфицирующим раствором.</w:t>
      </w:r>
    </w:p>
    <w:p w:rsidR="00000000" w:rsidRDefault="00414A98">
      <w:pPr>
        <w:pStyle w:val="pj"/>
      </w:pPr>
      <w:r>
        <w:t>12) Снимите медицинскую шапочку и поместите её в контейнер для медицинских отходов с закрывающейся крышкой.</w:t>
      </w:r>
    </w:p>
    <w:p w:rsidR="00000000" w:rsidRDefault="00414A98">
      <w:pPr>
        <w:pStyle w:val="pj"/>
      </w:pPr>
      <w:r>
        <w:t>1</w:t>
      </w:r>
      <w:r>
        <w:t>3) Обработайте руки антисептиком для рук на основе спирта или путём погружения рук в ёмкость с дезинфицирующим раствором.</w:t>
      </w:r>
    </w:p>
    <w:p w:rsidR="00000000" w:rsidRDefault="00414A98">
      <w:pPr>
        <w:pStyle w:val="pj"/>
      </w:pPr>
      <w:r>
        <w:t>14) Снимите первую пару перчаток, не касаясь загрязнённой поверхности, поместите их в контейнер для медицинских отходов с закрывающейс</w:t>
      </w:r>
      <w:r>
        <w:t>я крышкой.</w:t>
      </w:r>
    </w:p>
    <w:p w:rsidR="00000000" w:rsidRDefault="00414A98">
      <w:pPr>
        <w:pStyle w:val="pj"/>
      </w:pPr>
      <w:r>
        <w:t>15) После снятия всех СИЗ вымойте руки и обрабатывает руки антисептиком для рук на основе спирта.</w:t>
      </w:r>
    </w:p>
    <w:p w:rsidR="00000000" w:rsidRDefault="00414A98">
      <w:pPr>
        <w:pStyle w:val="pj"/>
      </w:pPr>
      <w:r>
        <w:t>Ответственное лицо контролирует действия медицинского работника.</w:t>
      </w:r>
    </w:p>
    <w:p w:rsidR="00000000" w:rsidRDefault="00414A98">
      <w:pPr>
        <w:pStyle w:val="pj"/>
      </w:pPr>
      <w:r>
        <w:t>Помойте руки, примите душ, наденьте чистую одежду и выйдите в чистую зону.</w:t>
      </w:r>
    </w:p>
    <w:p w:rsidR="00000000" w:rsidRDefault="00414A98">
      <w:pPr>
        <w:pStyle w:val="pj"/>
      </w:pPr>
      <w:r>
        <w:t> </w:t>
      </w:r>
    </w:p>
    <w:p w:rsidR="00000000" w:rsidRDefault="00414A98">
      <w:pPr>
        <w:pStyle w:val="pj"/>
      </w:pPr>
      <w:r>
        <w:rPr>
          <w:b/>
          <w:bCs/>
        </w:rPr>
        <w:t>3. Ур</w:t>
      </w:r>
      <w:r>
        <w:rPr>
          <w:b/>
          <w:bCs/>
        </w:rPr>
        <w:t>овень защиты № 3</w:t>
      </w:r>
    </w:p>
    <w:p w:rsidR="00000000" w:rsidRDefault="00414A98">
      <w:pPr>
        <w:pStyle w:val="pj"/>
      </w:pPr>
      <w:r>
        <w:t>Использование респиратора с принудительной подачей воздуха требует прохождения специальной подготовки.</w:t>
      </w:r>
    </w:p>
    <w:p w:rsidR="00000000" w:rsidRDefault="00414A98">
      <w:pPr>
        <w:pStyle w:val="pj"/>
      </w:pPr>
      <w:r>
        <w:t>Респираторы различных производителей могут отличаться друг от друга, следуйте стандартным операционным процедурам, принятым в вашей орга</w:t>
      </w:r>
      <w:r>
        <w:t>низации.</w:t>
      </w:r>
    </w:p>
    <w:p w:rsidR="00000000" w:rsidRDefault="00414A98">
      <w:pPr>
        <w:pStyle w:val="pc"/>
      </w:pPr>
      <w:r>
        <w:rPr>
          <w:b/>
          <w:bCs/>
        </w:rPr>
        <w:t>Надевание СИЗ</w:t>
      </w:r>
    </w:p>
    <w:p w:rsidR="00000000" w:rsidRDefault="00414A98">
      <w:pPr>
        <w:pStyle w:val="pj"/>
      </w:pPr>
      <w:r>
        <w:t>1) Убедитесь, что батарея PAPR полностью заряжена.</w:t>
      </w:r>
    </w:p>
    <w:p w:rsidR="00000000" w:rsidRDefault="00414A98">
      <w:pPr>
        <w:pStyle w:val="pj"/>
      </w:pPr>
      <w:r>
        <w:t>2) Вымойте руки с мылом и обработайте их антисептиком для рук на основе спирта.</w:t>
      </w:r>
    </w:p>
    <w:p w:rsidR="00000000" w:rsidRDefault="00414A98">
      <w:pPr>
        <w:pStyle w:val="pj"/>
      </w:pPr>
      <w:r>
        <w:t>3) Наденьте первую пару нитриловых/латексных перчаток.</w:t>
      </w:r>
    </w:p>
    <w:p w:rsidR="00000000" w:rsidRDefault="00414A98">
      <w:pPr>
        <w:pStyle w:val="pj"/>
      </w:pPr>
      <w:r>
        <w:t>4) Распакуйте одноразовый комбинезон без капюшо</w:t>
      </w:r>
      <w:r>
        <w:t>на из нетканых материалов. Наденьте штанины комбинезона на резиновые сапоги.</w:t>
      </w:r>
    </w:p>
    <w:p w:rsidR="00000000" w:rsidRDefault="00414A98">
      <w:pPr>
        <w:pStyle w:val="pj"/>
      </w:pPr>
      <w:r>
        <w:t>5) Наденьте сапоги, не извлекая их из штанин комбинезона, после чего наденьте комбинезон, протягивая его вверх.</w:t>
      </w:r>
    </w:p>
    <w:p w:rsidR="00000000" w:rsidRDefault="00414A98">
      <w:pPr>
        <w:pStyle w:val="pj"/>
      </w:pPr>
      <w:r>
        <w:t>6) Проденьте большие пальцы рук в отверстия рукавов комбинезона воз</w:t>
      </w:r>
      <w:r>
        <w:t>ле его манжет. Застегните молнию комбинезона.</w:t>
      </w:r>
    </w:p>
    <w:p w:rsidR="00000000" w:rsidRDefault="00414A98">
      <w:pPr>
        <w:pStyle w:val="pj"/>
      </w:pPr>
      <w:r>
        <w:t>7) Наденьте вторую пару нитриловых/латексных перчаток так, чтобы они покрывали манжеты комбинезона.</w:t>
      </w:r>
    </w:p>
    <w:p w:rsidR="00000000" w:rsidRDefault="00414A98">
      <w:pPr>
        <w:pStyle w:val="pj"/>
      </w:pPr>
      <w:r>
        <w:t xml:space="preserve">8) Наденьте пояс с двигателем воздуходувки. </w:t>
      </w:r>
    </w:p>
    <w:p w:rsidR="00000000" w:rsidRDefault="00414A98">
      <w:pPr>
        <w:pStyle w:val="pj"/>
      </w:pPr>
      <w:r>
        <w:t xml:space="preserve">9) При необходимости наденьте фартук. </w:t>
      </w:r>
    </w:p>
    <w:p w:rsidR="00000000" w:rsidRDefault="00414A98">
      <w:pPr>
        <w:pStyle w:val="pj"/>
      </w:pPr>
      <w:r>
        <w:t>10) Вставьте батарею в соо</w:t>
      </w:r>
      <w:r>
        <w:t>тветствующий разъём согласно инструкции производителя (если применимо).</w:t>
      </w:r>
    </w:p>
    <w:p w:rsidR="00000000" w:rsidRDefault="00414A98">
      <w:pPr>
        <w:pStyle w:val="pj"/>
      </w:pPr>
      <w:r>
        <w:t>11) Ответственное лицо соединяет трубку подачи воздуха с воздуходувкой. Соедините шлем (или капюшон) респиратора с трубкой подачи воздуха. Проверьте работу индикатора воздушного потока</w:t>
      </w:r>
      <w:r>
        <w:t>.</w:t>
      </w:r>
    </w:p>
    <w:p w:rsidR="00000000" w:rsidRDefault="00414A98">
      <w:pPr>
        <w:pStyle w:val="pj"/>
      </w:pPr>
      <w:r>
        <w:t>12) Наденьте шлем (или капюшон) PAPR. Ответственное лицо соединяет его с трубкой подачи воздуха.</w:t>
      </w:r>
    </w:p>
    <w:p w:rsidR="00000000" w:rsidRDefault="00414A98">
      <w:pPr>
        <w:pStyle w:val="pj"/>
      </w:pPr>
      <w:r>
        <w:t> </w:t>
      </w:r>
    </w:p>
    <w:p w:rsidR="00000000" w:rsidRDefault="00414A98">
      <w:pPr>
        <w:pStyle w:val="pc"/>
      </w:pPr>
      <w:r>
        <w:rPr>
          <w:b/>
          <w:bCs/>
        </w:rPr>
        <w:t>Снятие СИЗ</w:t>
      </w:r>
    </w:p>
    <w:p w:rsidR="00000000" w:rsidRDefault="00414A98">
      <w:pPr>
        <w:pStyle w:val="pj"/>
      </w:pPr>
      <w:r>
        <w:t xml:space="preserve">Медицинский работник выходит в зону для снятия СИЗ. </w:t>
      </w:r>
    </w:p>
    <w:p w:rsidR="00000000" w:rsidRDefault="00414A98">
      <w:pPr>
        <w:pStyle w:val="pj"/>
      </w:pPr>
      <w:r>
        <w:t xml:space="preserve">1) Обработайте руки антисептиком для рук на основе спирта. </w:t>
      </w:r>
    </w:p>
    <w:p w:rsidR="00000000" w:rsidRDefault="00414A98">
      <w:pPr>
        <w:pStyle w:val="pj"/>
      </w:pPr>
      <w:r>
        <w:t>2) Встаньте на коврик, смоченный дезинфицирующим раствором. Снимите сапоги и поместите их в контейнер с закрывающейся крышкой, для дальнейшей дезинфекции</w:t>
      </w:r>
    </w:p>
    <w:p w:rsidR="00000000" w:rsidRDefault="00414A98">
      <w:pPr>
        <w:pStyle w:val="pj"/>
      </w:pPr>
      <w:r>
        <w:t>3) Обработайте руки антисептиком для рук на основе спирта.</w:t>
      </w:r>
    </w:p>
    <w:p w:rsidR="00000000" w:rsidRDefault="00414A98">
      <w:pPr>
        <w:pStyle w:val="pj"/>
      </w:pPr>
      <w:r>
        <w:t>4) Снимите вторую пару перчаток, не касаясь</w:t>
      </w:r>
      <w:r>
        <w:t xml:space="preserve"> загрязнённой поверхности, поместите их в контейнер для медицинских отходов с закрывающейся крышкой.</w:t>
      </w:r>
    </w:p>
    <w:p w:rsidR="00000000" w:rsidRDefault="00414A98">
      <w:pPr>
        <w:pStyle w:val="pj"/>
      </w:pPr>
      <w:r>
        <w:t>· Внешняя сторона перчаток загрязнена!</w:t>
      </w:r>
    </w:p>
    <w:p w:rsidR="00000000" w:rsidRDefault="00414A98">
      <w:pPr>
        <w:pStyle w:val="pj"/>
      </w:pPr>
      <w:r>
        <w:t>· Если Ваши руки загрязнились во время снятия перчаток, немедленно вымойте руки или используйте антисептик для рук н</w:t>
      </w:r>
      <w:r>
        <w:t>а основе спирта</w:t>
      </w:r>
    </w:p>
    <w:p w:rsidR="00000000" w:rsidRDefault="00414A98">
      <w:pPr>
        <w:pStyle w:val="pj"/>
      </w:pPr>
      <w:r>
        <w:t>· Используя руку в перчатке, захватите другую перчатку в области ладони и стяните первую перчатку</w:t>
      </w:r>
    </w:p>
    <w:p w:rsidR="00000000" w:rsidRDefault="00414A98">
      <w:pPr>
        <w:pStyle w:val="pj"/>
      </w:pPr>
      <w:r>
        <w:t xml:space="preserve">· Держите снятую перчатку в руке в перчатке </w:t>
      </w:r>
    </w:p>
    <w:p w:rsidR="00000000" w:rsidRDefault="00414A98">
      <w:pPr>
        <w:pStyle w:val="pj"/>
      </w:pPr>
      <w:r>
        <w:t>· Проведите пальцами руки без верхней перчатки под другой рукой в области запястья и стяните втор</w:t>
      </w:r>
      <w:r>
        <w:t>ую перчатку поверх первой перчатки</w:t>
      </w:r>
    </w:p>
    <w:p w:rsidR="00000000" w:rsidRDefault="00414A98">
      <w:pPr>
        <w:pStyle w:val="pj"/>
      </w:pPr>
      <w:r>
        <w:t>5) Обработайте руки антисептиком для рук на основе спирта.</w:t>
      </w:r>
    </w:p>
    <w:p w:rsidR="00000000" w:rsidRDefault="00414A98">
      <w:pPr>
        <w:pStyle w:val="pj"/>
      </w:pPr>
      <w:r>
        <w:t>6) Расстегните молнию комбинезона. Снимите комбинезон, сворачивая его грязной стороной вовнутрь. Поместите его в контейнер для медицинских отходов с закрывающейся</w:t>
      </w:r>
      <w:r>
        <w:t xml:space="preserve"> крышкой.</w:t>
      </w:r>
    </w:p>
    <w:p w:rsidR="00000000" w:rsidRDefault="00414A98">
      <w:pPr>
        <w:pStyle w:val="pj"/>
      </w:pPr>
      <w:r>
        <w:t>7) Обработайте руки антисептиком для рук на основе спирта.</w:t>
      </w:r>
    </w:p>
    <w:p w:rsidR="00000000" w:rsidRDefault="00414A98">
      <w:pPr>
        <w:pStyle w:val="pj"/>
      </w:pPr>
      <w:r>
        <w:t xml:space="preserve">8) Снимите шлем (капюшон) PAPR, удерживая его за место соединения с трубкой подачи воздуха. Отсоедините шлем (капюшон) от трубки подачи воздуха, продолжая держать её в руках. Перейдите в </w:t>
      </w:r>
      <w:r>
        <w:t>зону дезинфекции.</w:t>
      </w:r>
    </w:p>
    <w:p w:rsidR="00000000" w:rsidRDefault="00414A98">
      <w:pPr>
        <w:pStyle w:val="pj"/>
      </w:pPr>
      <w:r>
        <w:t>9) Снимите пояс с воздуходувкой и присоединённой трубкой подачи воздуха.</w:t>
      </w:r>
    </w:p>
    <w:p w:rsidR="00000000" w:rsidRDefault="00414A98">
      <w:pPr>
        <w:pStyle w:val="pj"/>
      </w:pPr>
      <w:r>
        <w:t xml:space="preserve">10) Обработайте руки антисептиком для рук на основе спирта. Наденьте чистую пару перчаток. </w:t>
      </w:r>
    </w:p>
    <w:p w:rsidR="00000000" w:rsidRDefault="00414A98">
      <w:pPr>
        <w:pStyle w:val="pj"/>
      </w:pPr>
      <w:r>
        <w:t>11) Продезинфицируйте компоненты PAPR согласно действующей инструкции.</w:t>
      </w:r>
    </w:p>
    <w:p w:rsidR="00000000" w:rsidRDefault="00414A98">
      <w:pPr>
        <w:pStyle w:val="pj"/>
      </w:pPr>
      <w:r>
        <w:t>12</w:t>
      </w:r>
      <w:r>
        <w:t>) Обработайте руки антисептиком для рук на основе спирта.</w:t>
      </w:r>
    </w:p>
    <w:p w:rsidR="00000000" w:rsidRDefault="00414A98">
      <w:pPr>
        <w:pStyle w:val="pj"/>
      </w:pPr>
      <w:r>
        <w:t>13) Снимите обе пары перчаток и поместите их в контейнер для медицинских отходов с закрывающейся крышкой.</w:t>
      </w:r>
    </w:p>
    <w:p w:rsidR="00000000" w:rsidRDefault="00414A98">
      <w:pPr>
        <w:pStyle w:val="pj"/>
      </w:pPr>
      <w:r>
        <w:t>14) После снятия всех СИЗ вымойте руки и обрабатывает руки антисептиком для рук на основе сп</w:t>
      </w:r>
      <w:r>
        <w:t>ирта.</w:t>
      </w:r>
    </w:p>
    <w:p w:rsidR="00000000" w:rsidRDefault="00414A98">
      <w:pPr>
        <w:pStyle w:val="pj"/>
      </w:pPr>
      <w:r>
        <w:t>Ответственное лицо контролирует действия медицинского работника.</w:t>
      </w:r>
    </w:p>
    <w:p w:rsidR="00000000" w:rsidRDefault="00414A98">
      <w:pPr>
        <w:pStyle w:val="pj"/>
      </w:pPr>
      <w:r>
        <w:t> Помойте руки, примите душ, наденьте чистую одежду и выйдите в чистую зону.</w:t>
      </w:r>
    </w:p>
    <w:p w:rsidR="00000000" w:rsidRDefault="00414A98">
      <w:pPr>
        <w:pStyle w:val="pc"/>
      </w:pPr>
      <w:r>
        <w:t> </w:t>
      </w:r>
    </w:p>
    <w:p w:rsidR="00000000" w:rsidRDefault="00414A98">
      <w:pPr>
        <w:pStyle w:val="pj"/>
      </w:pPr>
      <w:bookmarkStart w:id="4" w:name="SUB3"/>
      <w:bookmarkEnd w:id="4"/>
      <w:r>
        <w:t xml:space="preserve">Приложение 3. Исключено </w:t>
      </w:r>
      <w:r>
        <w:rPr>
          <w:rStyle w:val="s0"/>
        </w:rPr>
        <w:t xml:space="preserve">в соответствии с </w:t>
      </w:r>
      <w:hyperlink r:id="rId74" w:anchor="sub_id=3" w:history="1">
        <w:r>
          <w:rPr>
            <w:rStyle w:val="a4"/>
          </w:rPr>
          <w:t>постановлением</w:t>
        </w:r>
      </w:hyperlink>
      <w:r>
        <w:rPr>
          <w:rStyle w:val="s0"/>
        </w:rPr>
        <w:t xml:space="preserve"> Главного государственного санитарного врача РК от 30.05.20 г. № 38 </w:t>
      </w:r>
      <w:r>
        <w:rPr>
          <w:rStyle w:val="s3"/>
        </w:rPr>
        <w:t>(</w:t>
      </w:r>
      <w:hyperlink r:id="rId75" w:anchor="sub_id=3" w:history="1">
        <w:r>
          <w:rPr>
            <w:rStyle w:val="a4"/>
            <w:i/>
            <w:iCs/>
          </w:rPr>
          <w:t>см. стар. ред.</w:t>
        </w:r>
      </w:hyperlink>
      <w:r>
        <w:rPr>
          <w:rStyle w:val="s3"/>
        </w:rPr>
        <w:t>)</w:t>
      </w:r>
    </w:p>
    <w:p w:rsidR="00000000" w:rsidRDefault="00414A98">
      <w:pPr>
        <w:pStyle w:val="pj"/>
      </w:pPr>
      <w:r>
        <w:t> </w:t>
      </w:r>
    </w:p>
    <w:p w:rsidR="00000000" w:rsidRDefault="00414A98">
      <w:pPr>
        <w:pStyle w:val="pji"/>
      </w:pPr>
      <w:bookmarkStart w:id="5" w:name="SUB4"/>
      <w:bookmarkEnd w:id="5"/>
      <w:r>
        <w:rPr>
          <w:rStyle w:val="s3"/>
        </w:rPr>
        <w:t xml:space="preserve">В приложение 4 внесены изменения в соответствии с </w:t>
      </w:r>
      <w:hyperlink r:id="rId76" w:anchor="sub_id=3" w:history="1">
        <w:r>
          <w:rPr>
            <w:rStyle w:val="a4"/>
            <w:i/>
            <w:iCs/>
          </w:rPr>
          <w:t>постановлением</w:t>
        </w:r>
      </w:hyperlink>
      <w:r>
        <w:rPr>
          <w:rStyle w:val="s3"/>
        </w:rPr>
        <w:t xml:space="preserve"> Главного государственного санитарного врача РК от 30.05.20 г. № 38 (</w:t>
      </w:r>
      <w:hyperlink r:id="rId77" w:anchor="sub_id=4" w:history="1">
        <w:r>
          <w:rPr>
            <w:rStyle w:val="a4"/>
            <w:i/>
            <w:iCs/>
          </w:rPr>
          <w:t>см. стар. ред.</w:t>
        </w:r>
      </w:hyperlink>
      <w:r>
        <w:rPr>
          <w:rStyle w:val="s3"/>
        </w:rPr>
        <w:t>)</w:t>
      </w:r>
    </w:p>
    <w:p w:rsidR="00000000" w:rsidRDefault="00414A98">
      <w:pPr>
        <w:pStyle w:val="pr"/>
      </w:pPr>
      <w:r>
        <w:t>Приложение 4</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j"/>
      </w:pPr>
      <w:r>
        <w:t> </w:t>
      </w:r>
    </w:p>
    <w:p w:rsidR="00000000" w:rsidRDefault="00414A98">
      <w:pPr>
        <w:pStyle w:val="pj"/>
      </w:pPr>
      <w:r>
        <w:rPr>
          <w:b/>
          <w:bCs/>
        </w:rPr>
        <w:t> </w:t>
      </w:r>
    </w:p>
    <w:p w:rsidR="00000000" w:rsidRDefault="00414A98">
      <w:pPr>
        <w:pStyle w:val="pc"/>
      </w:pPr>
      <w:r>
        <w:rPr>
          <w:rStyle w:val="s1"/>
        </w:rPr>
        <w:t>Зонирование и режим работы организаций здравоохранения в целях предотвращения заражения медицинских работников СOVID-19</w:t>
      </w:r>
    </w:p>
    <w:p w:rsidR="00000000" w:rsidRDefault="00414A98">
      <w:pPr>
        <w:pStyle w:val="pc"/>
      </w:pPr>
      <w:r>
        <w:rPr>
          <w:rStyle w:val="s1"/>
        </w:rPr>
        <w:t> </w:t>
      </w:r>
    </w:p>
    <w:p w:rsidR="00000000" w:rsidRDefault="00414A98">
      <w:pPr>
        <w:pStyle w:val="pj"/>
      </w:pPr>
      <w:r>
        <w:rPr>
          <w:b/>
          <w:bCs/>
        </w:rPr>
        <w:t>Раздел 1. Зонирование и режим работы инфекционных и провизорных стационаров.</w:t>
      </w:r>
    </w:p>
    <w:p w:rsidR="00000000" w:rsidRDefault="00414A98">
      <w:pPr>
        <w:pStyle w:val="pj"/>
      </w:pPr>
      <w:r>
        <w:rPr>
          <w:b/>
          <w:bCs/>
        </w:rPr>
        <w:t>І. Зонирование в инфекционных и провизорных стационарах с</w:t>
      </w:r>
      <w:r>
        <w:rPr>
          <w:b/>
          <w:bCs/>
        </w:rPr>
        <w:t xml:space="preserve"> учетом инфекционной опасности на «грязную» и «чистую» зоны:</w:t>
      </w:r>
    </w:p>
    <w:p w:rsidR="00000000" w:rsidRDefault="00414A98">
      <w:pPr>
        <w:pStyle w:val="pj"/>
      </w:pPr>
      <w:r>
        <w:t>1. В инфекционных и провизорных стационарах</w:t>
      </w:r>
      <w:r>
        <w:rPr>
          <w:b/>
          <w:bCs/>
        </w:rPr>
        <w:t xml:space="preserve"> </w:t>
      </w:r>
      <w:r>
        <w:t xml:space="preserve">необходимо обеспечить строгое разделение стационара на «чистую» и «грязную» зоны. </w:t>
      </w:r>
    </w:p>
    <w:p w:rsidR="00000000" w:rsidRDefault="00414A98">
      <w:pPr>
        <w:pStyle w:val="pj"/>
      </w:pPr>
      <w:r>
        <w:t xml:space="preserve">2. К «чистой» зоне относятся: </w:t>
      </w:r>
    </w:p>
    <w:p w:rsidR="00000000" w:rsidRDefault="00414A98">
      <w:pPr>
        <w:pStyle w:val="pj"/>
      </w:pPr>
      <w:r>
        <w:t>1) входная группа для медицинских раб</w:t>
      </w:r>
      <w:r>
        <w:t>отников, гардероб для верхней одежды, санпропускник до «грязной» зоны при входе и после «грязной» зоны при выходе, вспомогательные помещения в этих блоках;</w:t>
      </w:r>
    </w:p>
    <w:p w:rsidR="00000000" w:rsidRDefault="00414A98">
      <w:pPr>
        <w:pStyle w:val="pj"/>
      </w:pPr>
      <w:r>
        <w:t>2) ординаторские, медсестринские, кабинеты заведующего/щей отделением, старшей медицинской сестры, с</w:t>
      </w:r>
      <w:r>
        <w:t>естры - хозяйки и другие кабинеты персонала, сан. узел, хозяйственные помещения к ним. При этом вход в них должен быть через шлюз для снятия средств индивидуальной защиты (далее - СИЗ) и душ;</w:t>
      </w:r>
    </w:p>
    <w:p w:rsidR="00000000" w:rsidRDefault="00414A98">
      <w:pPr>
        <w:pStyle w:val="pj"/>
      </w:pPr>
      <w:r>
        <w:t>3) кабинеты администрации и другие административные помещения;</w:t>
      </w:r>
    </w:p>
    <w:p w:rsidR="00000000" w:rsidRDefault="00414A98">
      <w:pPr>
        <w:pStyle w:val="pj"/>
      </w:pPr>
      <w:r>
        <w:t>4</w:t>
      </w:r>
      <w:r>
        <w:t>) технические помещения, имеющие входы с улицы и не имеющие выходы внутрь «грязной» зоны;</w:t>
      </w:r>
    </w:p>
    <w:p w:rsidR="00000000" w:rsidRDefault="00414A98">
      <w:pPr>
        <w:pStyle w:val="pj"/>
      </w:pPr>
      <w:r>
        <w:t>3. К «грязной» зоне относятся все остальные помещения стационара, за исключением указанных в пункте 2 настоящего приложения.</w:t>
      </w:r>
    </w:p>
    <w:p w:rsidR="00000000" w:rsidRDefault="00414A98">
      <w:pPr>
        <w:pStyle w:val="pj"/>
      </w:pPr>
      <w:r>
        <w:t>4. Необходимо обеспечить использование са</w:t>
      </w:r>
      <w:r>
        <w:t xml:space="preserve">нпропускников с разделением на 2 потока: </w:t>
      </w:r>
    </w:p>
    <w:p w:rsidR="00000000" w:rsidRDefault="00414A98">
      <w:pPr>
        <w:pStyle w:val="pj"/>
      </w:pPr>
      <w:r>
        <w:t>1) из «чистой» зоны в «грязную» при входе на смену;</w:t>
      </w:r>
    </w:p>
    <w:p w:rsidR="00000000" w:rsidRDefault="00414A98">
      <w:pPr>
        <w:pStyle w:val="pj"/>
      </w:pPr>
      <w:r>
        <w:t>2) из «грязной» зоны в «чистую» при выходе со смены.</w:t>
      </w:r>
    </w:p>
    <w:p w:rsidR="00000000" w:rsidRDefault="00414A98">
      <w:pPr>
        <w:pStyle w:val="pj"/>
      </w:pPr>
      <w:r>
        <w:t xml:space="preserve">3) при этом потоки не должны пересекаться. </w:t>
      </w:r>
    </w:p>
    <w:p w:rsidR="00000000" w:rsidRDefault="00414A98">
      <w:pPr>
        <w:pStyle w:val="pj"/>
      </w:pPr>
      <w:r>
        <w:t>4) «чистая» зона должна иметь в составе раздевалку, комнату выдач</w:t>
      </w:r>
      <w:r>
        <w:t>и СИЗ, сан. узел.</w:t>
      </w:r>
    </w:p>
    <w:p w:rsidR="00000000" w:rsidRDefault="00414A98">
      <w:pPr>
        <w:pStyle w:val="pj"/>
      </w:pPr>
      <w:r>
        <w:t>5) «грязная» зона - комнату снятия СИЗ, комнату сбора СИЗ, душевые кабины и сан. узлы в достаточном кол-ве.</w:t>
      </w:r>
    </w:p>
    <w:p w:rsidR="00000000" w:rsidRDefault="00414A98">
      <w:pPr>
        <w:pStyle w:val="pj"/>
      </w:pPr>
      <w:r>
        <w:t>5. Необходимо исключить помещения отдыха и работы персонала (работа с документами, компьютером и др.) из «грязной» зоны отделений.</w:t>
      </w:r>
      <w:r>
        <w:t xml:space="preserve"> </w:t>
      </w:r>
    </w:p>
    <w:p w:rsidR="00000000" w:rsidRDefault="00414A98">
      <w:pPr>
        <w:pStyle w:val="pj"/>
      </w:pPr>
      <w:r>
        <w:t xml:space="preserve">6. Работа в медицинских информационных системах, обсуждение профессиональных вопросов, работа с документами, отдых, прием пищи и напитков и т.п, допускается только в «чистых» помещениях, указанных в пункте 2 настоящего приложения. </w:t>
      </w:r>
    </w:p>
    <w:p w:rsidR="00000000" w:rsidRDefault="00414A98">
      <w:pPr>
        <w:pStyle w:val="pj"/>
      </w:pPr>
      <w:r>
        <w:t>Данные «чистые» помеще</w:t>
      </w:r>
      <w:r>
        <w:t>ния должны быть обустроены внутри отделений или в непосредственной близости от них.</w:t>
      </w:r>
    </w:p>
    <w:p w:rsidR="00000000" w:rsidRDefault="00414A98">
      <w:pPr>
        <w:pStyle w:val="pj"/>
      </w:pPr>
      <w:r>
        <w:t xml:space="preserve">7. Категорически запрещается вход и нахождение пациентов, а также персонала в помещениях чистой зоны в отработанных СИЗ. </w:t>
      </w:r>
    </w:p>
    <w:p w:rsidR="00000000" w:rsidRDefault="00414A98">
      <w:pPr>
        <w:pStyle w:val="pj"/>
      </w:pPr>
      <w:r>
        <w:t>8. Персонал должен быть обеспечен достаточным коли</w:t>
      </w:r>
      <w:r>
        <w:t>чеством СИЗ и дезинфицирующих средств в стационаре с учетом количества перемещения персонала между «чистой» и «грязной» зонами.</w:t>
      </w:r>
    </w:p>
    <w:p w:rsidR="00000000" w:rsidRDefault="00414A98">
      <w:pPr>
        <w:pStyle w:val="pj"/>
      </w:pPr>
      <w:r>
        <w:t>9. Персонал в грязной зоне должен работать не более 3-х часов непрерывно, с последующем выходом в чистую зону и при необходимост</w:t>
      </w:r>
      <w:r>
        <w:t>и повторным входом в грязную зону в течение рабочей смены. СИЗ используются согласно приложению 2 настоящего постановления.</w:t>
      </w:r>
      <w:r>
        <w:rPr>
          <w:strike/>
        </w:rPr>
        <w:t xml:space="preserve"> </w:t>
      </w:r>
    </w:p>
    <w:p w:rsidR="00000000" w:rsidRDefault="00414A98">
      <w:pPr>
        <w:pStyle w:val="pj"/>
      </w:pPr>
      <w:r>
        <w:t>10. Не допускается административный, технический и вспомогательный персонал в «грязные» зоны без СИЗ.</w:t>
      </w:r>
    </w:p>
    <w:p w:rsidR="00000000" w:rsidRDefault="00414A98">
      <w:pPr>
        <w:pStyle w:val="pj"/>
      </w:pPr>
      <w:r>
        <w:t>11. При отсутствии возможност</w:t>
      </w:r>
      <w:r>
        <w:t xml:space="preserve">и создания непосредственно в отделении «чистых» и «грязных» зон допускается следующий вариант: </w:t>
      </w:r>
    </w:p>
    <w:p w:rsidR="00000000" w:rsidRDefault="00414A98">
      <w:pPr>
        <w:pStyle w:val="pj"/>
      </w:pPr>
      <w:r>
        <w:t>1) перепрофилирование одного отделения в инфекционном стационаре под «чистую» зону для персонала;</w:t>
      </w:r>
    </w:p>
    <w:p w:rsidR="00000000" w:rsidRDefault="00414A98">
      <w:pPr>
        <w:pStyle w:val="pj"/>
      </w:pPr>
      <w:r>
        <w:t>2) на входе в «чистую» зону организуется санитарный пропускник с разделением на «чистый» и «грязный» потоки</w:t>
      </w:r>
    </w:p>
    <w:p w:rsidR="00000000" w:rsidRDefault="00414A98">
      <w:pPr>
        <w:pStyle w:val="pj"/>
      </w:pPr>
      <w:r>
        <w:t>3) с целью минимизации контакта между персоналом разных отделений включая приемное отделение, медицинские работники находятся в «чистой» зоне по гра</w:t>
      </w:r>
      <w:r>
        <w:t xml:space="preserve">фику; при этом закрепление помещений «чистой» зоны распределяется между отделениями; </w:t>
      </w:r>
    </w:p>
    <w:p w:rsidR="00000000" w:rsidRDefault="00414A98">
      <w:pPr>
        <w:pStyle w:val="pj"/>
      </w:pPr>
      <w:r>
        <w:t>4) в отделениях «грязной» зоны помещение для персонала перепрофилируется под палаты пациентов.</w:t>
      </w:r>
    </w:p>
    <w:p w:rsidR="00000000" w:rsidRDefault="00414A98">
      <w:pPr>
        <w:pStyle w:val="pj"/>
      </w:pPr>
      <w:r>
        <w:t>12. «Грязные» зоны должны быть обеспечены внутренней связью (рация, внутрен</w:t>
      </w:r>
      <w:r>
        <w:t>ний телефон) для медицинских сотрудников в период рабочей смены.</w:t>
      </w:r>
    </w:p>
    <w:p w:rsidR="00000000" w:rsidRDefault="00414A98">
      <w:pPr>
        <w:pStyle w:val="pj"/>
      </w:pPr>
      <w:r>
        <w:t>13. В «грязной» зоне не допускается использование мобильных телефонов, наручных часов, украшений и других личных вещей.</w:t>
      </w:r>
    </w:p>
    <w:p w:rsidR="00000000" w:rsidRDefault="00414A98">
      <w:pPr>
        <w:pStyle w:val="pj"/>
      </w:pPr>
      <w:r>
        <w:t>14. В провизорных и инфекционных стационарах необходимо обеспечить нали</w:t>
      </w:r>
      <w:r>
        <w:t>чие системы визуализации знаков и навигационных указателей. При этом, опознавательными знаками четко указываются «чистые» и «грязные» зоны.</w:t>
      </w:r>
    </w:p>
    <w:p w:rsidR="00000000" w:rsidRDefault="00414A98">
      <w:pPr>
        <w:pStyle w:val="pj"/>
      </w:pPr>
      <w:r>
        <w:t xml:space="preserve">15. Питание медицинских работников в период рабочей смены допускается только в «чистой» зоне. </w:t>
      </w:r>
    </w:p>
    <w:p w:rsidR="00000000" w:rsidRDefault="00414A98">
      <w:pPr>
        <w:pStyle w:val="pj"/>
      </w:pPr>
      <w:r>
        <w:t>16. Госпитальный эпид</w:t>
      </w:r>
      <w:r>
        <w:t>емиолог (при его отсутствии ответственное лицо, закрепленное приказом руководителя организации здравоохранения) обеспечивает контроль соблюдения противоэпидемического режима в инфекционном стационаре и проведение ежедневного инструктажа персонала стационар</w:t>
      </w:r>
      <w:r>
        <w:t>а по технике инфекционной безопасности, соблюдения противоэпидемического режима с проведением практических занятий.</w:t>
      </w:r>
    </w:p>
    <w:p w:rsidR="00000000" w:rsidRDefault="00414A98">
      <w:pPr>
        <w:pStyle w:val="pj"/>
      </w:pPr>
      <w:r>
        <w:rPr>
          <w:b/>
          <w:bCs/>
        </w:rPr>
        <w:t> </w:t>
      </w:r>
    </w:p>
    <w:p w:rsidR="00000000" w:rsidRDefault="00414A98">
      <w:pPr>
        <w:pStyle w:val="pj"/>
      </w:pPr>
      <w:r>
        <w:rPr>
          <w:b/>
          <w:bCs/>
        </w:rPr>
        <w:t>ІІ. Режим работы инфекционных и провизорных стационаров, задействованных в оказании медицинской помощи больным с COVID-19:</w:t>
      </w:r>
    </w:p>
    <w:p w:rsidR="00000000" w:rsidRDefault="00414A98">
      <w:pPr>
        <w:pStyle w:val="pj"/>
      </w:pPr>
      <w:r>
        <w:t xml:space="preserve">17. Необходимо </w:t>
      </w:r>
      <w:r>
        <w:t>ввести карантин в стационарах, задействованных в оказании медицинской помощи больным с COVID-19.</w:t>
      </w:r>
    </w:p>
    <w:p w:rsidR="00000000" w:rsidRDefault="00414A98">
      <w:pPr>
        <w:pStyle w:val="pj"/>
      </w:pPr>
      <w:r>
        <w:t xml:space="preserve">18. В стационарах необходимо реализовать принцип 3В: видеонаблюдение, вентиляция и визуализация. </w:t>
      </w:r>
    </w:p>
    <w:p w:rsidR="00000000" w:rsidRDefault="00414A98">
      <w:pPr>
        <w:pStyle w:val="pj"/>
      </w:pPr>
      <w:r>
        <w:t>19. В стационарах необходимо обеспечить видеонаблюдение за ра</w:t>
      </w:r>
      <w:r>
        <w:t>ботой отделений, в том числе приемных отделениях, лабораториях и лечебно-диагностические отделениях, в целях контроля соблюдения режима медицинскими работниками и пациентами (перемещение из палаты в палату, дистанционное наблюдение). Обеспечить видеонаблюд</w:t>
      </w:r>
      <w:r>
        <w:t>ение за работой отделений в целях контроля соблюдения режима медицинскими работниками (ношение СИЗ, обработка рук антисептиками) и пациентами (перемещение из палаты в палату).</w:t>
      </w:r>
    </w:p>
    <w:p w:rsidR="00000000" w:rsidRDefault="00414A98">
      <w:pPr>
        <w:pStyle w:val="pj"/>
      </w:pPr>
      <w:r>
        <w:t>20. Каждая смена должна быть изолирована от другой смены. В случае необходимости</w:t>
      </w:r>
      <w:r>
        <w:t>, консультации и ведение пациентов узкими специалистами организуется максимально дистанционно.</w:t>
      </w:r>
    </w:p>
    <w:p w:rsidR="00000000" w:rsidRDefault="00414A98">
      <w:pPr>
        <w:pStyle w:val="pj"/>
      </w:pPr>
      <w:r>
        <w:t>21. Необходимо обеспечить доступ к интернету в медицинских организациях для возможности дистанционного консультирования.</w:t>
      </w:r>
    </w:p>
    <w:p w:rsidR="00000000" w:rsidRDefault="00414A98">
      <w:pPr>
        <w:pStyle w:val="pj"/>
      </w:pPr>
      <w:r>
        <w:t>22. Необходимо соблюдать цикличность зап</w:t>
      </w:r>
      <w:r>
        <w:t>олнения палат/боксов, после выписки, госпитализация больных после заключительной дезинфекции.</w:t>
      </w:r>
    </w:p>
    <w:p w:rsidR="00000000" w:rsidRDefault="00414A98">
      <w:pPr>
        <w:pStyle w:val="pj"/>
      </w:pPr>
      <w:r>
        <w:t>23. Палаты пациентов должны быть оборудованы кнопкой вызова медицинского персонала.</w:t>
      </w:r>
    </w:p>
    <w:p w:rsidR="00000000" w:rsidRDefault="00414A98">
      <w:pPr>
        <w:pStyle w:val="pj"/>
      </w:pPr>
      <w:r>
        <w:t>24. Ежедневно до смены и после смены должно проводиться медицинское наблюдение</w:t>
      </w:r>
      <w:r>
        <w:t xml:space="preserve"> за состоянием здоровья всех сотрудников с ежедневным опросом и измерением температуры тела с регистрацией в журнале наблюдения ответственным медицинским работником отделения, определённым приказом руководителя организации здравоохранения. </w:t>
      </w:r>
    </w:p>
    <w:p w:rsidR="00000000" w:rsidRDefault="00414A98">
      <w:pPr>
        <w:pStyle w:val="pj"/>
      </w:pPr>
      <w:r>
        <w:t>25. При появлен</w:t>
      </w:r>
      <w:r>
        <w:t>ии респираторных симптомов или повышения температуры медицинский работник или любой другой сотрудник медицинской организации обязательно оповещает руководителя медицинской организации, немедленно изолируется, проходит лабораторное обследование на COVID-19.</w:t>
      </w:r>
      <w:r>
        <w:t xml:space="preserve"> При положительном результате направляется на лечение, при отрицательном результате допускается к работе при отсутствии клинических проявлении респираторной инфекции.</w:t>
      </w:r>
    </w:p>
    <w:p w:rsidR="00000000" w:rsidRDefault="00414A98">
      <w:pPr>
        <w:pStyle w:val="pj"/>
      </w:pPr>
      <w:r>
        <w:t>26. Необходимо обеспечить строгое соблюдение дезинфекционного режима (установка санитайзе</w:t>
      </w:r>
      <w:r>
        <w:t>ров для обработки рук, обработка поверхностей не реже трех раз в день, влажная уборка с применением дезинфекционных средств, проветривание и иных противоэпидемических и профилактических мер).</w:t>
      </w:r>
    </w:p>
    <w:p w:rsidR="00000000" w:rsidRDefault="00414A98">
      <w:pPr>
        <w:pStyle w:val="pj"/>
      </w:pPr>
      <w:r>
        <w:t>27. Медицинские организации должны быть обеспечены необходимым к</w:t>
      </w:r>
      <w:r>
        <w:t>оличеством лекарственных средств, изделий медицинского назначения, СИЗ, антисептиков, дезинфицирующих средств.</w:t>
      </w:r>
    </w:p>
    <w:p w:rsidR="00000000" w:rsidRDefault="00414A98">
      <w:pPr>
        <w:pStyle w:val="pj"/>
      </w:pPr>
      <w:r>
        <w:t>28. Руководители инфекционных, провизорных стационаров должны сформировать список резервного персонала, который может быть привлечен при появлени</w:t>
      </w:r>
      <w:r>
        <w:t>и респираторных симптомов у работающего персонала.</w:t>
      </w:r>
    </w:p>
    <w:p w:rsidR="00000000" w:rsidRDefault="00414A98">
      <w:pPr>
        <w:pStyle w:val="pj"/>
      </w:pPr>
      <w:r>
        <w:t>29. Госпитальный эпидемиолог (при его отсутствии ответственное лицо, закрепленное приказом руководителя организации здравоохранения) обеспечивает контроль соблюдения противоэпидемического режима в инфекцио</w:t>
      </w:r>
      <w:r>
        <w:t>нном стационаре и проведение ежедневного инструктажа персонала стационара по технике инфекционной безопасности, соблюдения противоэпидемического режима с проведением практических занятий.</w:t>
      </w:r>
    </w:p>
    <w:p w:rsidR="00000000" w:rsidRDefault="00414A98">
      <w:pPr>
        <w:pStyle w:val="pj"/>
      </w:pPr>
      <w:r>
        <w:rPr>
          <w:b/>
          <w:bCs/>
        </w:rPr>
        <w:t> </w:t>
      </w:r>
    </w:p>
    <w:p w:rsidR="00000000" w:rsidRDefault="00414A98">
      <w:pPr>
        <w:pStyle w:val="pj"/>
      </w:pPr>
      <w:r>
        <w:rPr>
          <w:b/>
          <w:bCs/>
        </w:rPr>
        <w:t>ІІІ. Условия проживания сотрудников инфекционных и провизорных ста</w:t>
      </w:r>
      <w:r>
        <w:rPr>
          <w:b/>
          <w:bCs/>
        </w:rPr>
        <w:t xml:space="preserve">ционаров, задействованных в оказании медицинской помощи больным с COVID-19, в условиях карантина (при проживании вне дома): </w:t>
      </w:r>
    </w:p>
    <w:p w:rsidR="00000000" w:rsidRDefault="00414A98">
      <w:pPr>
        <w:pStyle w:val="pj"/>
      </w:pPr>
      <w:r>
        <w:t>30. Необходимо обеспечить надлежащие условия для проживания медицинских работников:</w:t>
      </w:r>
    </w:p>
    <w:p w:rsidR="00000000" w:rsidRDefault="00414A98">
      <w:pPr>
        <w:pStyle w:val="pj"/>
      </w:pPr>
      <w:r>
        <w:t>- раздельное размещение и питание медицинских р</w:t>
      </w:r>
      <w:r>
        <w:t>аботников из разных медицинских организаций (в разных помещениях, исключив возможность их общения);</w:t>
      </w:r>
    </w:p>
    <w:p w:rsidR="00000000" w:rsidRDefault="00414A98">
      <w:pPr>
        <w:pStyle w:val="pj"/>
      </w:pPr>
      <w:r>
        <w:t>- раздельное размещение и питание в помещениях сотрудников из разных отделений одной медицинской организации;</w:t>
      </w:r>
    </w:p>
    <w:p w:rsidR="00000000" w:rsidRDefault="00414A98">
      <w:pPr>
        <w:pStyle w:val="pj"/>
      </w:pPr>
      <w:r>
        <w:t>- обеспечить транспорт для медицинских работников с места проживания до работы и обратно отдельно для каждой медицинской организации с последующей дезинфекцией транспорта;</w:t>
      </w:r>
    </w:p>
    <w:p w:rsidR="00000000" w:rsidRDefault="00414A98">
      <w:pPr>
        <w:pStyle w:val="pj"/>
      </w:pPr>
      <w:r>
        <w:t>- контроль исполнения сотрудниками инфекционных и провизорных стационаров проживающи</w:t>
      </w:r>
      <w:r>
        <w:t>ми вне дома, условий размещения, питания и др. мероприятий направленных на предупреждение распространения COVID-19.</w:t>
      </w:r>
    </w:p>
    <w:p w:rsidR="00000000" w:rsidRDefault="00414A98">
      <w:pPr>
        <w:pStyle w:val="pj"/>
      </w:pPr>
      <w:r>
        <w:t>31. Необходимо обеспечить доступ к интернету в местах проживания медицинских работников для возможности дистанционного консультирования.</w:t>
      </w:r>
    </w:p>
    <w:p w:rsidR="00000000" w:rsidRDefault="00414A98">
      <w:pPr>
        <w:pStyle w:val="pj"/>
      </w:pPr>
      <w:r>
        <w:t> </w:t>
      </w:r>
    </w:p>
    <w:p w:rsidR="00000000" w:rsidRDefault="00414A98">
      <w:pPr>
        <w:pStyle w:val="pj"/>
      </w:pPr>
      <w:r>
        <w:rPr>
          <w:b/>
          <w:bCs/>
        </w:rPr>
        <w:t>Р</w:t>
      </w:r>
      <w:r>
        <w:rPr>
          <w:b/>
          <w:bCs/>
        </w:rPr>
        <w:t>аздел 2. Зонирование и режим работы многопрофильных стационаров, определённых для госпитализации по экстренным показаниям пациентов, в том числе с клиническими признаками, не исключающими COVID-19 (многопрофильные больницы, детские больницы, центральные ра</w:t>
      </w:r>
      <w:r>
        <w:rPr>
          <w:b/>
          <w:bCs/>
        </w:rPr>
        <w:t>йонные больницы, организации родовспоможения - далее медицинские организации)</w:t>
      </w:r>
    </w:p>
    <w:p w:rsidR="00000000" w:rsidRDefault="00414A98">
      <w:pPr>
        <w:pStyle w:val="pj"/>
      </w:pPr>
      <w:r>
        <w:t xml:space="preserve">32. Зонирование, режим работы сотрудников многопрофильных стационаров, определённых для госпитализации по экстренным показаниям пациентов, в том числе с клиническими признаками, </w:t>
      </w:r>
      <w:r>
        <w:t xml:space="preserve">не исключающими COVID-19 осуществляется с соблюдением требований, предъявляемым к инфекционным и провизорным стационарам согласно раздела 1 настоящего приложения. </w:t>
      </w:r>
    </w:p>
    <w:p w:rsidR="00000000" w:rsidRDefault="00414A98">
      <w:pPr>
        <w:pStyle w:val="pj"/>
      </w:pPr>
      <w:r>
        <w:t>33. Обязательному лабораторному обследованию на COVID-19 при поступлении на госпитализацию п</w:t>
      </w:r>
      <w:r>
        <w:t xml:space="preserve">одлежат лица согласно приложению 31 к настоящему постановлению. </w:t>
      </w:r>
    </w:p>
    <w:p w:rsidR="00000000" w:rsidRDefault="00414A98">
      <w:pPr>
        <w:pStyle w:val="pj"/>
      </w:pPr>
      <w:r>
        <w:t>34. Не допускается движение пациентов по отделениям и внутри отделений. При необходимости выхода пациентов из отделения или внутри отделения, обязательно использование масок.</w:t>
      </w:r>
    </w:p>
    <w:p w:rsidR="00000000" w:rsidRDefault="00414A98">
      <w:pPr>
        <w:pStyle w:val="pj"/>
      </w:pPr>
      <w:r>
        <w:t>35. При подтверж</w:t>
      </w:r>
      <w:r>
        <w:t>дении у пациента диагноза COVID-19 пациент переводится в инфекционный стационар.</w:t>
      </w:r>
    </w:p>
    <w:p w:rsidR="00000000" w:rsidRDefault="00414A98">
      <w:pPr>
        <w:pStyle w:val="pj"/>
      </w:pPr>
      <w:r>
        <w:t>36. В случае необходимости оказания экстренной медицинской помощи до установления эпидемиологического статуса пациента, весь персонал привлеченный к оказанию медицинской помощ</w:t>
      </w:r>
      <w:r>
        <w:t>и использует СИЗ согласно приложения 2 настоящего постановления</w:t>
      </w:r>
      <w:r>
        <w:rPr>
          <w:strike/>
        </w:rPr>
        <w:t>.</w:t>
      </w:r>
    </w:p>
    <w:p w:rsidR="00000000" w:rsidRDefault="00414A98">
      <w:pPr>
        <w:pStyle w:val="pj"/>
      </w:pPr>
      <w:r>
        <w:rPr>
          <w:b/>
          <w:bCs/>
        </w:rPr>
        <w:t> </w:t>
      </w:r>
    </w:p>
    <w:p w:rsidR="00000000" w:rsidRDefault="00414A98">
      <w:pPr>
        <w:pStyle w:val="pj"/>
      </w:pPr>
      <w:r>
        <w:rPr>
          <w:b/>
          <w:bCs/>
        </w:rPr>
        <w:t>Раздел 3. Зонирование и режим работы организаций здравоохранения, не задействованных в оказании медицинской помощи больным с COVID-19</w:t>
      </w:r>
    </w:p>
    <w:p w:rsidR="00000000" w:rsidRDefault="00414A98">
      <w:pPr>
        <w:pStyle w:val="pj"/>
      </w:pPr>
      <w:r>
        <w:rPr>
          <w:b/>
          <w:bCs/>
        </w:rPr>
        <w:t>ІV. Зонирование в организациях здравоохранения, не заде</w:t>
      </w:r>
      <w:r>
        <w:rPr>
          <w:b/>
          <w:bCs/>
        </w:rPr>
        <w:t>йствованных в оказании медицинской помощи больным с COVID-19</w:t>
      </w:r>
    </w:p>
    <w:p w:rsidR="00000000" w:rsidRDefault="00414A98">
      <w:pPr>
        <w:pStyle w:val="pj"/>
      </w:pPr>
      <w:r>
        <w:t>37. Во всех организациях здравоохранения необходимо предусмотреть изолятор на случай выявления пациентов с клиническими признаками, не исключающими COVID-19.</w:t>
      </w:r>
    </w:p>
    <w:p w:rsidR="00000000" w:rsidRDefault="00414A98">
      <w:pPr>
        <w:pStyle w:val="pj"/>
      </w:pPr>
      <w:r>
        <w:t>38. Во всех организациях здравоохране</w:t>
      </w:r>
      <w:r>
        <w:t xml:space="preserve">ния необходимо обеспечить зонирование на «грязную» и «чистую» зоны. </w:t>
      </w:r>
    </w:p>
    <w:p w:rsidR="00000000" w:rsidRDefault="00414A98">
      <w:pPr>
        <w:pStyle w:val="pj"/>
      </w:pPr>
      <w:r>
        <w:t xml:space="preserve">39. К «грязной» зоне относится: </w:t>
      </w:r>
    </w:p>
    <w:p w:rsidR="00000000" w:rsidRDefault="00414A98">
      <w:pPr>
        <w:pStyle w:val="pj"/>
      </w:pPr>
      <w:r>
        <w:t>1) приемное отделение;</w:t>
      </w:r>
    </w:p>
    <w:p w:rsidR="00000000" w:rsidRDefault="00414A98">
      <w:pPr>
        <w:pStyle w:val="pj"/>
      </w:pPr>
      <w:r>
        <w:t>2) изолятор.</w:t>
      </w:r>
    </w:p>
    <w:p w:rsidR="00000000" w:rsidRDefault="00414A98">
      <w:pPr>
        <w:pStyle w:val="pj"/>
      </w:pPr>
      <w:r>
        <w:t>40. К «чистой» зоне относятся все остальные помещения стационара.</w:t>
      </w:r>
    </w:p>
    <w:p w:rsidR="00000000" w:rsidRDefault="00414A98">
      <w:pPr>
        <w:pStyle w:val="pj"/>
      </w:pPr>
      <w:r>
        <w:t>41. Необходимо обеспечить использование санпропускни</w:t>
      </w:r>
      <w:r>
        <w:t xml:space="preserve">ков с разделением на 2 потока: </w:t>
      </w:r>
    </w:p>
    <w:p w:rsidR="00000000" w:rsidRDefault="00414A98">
      <w:pPr>
        <w:pStyle w:val="pj"/>
      </w:pPr>
      <w:r>
        <w:t>1) из «чистой» зоны в «грязную» при входе на смену;</w:t>
      </w:r>
    </w:p>
    <w:p w:rsidR="00000000" w:rsidRDefault="00414A98">
      <w:pPr>
        <w:pStyle w:val="pj"/>
      </w:pPr>
      <w:r>
        <w:t>2) из «грязной» зоны в «чистую» при выходе со смены.</w:t>
      </w:r>
    </w:p>
    <w:p w:rsidR="00000000" w:rsidRDefault="00414A98">
      <w:pPr>
        <w:pStyle w:val="pj"/>
      </w:pPr>
      <w:r>
        <w:t xml:space="preserve">42. Необходимо обеспечить использование санпропускников с разделением на 2 потока: </w:t>
      </w:r>
    </w:p>
    <w:p w:rsidR="00000000" w:rsidRDefault="00414A98">
      <w:pPr>
        <w:pStyle w:val="pj"/>
      </w:pPr>
      <w:r>
        <w:t>1) из «чистой» зоны в «грязную» при</w:t>
      </w:r>
      <w:r>
        <w:t xml:space="preserve"> входе на смену;</w:t>
      </w:r>
    </w:p>
    <w:p w:rsidR="00000000" w:rsidRDefault="00414A98">
      <w:pPr>
        <w:pStyle w:val="pj"/>
      </w:pPr>
      <w:r>
        <w:t>2) из «грязной» зоны в «чистую» при выходе со смены.</w:t>
      </w:r>
    </w:p>
    <w:p w:rsidR="00000000" w:rsidRDefault="00414A98">
      <w:pPr>
        <w:pStyle w:val="pj"/>
      </w:pPr>
      <w:r>
        <w:t xml:space="preserve">3) при этом потоки не должны пересекаться. </w:t>
      </w:r>
    </w:p>
    <w:p w:rsidR="00000000" w:rsidRDefault="00414A98">
      <w:pPr>
        <w:pStyle w:val="pj"/>
      </w:pPr>
      <w:r>
        <w:t>4) «чистая» зона должна иметь в составе раздевалку, комнату выдачи СИЗ, сан. узел.</w:t>
      </w:r>
    </w:p>
    <w:p w:rsidR="00000000" w:rsidRDefault="00414A98">
      <w:pPr>
        <w:pStyle w:val="pj"/>
      </w:pPr>
      <w:r>
        <w:t xml:space="preserve">5) «грязная» зона - комнату снятия СИЗ, комнату сбора СИЗ, </w:t>
      </w:r>
      <w:r>
        <w:t>душевые кабины и сан. узлы в достаточном кол-ве.</w:t>
      </w:r>
    </w:p>
    <w:p w:rsidR="00000000" w:rsidRDefault="00414A98">
      <w:pPr>
        <w:pStyle w:val="pj"/>
      </w:pPr>
      <w:r>
        <w:t>43. Для сотрудников «грязной» зоны необходимо предусмотреть «чистую» зону в которую должны входить ординаторские, медсестринские, кабинеты заведующего отделением, старшей медицинской сестры, сестры - хозяйки</w:t>
      </w:r>
      <w:r>
        <w:t xml:space="preserve"> и другие кабинеты персонала, сан. узел, хозяйственные помещения к ним. Данные «чистые» помещения должны быть обустроены внутри отделений или в непосредственной близости от них. При этом вход в них должен быть через шлюз для снятия СИЗ и душ.</w:t>
      </w:r>
    </w:p>
    <w:p w:rsidR="00000000" w:rsidRDefault="00414A98">
      <w:pPr>
        <w:pStyle w:val="pj"/>
      </w:pPr>
      <w:r>
        <w:t>44. Работа в медицинских информационных системах, обсуждение профессиональных вопросов, работа с документами, отдых, прием пищи и напитков и т.п, сотрудниками «грязной» зоны допускается только в «чистых» помещениях, указанных в пункте 4 настоящего приложен</w:t>
      </w:r>
      <w:r>
        <w:t xml:space="preserve">ия. </w:t>
      </w:r>
    </w:p>
    <w:p w:rsidR="00000000" w:rsidRDefault="00414A98">
      <w:pPr>
        <w:pStyle w:val="pj"/>
      </w:pPr>
      <w:r>
        <w:t xml:space="preserve">45. Категорически запрещается вход и нахождение пациентов, а также персонала в помещениях чистой зоны в отработанных СИЗ. </w:t>
      </w:r>
    </w:p>
    <w:p w:rsidR="00000000" w:rsidRDefault="00414A98">
      <w:pPr>
        <w:pStyle w:val="pj"/>
      </w:pPr>
      <w:r>
        <w:t>46. Персонал должен быть обеспечен достаточным количеством СИЗ и дезинфицирующих средств в стационаре с учетом количества переме</w:t>
      </w:r>
      <w:r>
        <w:t>щения персонала между «чистой» и «грязной» зонами.</w:t>
      </w:r>
    </w:p>
    <w:p w:rsidR="00000000" w:rsidRDefault="00414A98">
      <w:pPr>
        <w:pStyle w:val="pj"/>
      </w:pPr>
      <w:r>
        <w:t xml:space="preserve">47. Персонал в грязной зоне должен работать в СИЗ согласно приложению 2 настоящего постановления. </w:t>
      </w:r>
    </w:p>
    <w:p w:rsidR="00000000" w:rsidRDefault="00414A98">
      <w:pPr>
        <w:pStyle w:val="pj"/>
      </w:pPr>
      <w:r>
        <w:t>48. Не допускается административный, технический и вспомогательный персонал в «грязные» зоны без СИЗ.</w:t>
      </w:r>
    </w:p>
    <w:p w:rsidR="00000000" w:rsidRDefault="00414A98">
      <w:pPr>
        <w:pStyle w:val="pj"/>
      </w:pPr>
      <w:r>
        <w:t xml:space="preserve">49. </w:t>
      </w:r>
      <w:r>
        <w:t xml:space="preserve">Обязательному лабораторному обследованию на COVID-19 при поступлении на госпитализацию подлежат лица согласно </w:t>
      </w:r>
      <w:hyperlink w:anchor="sub31" w:history="1">
        <w:r>
          <w:rPr>
            <w:rStyle w:val="a4"/>
          </w:rPr>
          <w:t>приложению 31</w:t>
        </w:r>
      </w:hyperlink>
      <w:r>
        <w:t xml:space="preserve"> к настоящему постановлению.</w:t>
      </w:r>
    </w:p>
    <w:p w:rsidR="00000000" w:rsidRDefault="00414A98">
      <w:pPr>
        <w:pStyle w:val="pj"/>
      </w:pPr>
      <w:r>
        <w:t>50. До получения результатов лабораторного обследования пациентам оказываетс</w:t>
      </w:r>
      <w:r>
        <w:t xml:space="preserve">я необходимый объём медицинская помощи с размещением его в отдельной палате. Медицинские работники при оказании медицинской помощи используют СИЗ согласно </w:t>
      </w:r>
      <w:hyperlink w:anchor="sub2" w:history="1">
        <w:r>
          <w:rPr>
            <w:rStyle w:val="a4"/>
          </w:rPr>
          <w:t>приложению 2</w:t>
        </w:r>
      </w:hyperlink>
      <w:r>
        <w:t xml:space="preserve"> настоящего постановления.</w:t>
      </w:r>
    </w:p>
    <w:p w:rsidR="00000000" w:rsidRDefault="00414A98">
      <w:pPr>
        <w:pStyle w:val="pj"/>
      </w:pPr>
      <w:r>
        <w:t>51. Обеспечить сотрудников достаточ</w:t>
      </w:r>
      <w:r>
        <w:t xml:space="preserve">ным количеством СИЗ согласно </w:t>
      </w:r>
      <w:hyperlink w:anchor="sub2" w:history="1">
        <w:r>
          <w:rPr>
            <w:rStyle w:val="a4"/>
          </w:rPr>
          <w:t>приложению 2</w:t>
        </w:r>
      </w:hyperlink>
      <w:r>
        <w:t xml:space="preserve"> настоящего постановления. </w:t>
      </w:r>
    </w:p>
    <w:p w:rsidR="00000000" w:rsidRDefault="00414A98">
      <w:pPr>
        <w:pStyle w:val="pj"/>
      </w:pPr>
      <w:r>
        <w:t xml:space="preserve">52. Необходимо ограничить передвижение медицинских работников по отделениям стационара. </w:t>
      </w:r>
    </w:p>
    <w:p w:rsidR="00000000" w:rsidRDefault="00414A98">
      <w:pPr>
        <w:pStyle w:val="pj"/>
      </w:pPr>
      <w:r>
        <w:t>53. Не допускается перемещение пациентов между отделениями.</w:t>
      </w:r>
    </w:p>
    <w:p w:rsidR="00000000" w:rsidRDefault="00414A98">
      <w:pPr>
        <w:pStyle w:val="pj"/>
      </w:pPr>
      <w:r>
        <w:t>54. Запреща</w:t>
      </w:r>
      <w:r>
        <w:t>ются посещения пациентов.</w:t>
      </w:r>
    </w:p>
    <w:p w:rsidR="00000000" w:rsidRDefault="00414A98">
      <w:pPr>
        <w:pStyle w:val="pj"/>
      </w:pPr>
      <w:r>
        <w:t>55. Обеспечить видеонаблюдение за работой отделений в целях контроля соблюдения режима медицинскими работниками (передвижение по отделениям, ношение СИЗ, обработка рук антисептиками) и пациентами (перемещение из палаты в палату).</w:t>
      </w:r>
    </w:p>
    <w:p w:rsidR="00000000" w:rsidRDefault="00414A98">
      <w:pPr>
        <w:pStyle w:val="pj"/>
      </w:pPr>
      <w:r>
        <w:t>56. Соблюдать цикличность заполнения палат.</w:t>
      </w:r>
    </w:p>
    <w:p w:rsidR="00000000" w:rsidRDefault="00414A98">
      <w:pPr>
        <w:pStyle w:val="pj"/>
      </w:pPr>
      <w:r>
        <w:t>57. Обеспечить регулярное проветривание всех помещений.</w:t>
      </w:r>
    </w:p>
    <w:p w:rsidR="00000000" w:rsidRDefault="00414A98">
      <w:pPr>
        <w:pStyle w:val="pj"/>
      </w:pPr>
      <w:r>
        <w:t>58. В случае необходимости, консультации и ведение пациентов узкими специалистами организуется максимально дистанционно.</w:t>
      </w:r>
    </w:p>
    <w:p w:rsidR="00000000" w:rsidRDefault="00414A98">
      <w:pPr>
        <w:pStyle w:val="pj"/>
      </w:pPr>
      <w:r>
        <w:t>59. Медицинские работники организац</w:t>
      </w:r>
      <w:r>
        <w:t>ий здравоохранения должны рассматривать каждого пациента с признаками респираторной инфекции и пневмониями как потенциально инфицированного (источника инфекции) COVID-19.</w:t>
      </w:r>
    </w:p>
    <w:p w:rsidR="00000000" w:rsidRDefault="00414A98">
      <w:pPr>
        <w:pStyle w:val="pj"/>
      </w:pPr>
      <w:r>
        <w:t>60. За медицинскими работниками установить постоянное медицинское наблюдение с ежедне</w:t>
      </w:r>
      <w:r>
        <w:t xml:space="preserve">вным опросом и измерением температуры тела 2 раза в день с регистрацией в журнале наблюдения ответственного медицинского работника отделения. </w:t>
      </w:r>
    </w:p>
    <w:p w:rsidR="00000000" w:rsidRDefault="00414A98">
      <w:pPr>
        <w:pStyle w:val="pj"/>
      </w:pPr>
      <w:r>
        <w:t>61. При появлении респираторных симптомов или повышения температуры медицинский работник или любой другой сотрудн</w:t>
      </w:r>
      <w:r>
        <w:t xml:space="preserve">ик медицинской организации обязательно оповещает руководителя медицинской организации, немедленно изолируется, проходит лабораторное обследование на COVID-19. При положительном результате направляется на лечение, при отрицательном результате допускается к </w:t>
      </w:r>
      <w:r>
        <w:t>работе при отсутствии клинических проявлении респираторной инфекции.</w:t>
      </w:r>
    </w:p>
    <w:p w:rsidR="00000000" w:rsidRDefault="00414A98">
      <w:pPr>
        <w:pStyle w:val="pj"/>
      </w:pPr>
      <w:r>
        <w:t>62. Госпитальный эпидемиолог (при его отсутствии - ответственное лицо, закрепленное приказом руководителя организации здравоохранения) обеспечивает контроль соблюдения противоэпидемическо</w:t>
      </w:r>
      <w:r>
        <w:t>го режима в медицинской организации и проведение ежедневного инструктажа персонала стационара по технике инфекционной безопасности, соблюдения противоэпидемического режима с проведением практических занятий.</w:t>
      </w:r>
    </w:p>
    <w:p w:rsidR="00000000" w:rsidRDefault="00414A98">
      <w:pPr>
        <w:pStyle w:val="pj"/>
      </w:pPr>
      <w:r>
        <w:rPr>
          <w:b/>
          <w:bCs/>
        </w:rPr>
        <w:t> </w:t>
      </w:r>
    </w:p>
    <w:p w:rsidR="00000000" w:rsidRDefault="00414A98">
      <w:pPr>
        <w:pStyle w:val="pj"/>
      </w:pPr>
      <w:r>
        <w:rPr>
          <w:b/>
          <w:bCs/>
        </w:rPr>
        <w:t>Раздел 4. Зонирование организаций первичной ме</w:t>
      </w:r>
      <w:r>
        <w:rPr>
          <w:b/>
          <w:bCs/>
        </w:rPr>
        <w:t xml:space="preserve">дико-санитарной помощи </w:t>
      </w:r>
    </w:p>
    <w:p w:rsidR="00000000" w:rsidRDefault="00414A98">
      <w:pPr>
        <w:pStyle w:val="pj"/>
      </w:pPr>
      <w:r>
        <w:t xml:space="preserve">Во всех организациях ПМСП необходимо обеспечить зонирование на «грязную» и «чистую» зоны. </w:t>
      </w:r>
    </w:p>
    <w:p w:rsidR="00000000" w:rsidRDefault="00414A98">
      <w:pPr>
        <w:pStyle w:val="pj"/>
      </w:pPr>
      <w:r>
        <w:t xml:space="preserve">63. К «грязной» зоне относится: </w:t>
      </w:r>
    </w:p>
    <w:p w:rsidR="00000000" w:rsidRDefault="00414A98">
      <w:pPr>
        <w:pStyle w:val="pj"/>
      </w:pPr>
      <w:r>
        <w:t>1) фильтр;</w:t>
      </w:r>
    </w:p>
    <w:p w:rsidR="00000000" w:rsidRDefault="00414A98">
      <w:pPr>
        <w:pStyle w:val="pj"/>
      </w:pPr>
      <w:r>
        <w:t>2) изолятор.</w:t>
      </w:r>
    </w:p>
    <w:p w:rsidR="00000000" w:rsidRDefault="00414A98">
      <w:pPr>
        <w:pStyle w:val="pj"/>
      </w:pPr>
      <w:r>
        <w:t>64. К «чистой» зоне относятся все остальные помещения ПМСП.</w:t>
      </w:r>
    </w:p>
    <w:p w:rsidR="00000000" w:rsidRDefault="00414A98">
      <w:pPr>
        <w:pStyle w:val="pj"/>
      </w:pPr>
      <w:r>
        <w:t>65. Необходимо обеспечит</w:t>
      </w:r>
      <w:r>
        <w:t xml:space="preserve">ь использование санпропускников с разделением на 2 потока: </w:t>
      </w:r>
    </w:p>
    <w:p w:rsidR="00000000" w:rsidRDefault="00414A98">
      <w:pPr>
        <w:pStyle w:val="pj"/>
      </w:pPr>
      <w:r>
        <w:t>1) из «чистой» зоны в «грязную» при входе на смену;</w:t>
      </w:r>
    </w:p>
    <w:p w:rsidR="00000000" w:rsidRDefault="00414A98">
      <w:pPr>
        <w:pStyle w:val="pj"/>
      </w:pPr>
      <w:r>
        <w:t>2) из «грязной» зоны в «чистую» при выходе со смены.</w:t>
      </w:r>
    </w:p>
    <w:p w:rsidR="00000000" w:rsidRDefault="00414A98">
      <w:pPr>
        <w:pStyle w:val="pj"/>
      </w:pPr>
      <w:r>
        <w:t>3) «чистая» зона должна иметь в составе раздевалку, комнату выдачи СИЗ, сан. узел.</w:t>
      </w:r>
    </w:p>
    <w:p w:rsidR="00000000" w:rsidRDefault="00414A98">
      <w:pPr>
        <w:pStyle w:val="pj"/>
      </w:pPr>
      <w:r>
        <w:t>4) «грязная» зона - комнату снятия СИЗ, комнату сбора СИЗ, душевые кабины и сан. узлы в достаточном кол-ве.</w:t>
      </w:r>
    </w:p>
    <w:p w:rsidR="00000000" w:rsidRDefault="00414A98">
      <w:pPr>
        <w:pStyle w:val="pj"/>
      </w:pPr>
      <w:r>
        <w:t>66. Для сотрудников «грязной» зоны необходимо предусмотреть «чистую» зону. Данные «чистые» помещения должны быть обустроены внутри фильтра или в неп</w:t>
      </w:r>
      <w:r>
        <w:t>осредственной близости от них. При этом вход в них должен быть через шлюз для снятия СИЗ и обработки.</w:t>
      </w:r>
    </w:p>
    <w:p w:rsidR="00000000" w:rsidRDefault="00414A98">
      <w:pPr>
        <w:pStyle w:val="pj"/>
      </w:pPr>
      <w:r>
        <w:t>67. Работа в медицинских информационных системах, обсуждение профессиональных вопросов, работа с документами, отдых, прием пищи и напитков и т.п, сотрудни</w:t>
      </w:r>
      <w:r>
        <w:t xml:space="preserve">ками «грязно» зоны допускается только в «чистых» помещениях. </w:t>
      </w:r>
    </w:p>
    <w:p w:rsidR="00000000" w:rsidRDefault="00414A98">
      <w:pPr>
        <w:pStyle w:val="pj"/>
      </w:pPr>
      <w:r>
        <w:t xml:space="preserve">68. Категорически запрещается вход и нахождение пациентов, а также персонала в помещениях чистой зоны в отработанных СИЗ. </w:t>
      </w:r>
    </w:p>
    <w:p w:rsidR="00000000" w:rsidRDefault="00414A98">
      <w:pPr>
        <w:pStyle w:val="pj"/>
      </w:pPr>
      <w:r>
        <w:t>69. Персонал должен быть обеспечен достаточным количеством СИЗ и дезинф</w:t>
      </w:r>
      <w:r>
        <w:t>ицирующих средств в стационаре с учетом количества перемещения персонала между «чистой» и «грязной» зонами.</w:t>
      </w:r>
    </w:p>
    <w:p w:rsidR="00000000" w:rsidRDefault="00414A98">
      <w:pPr>
        <w:pStyle w:val="pj"/>
      </w:pPr>
      <w:r>
        <w:t xml:space="preserve">70. Персонал в грязной зоне должен работать в СИЗ согласно приложению 2 настоящего постановления. </w:t>
      </w:r>
    </w:p>
    <w:p w:rsidR="00000000" w:rsidRDefault="00414A98">
      <w:pPr>
        <w:pStyle w:val="pj"/>
      </w:pPr>
      <w:r>
        <w:t xml:space="preserve">71. Не допускается административный, технический </w:t>
      </w:r>
      <w:r>
        <w:t>и вспомогательный персонал в «грязные» зоны без СИЗ.</w:t>
      </w:r>
    </w:p>
    <w:p w:rsidR="00000000" w:rsidRDefault="00414A98">
      <w:pPr>
        <w:pStyle w:val="pj"/>
      </w:pPr>
      <w:r>
        <w:t xml:space="preserve">72. В организациях первичной медико-санитарной помощи не допускается вход в «фильтр» через основной вход организации ПМСП. </w:t>
      </w:r>
    </w:p>
    <w:p w:rsidR="00000000" w:rsidRDefault="00414A98">
      <w:pPr>
        <w:pStyle w:val="pj"/>
      </w:pPr>
      <w:r>
        <w:t>73. На входе в организацию ПМСП устанавливаются соответствующие указатели о мес</w:t>
      </w:r>
      <w:r>
        <w:t xml:space="preserve">те расположения фильтра. </w:t>
      </w:r>
    </w:p>
    <w:p w:rsidR="00000000" w:rsidRDefault="00414A98">
      <w:pPr>
        <w:pStyle w:val="pj"/>
      </w:pPr>
      <w:r>
        <w:t xml:space="preserve">74. Не допускается вход в помещение организаций ПМСП лиц с повышенной температурой тела. </w:t>
      </w:r>
    </w:p>
    <w:p w:rsidR="00000000" w:rsidRDefault="00414A98">
      <w:pPr>
        <w:pStyle w:val="pj"/>
      </w:pPr>
      <w:r>
        <w:t>75. Лица с признаками, не исключающими COVID 19 изолируются в изолятор.</w:t>
      </w:r>
    </w:p>
    <w:p w:rsidR="00000000" w:rsidRDefault="00414A98">
      <w:pPr>
        <w:pStyle w:val="pj"/>
      </w:pPr>
      <w:r>
        <w:t>76. После осмотра врачом пациент направляется на амбулаторное лечени</w:t>
      </w:r>
      <w:r>
        <w:t>е или госпитализируется в провизорный стационар.</w:t>
      </w:r>
    </w:p>
    <w:p w:rsidR="00000000" w:rsidRDefault="00414A98">
      <w:pPr>
        <w:pStyle w:val="pj"/>
      </w:pPr>
      <w:r>
        <w:t>77. Осуществление очных приемов в организации ПМСП и посещений пациентов на дому возможно лишь при оснащении медицинского персонала соответствующими СИЗ и обучении медицинского персонала правилам использован</w:t>
      </w:r>
      <w:r>
        <w:t>ия и утилизации СИЗ.</w:t>
      </w:r>
    </w:p>
    <w:p w:rsidR="00000000" w:rsidRDefault="00414A98">
      <w:pPr>
        <w:pStyle w:val="pj"/>
      </w:pPr>
      <w:r>
        <w:t xml:space="preserve">78. Прием пациентов осуществляется лишь по предварительной записи. Не допускается ожидание пациентами своей очереди на прием к врачу в коридоре или холле организации ПМСП. </w:t>
      </w:r>
    </w:p>
    <w:p w:rsidR="00000000" w:rsidRDefault="00414A98">
      <w:pPr>
        <w:pStyle w:val="pj"/>
      </w:pPr>
      <w:r>
        <w:t> </w:t>
      </w:r>
    </w:p>
    <w:p w:rsidR="00000000" w:rsidRDefault="00414A98">
      <w:pPr>
        <w:pStyle w:val="pj"/>
      </w:pPr>
      <w:r>
        <w:rPr>
          <w:b/>
          <w:bCs/>
        </w:rPr>
        <w:t>Раздел 5. Рекомендуемые схемы зонирования организаций здраво</w:t>
      </w:r>
      <w:r>
        <w:rPr>
          <w:b/>
          <w:bCs/>
        </w:rPr>
        <w:t>охранения на «грязную» и «чистые зоны»</w:t>
      </w:r>
    </w:p>
    <w:p w:rsidR="00000000" w:rsidRDefault="00414A98">
      <w:pPr>
        <w:pStyle w:val="pj"/>
      </w:pPr>
      <w:r>
        <w:rPr>
          <w:b/>
          <w:bCs/>
        </w:rPr>
        <w:t> </w:t>
      </w:r>
    </w:p>
    <w:p w:rsidR="00000000" w:rsidRDefault="00414A98">
      <w:pPr>
        <w:pStyle w:val="pc"/>
      </w:pPr>
      <w:r>
        <w:rPr>
          <w:noProof/>
        </w:rPr>
        <w:drawing>
          <wp:inline distT="0" distB="0" distL="0" distR="0">
            <wp:extent cx="7172325" cy="401002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2.168.0.105/api/DocumentObject/GetImageAsync?ImageId=4206626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172325" cy="4010025"/>
                    </a:xfrm>
                    <a:prstGeom prst="rect">
                      <a:avLst/>
                    </a:prstGeom>
                    <a:noFill/>
                    <a:ln>
                      <a:noFill/>
                    </a:ln>
                  </pic:spPr>
                </pic:pic>
              </a:graphicData>
            </a:graphic>
          </wp:inline>
        </w:drawing>
      </w:r>
    </w:p>
    <w:p w:rsidR="00000000" w:rsidRDefault="00414A98">
      <w:pPr>
        <w:pStyle w:val="pc"/>
      </w:pPr>
      <w:r>
        <w:t> </w:t>
      </w:r>
    </w:p>
    <w:p w:rsidR="00000000" w:rsidRDefault="00414A98">
      <w:pPr>
        <w:pStyle w:val="pc"/>
      </w:pPr>
      <w:r>
        <w:t> </w:t>
      </w:r>
    </w:p>
    <w:p w:rsidR="00000000" w:rsidRDefault="00414A98">
      <w:pPr>
        <w:pStyle w:val="pc"/>
      </w:pPr>
      <w:r>
        <w:t> </w:t>
      </w:r>
    </w:p>
    <w:p w:rsidR="00000000" w:rsidRDefault="00414A98">
      <w:pPr>
        <w:pStyle w:val="pc"/>
      </w:pPr>
      <w:r>
        <w:t> </w:t>
      </w:r>
    </w:p>
    <w:p w:rsidR="00000000" w:rsidRDefault="00414A98">
      <w:pPr>
        <w:pStyle w:val="pc"/>
      </w:pPr>
      <w:r>
        <w:t> </w:t>
      </w:r>
    </w:p>
    <w:p w:rsidR="00000000" w:rsidRDefault="00414A98">
      <w:pPr>
        <w:pStyle w:val="pc"/>
      </w:pPr>
      <w:r>
        <w:t> </w:t>
      </w:r>
    </w:p>
    <w:p w:rsidR="00000000" w:rsidRDefault="00414A98">
      <w:pPr>
        <w:pStyle w:val="pc"/>
      </w:pPr>
      <w:r>
        <w:t> </w:t>
      </w:r>
    </w:p>
    <w:p w:rsidR="00000000" w:rsidRDefault="00414A98">
      <w:pPr>
        <w:pStyle w:val="pc"/>
      </w:pPr>
      <w:r>
        <w:t> </w:t>
      </w:r>
    </w:p>
    <w:p w:rsidR="00000000" w:rsidRDefault="00414A98">
      <w:pPr>
        <w:pStyle w:val="pc"/>
      </w:pPr>
      <w:r>
        <w:rPr>
          <w:b/>
          <w:bCs/>
        </w:rPr>
        <w:t xml:space="preserve">Схема модульного инфекционного стационара </w:t>
      </w:r>
    </w:p>
    <w:p w:rsidR="00000000" w:rsidRDefault="00414A98">
      <w:pPr>
        <w:pStyle w:val="pc"/>
      </w:pPr>
      <w:r>
        <w:rPr>
          <w:b/>
          <w:bCs/>
        </w:rPr>
        <w:t> </w:t>
      </w:r>
    </w:p>
    <w:tbl>
      <w:tblPr>
        <w:tblW w:w="5000" w:type="pct"/>
        <w:jc w:val="center"/>
        <w:tblCellSpacing w:w="0" w:type="dxa"/>
        <w:tblCellMar>
          <w:left w:w="0" w:type="dxa"/>
          <w:right w:w="0" w:type="dxa"/>
        </w:tblCellMar>
        <w:tblLook w:val="04A0" w:firstRow="1" w:lastRow="0" w:firstColumn="1" w:lastColumn="0" w:noHBand="0" w:noVBand="1"/>
      </w:tblPr>
      <w:tblGrid>
        <w:gridCol w:w="222"/>
        <w:gridCol w:w="3116"/>
        <w:gridCol w:w="222"/>
        <w:gridCol w:w="6011"/>
      </w:tblGrid>
      <w:tr w:rsidR="00000000">
        <w:trPr>
          <w:tblCellSpacing w:w="0" w:type="dxa"/>
          <w:jc w:val="center"/>
        </w:trPr>
        <w:tc>
          <w:tcPr>
            <w:tcW w:w="0" w:type="pct"/>
            <w:tcMar>
              <w:top w:w="0" w:type="dxa"/>
              <w:left w:w="108" w:type="dxa"/>
              <w:bottom w:w="0" w:type="dxa"/>
              <w:right w:w="108" w:type="dxa"/>
            </w:tcMar>
            <w:vAlign w:val="center"/>
            <w:hideMark/>
          </w:tcPr>
          <w:p w:rsidR="00000000" w:rsidRDefault="00414A98">
            <w:pPr>
              <w:rPr>
                <w:rFonts w:eastAsia="Times New Roman"/>
              </w:rPr>
            </w:pPr>
          </w:p>
        </w:tc>
        <w:tc>
          <w:tcPr>
            <w:tcW w:w="1650" w:type="pct"/>
            <w:tcMar>
              <w:top w:w="0" w:type="dxa"/>
              <w:left w:w="108" w:type="dxa"/>
              <w:bottom w:w="0" w:type="dxa"/>
              <w:right w:w="108" w:type="dxa"/>
            </w:tcMar>
            <w:vAlign w:val="center"/>
            <w:hideMark/>
          </w:tcPr>
          <w:p w:rsidR="00000000" w:rsidRDefault="00414A98">
            <w:pPr>
              <w:rPr>
                <w:rFonts w:eastAsia="Times New Roman"/>
              </w:rPr>
            </w:pPr>
          </w:p>
        </w:tc>
        <w:tc>
          <w:tcPr>
            <w:tcW w:w="100" w:type="pct"/>
            <w:tcMar>
              <w:top w:w="0" w:type="dxa"/>
              <w:left w:w="108" w:type="dxa"/>
              <w:bottom w:w="0" w:type="dxa"/>
              <w:right w:w="108" w:type="dxa"/>
            </w:tcMar>
            <w:vAlign w:val="center"/>
            <w:hideMark/>
          </w:tcPr>
          <w:p w:rsidR="00000000" w:rsidRDefault="00414A98">
            <w:pPr>
              <w:rPr>
                <w:rFonts w:eastAsia="Times New Roman"/>
              </w:rPr>
            </w:pPr>
          </w:p>
        </w:tc>
        <w:tc>
          <w:tcPr>
            <w:tcW w:w="3150" w:type="pct"/>
            <w:tcMar>
              <w:top w:w="0" w:type="dxa"/>
              <w:left w:w="108" w:type="dxa"/>
              <w:bottom w:w="0" w:type="dxa"/>
              <w:right w:w="108" w:type="dxa"/>
            </w:tcMar>
            <w:vAlign w:val="center"/>
            <w:hideMark/>
          </w:tcPr>
          <w:p w:rsidR="00000000" w:rsidRDefault="00414A98">
            <w:pPr>
              <w:rPr>
                <w:rFonts w:eastAsia="Times New Roman"/>
              </w:rPr>
            </w:pPr>
          </w:p>
        </w:tc>
      </w:tr>
      <w:tr w:rsidR="00000000">
        <w:trPr>
          <w:tblCellSpacing w:w="0" w:type="dxa"/>
          <w:jc w:val="center"/>
        </w:trPr>
        <w:tc>
          <w:tcPr>
            <w:tcW w:w="0" w:type="pct"/>
            <w:tcMar>
              <w:top w:w="0" w:type="dxa"/>
              <w:left w:w="108" w:type="dxa"/>
              <w:bottom w:w="0" w:type="dxa"/>
              <w:right w:w="108" w:type="dxa"/>
            </w:tcMar>
            <w:vAlign w:val="center"/>
            <w:hideMark/>
          </w:tcPr>
          <w:p w:rsidR="00000000" w:rsidRDefault="00414A98">
            <w:pPr>
              <w:rPr>
                <w:rFonts w:eastAsia="Times New Roman"/>
              </w:rPr>
            </w:pPr>
          </w:p>
        </w:tc>
        <w:tc>
          <w:tcPr>
            <w:tcW w:w="1800" w:type="pct"/>
            <w:gridSpan w:val="2"/>
            <w:tcMar>
              <w:top w:w="0" w:type="dxa"/>
              <w:left w:w="108" w:type="dxa"/>
              <w:bottom w:w="0" w:type="dxa"/>
              <w:right w:w="108" w:type="dxa"/>
            </w:tcMar>
            <w:vAlign w:val="center"/>
            <w:hideMark/>
          </w:tcPr>
          <w:p w:rsidR="00000000" w:rsidRDefault="00414A98">
            <w:pPr>
              <w:rPr>
                <w:rFonts w:eastAsia="Times New Roman"/>
              </w:rPr>
            </w:pPr>
          </w:p>
        </w:tc>
        <w:tc>
          <w:tcPr>
            <w:tcW w:w="3150" w:type="pct"/>
            <w:vMerge w:val="restart"/>
            <w:tcMar>
              <w:top w:w="0" w:type="dxa"/>
              <w:left w:w="108" w:type="dxa"/>
              <w:bottom w:w="0" w:type="dxa"/>
              <w:right w:w="108" w:type="dxa"/>
            </w:tcMar>
            <w:hideMark/>
          </w:tcPr>
          <w:tbl>
            <w:tblPr>
              <w:tblW w:w="5000" w:type="pct"/>
              <w:tblCellSpacing w:w="0" w:type="dxa"/>
              <w:tblCellMar>
                <w:left w:w="0" w:type="dxa"/>
                <w:right w:w="0" w:type="dxa"/>
              </w:tblCellMar>
              <w:tblLook w:val="04A0" w:firstRow="1" w:lastRow="0" w:firstColumn="1" w:lastColumn="0" w:noHBand="0" w:noVBand="1"/>
            </w:tblPr>
            <w:tblGrid>
              <w:gridCol w:w="5795"/>
            </w:tblGrid>
            <w:tr w:rsidR="00000000">
              <w:trPr>
                <w:tblCellSpacing w:w="0" w:type="dxa"/>
              </w:trPr>
              <w:tc>
                <w:tcPr>
                  <w:tcW w:w="5000" w:type="pct"/>
                  <w:tcMar>
                    <w:top w:w="0" w:type="dxa"/>
                    <w:left w:w="108" w:type="dxa"/>
                    <w:bottom w:w="0" w:type="dxa"/>
                    <w:right w:w="108" w:type="dxa"/>
                  </w:tcMar>
                  <w:vAlign w:val="center"/>
                  <w:hideMark/>
                </w:tcPr>
                <w:p w:rsidR="00000000" w:rsidRDefault="00414A98">
                  <w:pPr>
                    <w:pStyle w:val="pc"/>
                    <w:divId w:val="2090498201"/>
                  </w:pPr>
                  <w:r>
                    <w:rPr>
                      <w:b/>
                      <w:bCs/>
                    </w:rPr>
                    <w:t>Отделения с выделенной чистой зоной для медицинского персонала</w:t>
                  </w:r>
                </w:p>
              </w:tc>
            </w:tr>
          </w:tbl>
          <w:p w:rsidR="00000000" w:rsidRDefault="00414A98">
            <w:pPr>
              <w:pStyle w:val="p"/>
            </w:pPr>
            <w:r>
              <w:t> </w:t>
            </w:r>
          </w:p>
        </w:tc>
      </w:tr>
      <w:tr w:rsidR="00000000">
        <w:trPr>
          <w:tblCellSpacing w:w="0" w:type="dxa"/>
          <w:jc w:val="center"/>
        </w:trPr>
        <w:tc>
          <w:tcPr>
            <w:tcW w:w="0" w:type="pct"/>
            <w:tcMar>
              <w:top w:w="0" w:type="dxa"/>
              <w:left w:w="108" w:type="dxa"/>
              <w:bottom w:w="0" w:type="dxa"/>
              <w:right w:w="108" w:type="dxa"/>
            </w:tcMar>
            <w:vAlign w:val="center"/>
            <w:hideMark/>
          </w:tcPr>
          <w:p w:rsidR="00000000" w:rsidRDefault="00414A98">
            <w:pPr>
              <w:rPr>
                <w:rFonts w:eastAsia="Times New Roman"/>
              </w:rPr>
            </w:pPr>
          </w:p>
        </w:tc>
        <w:tc>
          <w:tcPr>
            <w:tcW w:w="1650" w:type="pct"/>
            <w:vMerge w:val="restart"/>
            <w:tcMar>
              <w:top w:w="0" w:type="dxa"/>
              <w:left w:w="108" w:type="dxa"/>
              <w:bottom w:w="0" w:type="dxa"/>
              <w:right w:w="108" w:type="dxa"/>
            </w:tcMar>
            <w:hideMark/>
          </w:tcPr>
          <w:tbl>
            <w:tblPr>
              <w:tblW w:w="5000" w:type="pct"/>
              <w:tblCellSpacing w:w="0" w:type="dxa"/>
              <w:tblCellMar>
                <w:left w:w="0" w:type="dxa"/>
                <w:right w:w="0" w:type="dxa"/>
              </w:tblCellMar>
              <w:tblLook w:val="04A0" w:firstRow="1" w:lastRow="0" w:firstColumn="1" w:lastColumn="0" w:noHBand="0" w:noVBand="1"/>
            </w:tblPr>
            <w:tblGrid>
              <w:gridCol w:w="2900"/>
            </w:tblGrid>
            <w:tr w:rsidR="00000000">
              <w:trPr>
                <w:tblCellSpacing w:w="0" w:type="dxa"/>
              </w:trPr>
              <w:tc>
                <w:tcPr>
                  <w:tcW w:w="5000" w:type="pct"/>
                  <w:tcMar>
                    <w:top w:w="0" w:type="dxa"/>
                    <w:left w:w="108" w:type="dxa"/>
                    <w:bottom w:w="0" w:type="dxa"/>
                    <w:right w:w="108" w:type="dxa"/>
                  </w:tcMar>
                  <w:vAlign w:val="center"/>
                  <w:hideMark/>
                </w:tcPr>
                <w:p w:rsidR="00000000" w:rsidRDefault="00414A98">
                  <w:pPr>
                    <w:pStyle w:val="pc"/>
                    <w:divId w:val="1813402048"/>
                  </w:pPr>
                  <w:r>
                    <w:rPr>
                      <w:b/>
                      <w:bCs/>
                    </w:rPr>
                    <w:t xml:space="preserve">Основной вход </w:t>
                  </w:r>
                </w:p>
                <w:p w:rsidR="00000000" w:rsidRDefault="00414A98">
                  <w:pPr>
                    <w:pStyle w:val="pc"/>
                    <w:divId w:val="1813402048"/>
                  </w:pPr>
                  <w:r>
                    <w:rPr>
                      <w:b/>
                      <w:bCs/>
                    </w:rPr>
                    <w:t>в стационар</w:t>
                  </w:r>
                </w:p>
              </w:tc>
            </w:tr>
          </w:tbl>
          <w:p w:rsidR="00000000" w:rsidRDefault="00414A98">
            <w:pPr>
              <w:pStyle w:val="p"/>
            </w:pPr>
            <w:r>
              <w:t> </w:t>
            </w:r>
          </w:p>
        </w:tc>
        <w:tc>
          <w:tcPr>
            <w:tcW w:w="100" w:type="pct"/>
            <w:tcMar>
              <w:top w:w="0" w:type="dxa"/>
              <w:left w:w="108" w:type="dxa"/>
              <w:bottom w:w="0" w:type="dxa"/>
              <w:right w:w="108" w:type="dxa"/>
            </w:tcMar>
            <w:vAlign w:val="center"/>
            <w:hideMark/>
          </w:tcPr>
          <w:p w:rsidR="00000000" w:rsidRDefault="00414A98">
            <w:pPr>
              <w:rPr>
                <w:rFonts w:eastAsia="Times New Roman"/>
              </w:rPr>
            </w:pPr>
          </w:p>
        </w:tc>
        <w:tc>
          <w:tcPr>
            <w:tcW w:w="0" w:type="auto"/>
            <w:vMerge/>
            <w:vAlign w:val="center"/>
            <w:hideMark/>
          </w:tcPr>
          <w:p w:rsidR="00000000" w:rsidRDefault="00414A98">
            <w:pPr>
              <w:rPr>
                <w:color w:val="000000"/>
              </w:rPr>
            </w:pPr>
          </w:p>
        </w:tc>
      </w:tr>
      <w:tr w:rsidR="00000000">
        <w:trPr>
          <w:tblCellSpacing w:w="0" w:type="dxa"/>
          <w:jc w:val="center"/>
        </w:trPr>
        <w:tc>
          <w:tcPr>
            <w:tcW w:w="0" w:type="pct"/>
            <w:tcMar>
              <w:top w:w="0" w:type="dxa"/>
              <w:left w:w="108" w:type="dxa"/>
              <w:bottom w:w="0" w:type="dxa"/>
              <w:right w:w="108" w:type="dxa"/>
            </w:tcMar>
            <w:vAlign w:val="center"/>
            <w:hideMark/>
          </w:tcPr>
          <w:p w:rsidR="00000000" w:rsidRDefault="00414A98">
            <w:pPr>
              <w:rPr>
                <w:rFonts w:eastAsia="Times New Roman"/>
              </w:rPr>
            </w:pPr>
          </w:p>
        </w:tc>
        <w:tc>
          <w:tcPr>
            <w:tcW w:w="0" w:type="auto"/>
            <w:vMerge/>
            <w:vAlign w:val="center"/>
            <w:hideMark/>
          </w:tcPr>
          <w:p w:rsidR="00000000" w:rsidRDefault="00414A98">
            <w:pPr>
              <w:rPr>
                <w:color w:val="000000"/>
              </w:rPr>
            </w:pPr>
          </w:p>
        </w:tc>
        <w:tc>
          <w:tcPr>
            <w:tcW w:w="100" w:type="pct"/>
            <w:tcMar>
              <w:top w:w="0" w:type="dxa"/>
              <w:left w:w="108" w:type="dxa"/>
              <w:bottom w:w="0" w:type="dxa"/>
              <w:right w:w="108" w:type="dxa"/>
            </w:tcMar>
            <w:vAlign w:val="center"/>
            <w:hideMark/>
          </w:tcPr>
          <w:p w:rsidR="00000000" w:rsidRDefault="00414A98">
            <w:pPr>
              <w:rPr>
                <w:rFonts w:eastAsia="Times New Roman"/>
              </w:rPr>
            </w:pPr>
          </w:p>
        </w:tc>
        <w:tc>
          <w:tcPr>
            <w:tcW w:w="3150" w:type="pct"/>
            <w:tcMar>
              <w:top w:w="0" w:type="dxa"/>
              <w:left w:w="108" w:type="dxa"/>
              <w:bottom w:w="0" w:type="dxa"/>
              <w:right w:w="108" w:type="dxa"/>
            </w:tcMar>
            <w:vAlign w:val="center"/>
            <w:hideMark/>
          </w:tcPr>
          <w:p w:rsidR="00000000" w:rsidRDefault="00414A98">
            <w:pPr>
              <w:rPr>
                <w:rFonts w:eastAsia="Times New Roman"/>
              </w:rPr>
            </w:pPr>
          </w:p>
        </w:tc>
      </w:tr>
    </w:tbl>
    <w:p w:rsidR="00000000" w:rsidRDefault="00414A98">
      <w:pPr>
        <w:pStyle w:val="pc"/>
      </w:pPr>
      <w:r>
        <w:t> </w:t>
      </w:r>
    </w:p>
    <w:p w:rsidR="00000000" w:rsidRDefault="00414A98">
      <w:pPr>
        <w:pStyle w:val="pc"/>
      </w:pPr>
      <w:r>
        <w:rPr>
          <w:noProof/>
        </w:rPr>
        <w:drawing>
          <wp:inline distT="0" distB="0" distL="0" distR="0">
            <wp:extent cx="7019925" cy="3486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2.168.0.105/api/DocumentObject/GetImageAsync?ImageId=4206626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019925" cy="3486150"/>
                    </a:xfrm>
                    <a:prstGeom prst="rect">
                      <a:avLst/>
                    </a:prstGeom>
                    <a:noFill/>
                    <a:ln>
                      <a:noFill/>
                    </a:ln>
                  </pic:spPr>
                </pic:pic>
              </a:graphicData>
            </a:graphic>
          </wp:inline>
        </w:drawing>
      </w:r>
    </w:p>
    <w:p w:rsidR="00000000" w:rsidRDefault="00414A98">
      <w:pPr>
        <w:pStyle w:val="pc"/>
      </w:pPr>
      <w:r>
        <w:t> </w:t>
      </w:r>
    </w:p>
    <w:p w:rsidR="00000000" w:rsidRDefault="00414A98">
      <w:pPr>
        <w:pStyle w:val="pr"/>
      </w:pPr>
      <w:bookmarkStart w:id="6" w:name="SUB5"/>
      <w:bookmarkEnd w:id="6"/>
      <w:r>
        <w:t xml:space="preserve">Приложение 5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rStyle w:val="s1"/>
        </w:rPr>
        <w:t>Алгортим работы продовольственных рынков</w:t>
      </w:r>
    </w:p>
    <w:p w:rsidR="00000000" w:rsidRDefault="00414A98">
      <w:pPr>
        <w:pStyle w:val="pc"/>
      </w:pPr>
      <w:r>
        <w:rPr>
          <w:rStyle w:val="s1"/>
        </w:rPr>
        <w:t> </w:t>
      </w:r>
    </w:p>
    <w:p w:rsidR="00000000" w:rsidRDefault="00414A98">
      <w:pPr>
        <w:pStyle w:val="pj"/>
      </w:pPr>
      <w:r>
        <w:rPr>
          <w:b/>
          <w:bCs/>
        </w:rPr>
        <w:t>Режим работы</w:t>
      </w:r>
      <w:r>
        <w:t xml:space="preserve"> с 10:00 до 17:00 часов </w:t>
      </w:r>
    </w:p>
    <w:p w:rsidR="00000000" w:rsidRDefault="00414A98">
      <w:pPr>
        <w:pStyle w:val="pj"/>
      </w:pPr>
      <w:r>
        <w:rPr>
          <w:b/>
          <w:bCs/>
        </w:rPr>
        <w:t xml:space="preserve">Допуск на объект: </w:t>
      </w:r>
    </w:p>
    <w:p w:rsidR="00000000" w:rsidRDefault="00414A98">
      <w:pPr>
        <w:pStyle w:val="pj"/>
      </w:pPr>
      <w:r>
        <w:t>- контроль температуры тела работников и продавцов на входе (ресепшн, пункт охраны), опрос на наличие симптомов, не исключающими COVID-19</w:t>
      </w:r>
      <w:r>
        <w:rPr>
          <w:b/>
          <w:bCs/>
        </w:rPr>
        <w:t xml:space="preserve"> </w:t>
      </w:r>
      <w:r>
        <w:rPr>
          <w:i/>
          <w:iCs/>
        </w:rPr>
        <w:t>(сухой кашель, повышенная температура, затруднение дыхания, одышка и т.д.)</w:t>
      </w:r>
      <w:r>
        <w:t>;</w:t>
      </w:r>
    </w:p>
    <w:p w:rsidR="00000000" w:rsidRDefault="00414A98">
      <w:pPr>
        <w:pStyle w:val="pj"/>
      </w:pPr>
      <w:r>
        <w:t>- установить санитайзеры с кожным антисепт</w:t>
      </w:r>
      <w:r>
        <w:t>иком у входа, в холлах торговых залов, коридорах через каждые 50-100 м, у входа в лифты, санитарные узлы.</w:t>
      </w:r>
    </w:p>
    <w:p w:rsidR="00000000" w:rsidRDefault="00414A98">
      <w:pPr>
        <w:pStyle w:val="pj"/>
      </w:pPr>
      <w:r>
        <w:t>- максимальное обеспечение условий для безналичного расчета за произведенные/полученные услуги (карты, приложение на телефоне);</w:t>
      </w:r>
    </w:p>
    <w:p w:rsidR="00000000" w:rsidRDefault="00414A98">
      <w:pPr>
        <w:pStyle w:val="pj"/>
      </w:pPr>
      <w:r>
        <w:t>- обязательное ношение</w:t>
      </w:r>
      <w:r>
        <w:t xml:space="preserve"> медицинских масок для персонала и посетителей.</w:t>
      </w:r>
    </w:p>
    <w:p w:rsidR="00000000" w:rsidRDefault="00414A98">
      <w:pPr>
        <w:pStyle w:val="pj"/>
      </w:pPr>
      <w:r>
        <w:t> </w:t>
      </w:r>
    </w:p>
    <w:p w:rsidR="00000000" w:rsidRDefault="00414A98">
      <w:pPr>
        <w:pStyle w:val="pj"/>
      </w:pPr>
      <w:r>
        <w:rPr>
          <w:b/>
          <w:bCs/>
        </w:rPr>
        <w:t>Организация рабочего процесса:</w:t>
      </w:r>
    </w:p>
    <w:p w:rsidR="00000000" w:rsidRDefault="00414A98">
      <w:pPr>
        <w:pStyle w:val="pj"/>
      </w:pPr>
      <w:r>
        <w:t>- 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w:t>
      </w:r>
      <w:r>
        <w:t xml:space="preserve">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 </w:t>
      </w:r>
    </w:p>
    <w:p w:rsidR="00000000" w:rsidRDefault="00414A98">
      <w:pPr>
        <w:pStyle w:val="pj"/>
      </w:pPr>
      <w:r>
        <w:t>- проведение инструкта</w:t>
      </w:r>
      <w:r>
        <w:t xml:space="preserve">жа среди работников о необходимости соблюдения правил личной/производственной гигиены и контроля за их неукоснительным соблюдением; </w:t>
      </w:r>
    </w:p>
    <w:p w:rsidR="00000000" w:rsidRDefault="00414A98">
      <w:pPr>
        <w:pStyle w:val="pj"/>
      </w:pPr>
      <w:r>
        <w:t>- обеспечить санитарные узлы средствами личной гигиены (жидкое мыло, антисептики);</w:t>
      </w:r>
    </w:p>
    <w:p w:rsidR="00000000" w:rsidRDefault="00414A98">
      <w:pPr>
        <w:pStyle w:val="pj"/>
      </w:pPr>
      <w:r>
        <w:t>- не допускать образования очередей боле</w:t>
      </w:r>
      <w:r>
        <w:t>е 5 человек с соблюдением социального дистанцирования между покупателями не менее одного метра, ограничение количества одновременно обслуживаемых посетителей;</w:t>
      </w:r>
    </w:p>
    <w:p w:rsidR="00000000" w:rsidRDefault="00414A98">
      <w:pPr>
        <w:pStyle w:val="pj"/>
      </w:pPr>
      <w:r>
        <w:t>- оказание услуг населению в масках, одноразовых перчатках, подлежащих замене не менее двух раз в</w:t>
      </w:r>
      <w:r>
        <w:t xml:space="preserve"> смену и при нарушении целостности (сотрудники, имеющие непосредственный контакт с посетителями) с обработкой рук антисептиками;</w:t>
      </w:r>
    </w:p>
    <w:p w:rsidR="00000000" w:rsidRDefault="00414A98">
      <w:pPr>
        <w:pStyle w:val="pj"/>
      </w:pPr>
      <w:r>
        <w:t>- содержать прилагающую территорию в чистоте, обеспечить своевременный вывоз мусора, проведение 1 раз в неделю «санитарного» дн</w:t>
      </w:r>
      <w:r>
        <w:t>я;</w:t>
      </w:r>
    </w:p>
    <w:p w:rsidR="00000000" w:rsidRDefault="00414A98">
      <w:pPr>
        <w:pStyle w:val="pj"/>
      </w:pPr>
      <w:r>
        <w:t>- бесперебойная работа вентиляционных систем и систем кондиционирования воздуха с проведением профилактического осмотра (</w:t>
      </w:r>
      <w:r>
        <w:rPr>
          <w:i/>
          <w:iCs/>
        </w:rPr>
        <w:t>включая замену фильтров, дезинфекцию воздуховодов</w:t>
      </w:r>
      <w:r>
        <w:t>) внутри торговых центров, с обеспечением соблюдения режима проветривания;</w:t>
      </w:r>
    </w:p>
    <w:p w:rsidR="00000000" w:rsidRDefault="00414A98">
      <w:pPr>
        <w:pStyle w:val="pj"/>
      </w:pPr>
      <w:r>
        <w:t>- технич</w:t>
      </w:r>
      <w:r>
        <w:t>ескому персоналу (уборщицы) дезинфекцию необходимо проводить в спецодежде с использованием средств индивидуальной защиты (перчатки, медицинская маска);</w:t>
      </w:r>
    </w:p>
    <w:p w:rsidR="00000000" w:rsidRDefault="00414A98">
      <w:pPr>
        <w:pStyle w:val="pj"/>
      </w:pPr>
      <w:r>
        <w:t>- уборочный инвентарь (ведра, щетки, тряпки) после использования хорошо моют и хранят в специально выдел</w:t>
      </w:r>
      <w:r>
        <w:t>енных местах;</w:t>
      </w:r>
    </w:p>
    <w:p w:rsidR="00000000" w:rsidRDefault="00414A98">
      <w:pPr>
        <w:pStyle w:val="pj"/>
      </w:pPr>
      <w:r>
        <w:t xml:space="preserve">- использование перчаток, масок/респираторов в течение рабочего дня с условием их своевременной смены; </w:t>
      </w:r>
    </w:p>
    <w:p w:rsidR="00000000" w:rsidRDefault="00414A98">
      <w:pPr>
        <w:pStyle w:val="pj"/>
      </w:pPr>
      <w:r>
        <w:t xml:space="preserve">- каждые 2 часа проветривать рабочие места и помещения для посетителей; </w:t>
      </w:r>
    </w:p>
    <w:p w:rsidR="00000000" w:rsidRDefault="00414A98">
      <w:pPr>
        <w:pStyle w:val="pj"/>
      </w:pPr>
      <w:r>
        <w:t>- влажная уборка производственных и бытовых помещений с дезинфекц</w:t>
      </w:r>
      <w:r>
        <w:t>ией средствами вирулицидного действия не менее 2 раз в день</w:t>
      </w:r>
      <w:r>
        <w:rPr>
          <w:b/>
          <w:bCs/>
        </w:rPr>
        <w:t xml:space="preserve"> </w:t>
      </w:r>
      <w:r>
        <w:t xml:space="preserve">с обязательной дезинфекцией дверных ручек, выключателей, поручней, перил, контактных поверхностей </w:t>
      </w:r>
      <w:r>
        <w:rPr>
          <w:i/>
          <w:iCs/>
        </w:rPr>
        <w:t xml:space="preserve">(оборудования, инвентаря, столов, стульев), </w:t>
      </w:r>
      <w:r>
        <w:t xml:space="preserve">мест общего пользования </w:t>
      </w:r>
      <w:r>
        <w:rPr>
          <w:i/>
          <w:iCs/>
        </w:rPr>
        <w:t>(гардеробные, комнаты приема п</w:t>
      </w:r>
      <w:r>
        <w:rPr>
          <w:i/>
          <w:iCs/>
        </w:rPr>
        <w:t xml:space="preserve">ищи, отдыха, санузлы); </w:t>
      </w:r>
    </w:p>
    <w:p w:rsidR="00000000" w:rsidRDefault="00414A98">
      <w:pPr>
        <w:pStyle w:val="pj"/>
      </w:pPr>
      <w:r>
        <w:t>- обеспечение неснижаемого (не менее чем пятидневного) запаса дезинфицирующих и моющих средств для уборки помещений, обработки рук сотрудников, СИЗ органов дыхания;</w:t>
      </w:r>
    </w:p>
    <w:p w:rsidR="00000000" w:rsidRDefault="00414A98">
      <w:pPr>
        <w:pStyle w:val="pj"/>
      </w:pPr>
      <w:r>
        <w:t>- к работе с дезинфицирующими средствами допускаются совершеннолетн</w:t>
      </w:r>
      <w:r>
        <w:t>ие лица, не имеющие противопоказаний по состоянию здоровья;</w:t>
      </w:r>
    </w:p>
    <w:p w:rsidR="00000000" w:rsidRDefault="00414A98">
      <w:pPr>
        <w:pStyle w:val="pj"/>
      </w:pPr>
      <w:r>
        <w:t>- дезинфицирующие средства хранят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w:t>
      </w:r>
      <w:r>
        <w:t>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000000" w:rsidRDefault="00414A98">
      <w:pPr>
        <w:pStyle w:val="pj"/>
      </w:pPr>
      <w:r>
        <w:t> </w:t>
      </w:r>
    </w:p>
    <w:p w:rsidR="00000000" w:rsidRDefault="00414A98">
      <w:pPr>
        <w:pStyle w:val="pr"/>
      </w:pPr>
      <w:bookmarkStart w:id="7" w:name="SUB6"/>
      <w:bookmarkEnd w:id="7"/>
      <w:r>
        <w:t xml:space="preserve">Приложение 6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rStyle w:val="s1"/>
        </w:rPr>
        <w:t>Алгоритм</w:t>
      </w:r>
      <w:r>
        <w:rPr>
          <w:rStyle w:val="s1"/>
        </w:rPr>
        <w:br/>
        <w:t>работы автосалонов, магазинов автозапчастей и станций технического обслуживания (вулканизации, автомойки)</w:t>
      </w:r>
    </w:p>
    <w:p w:rsidR="00000000" w:rsidRDefault="00414A98">
      <w:pPr>
        <w:pStyle w:val="p"/>
      </w:pPr>
      <w:r>
        <w:t> </w:t>
      </w:r>
    </w:p>
    <w:p w:rsidR="00000000" w:rsidRDefault="00414A98">
      <w:pPr>
        <w:pStyle w:val="pj"/>
      </w:pPr>
      <w:r>
        <w:t>Возобновление работы автосалонов, магазинов авт</w:t>
      </w:r>
      <w:r>
        <w:t>озапчастей и станций технического обслуживания (вулканизации, автомойки) допускается при обеспечении следующих условий с соблюдением санитарно-эпидемиологических требований:</w:t>
      </w:r>
    </w:p>
    <w:p w:rsidR="00000000" w:rsidRDefault="00414A98">
      <w:pPr>
        <w:pStyle w:val="pj"/>
      </w:pPr>
      <w:r>
        <w:t>- график работы с 9:00 до 18:00 часов (по предварительной записи);</w:t>
      </w:r>
    </w:p>
    <w:p w:rsidR="00000000" w:rsidRDefault="00414A98">
      <w:pPr>
        <w:pStyle w:val="pj"/>
      </w:pPr>
      <w:r>
        <w:t>- отдельно стоя</w:t>
      </w:r>
      <w:r>
        <w:t>щее здание с отдельным входом либо в нежилом здании для автосалонов, СТО (вулканизации, автомойки);</w:t>
      </w:r>
    </w:p>
    <w:p w:rsidR="00000000" w:rsidRDefault="00414A98">
      <w:pPr>
        <w:pStyle w:val="pj"/>
      </w:pPr>
      <w:r>
        <w:t>- максимальный перевод на удаленный режим работы персонала, не связанного с рабочим процессом.</w:t>
      </w:r>
    </w:p>
    <w:p w:rsidR="00000000" w:rsidRDefault="00414A98">
      <w:pPr>
        <w:pStyle w:val="pj"/>
      </w:pPr>
      <w:r>
        <w:rPr>
          <w:shd w:val="clear" w:color="auto" w:fill="F3F5F9"/>
        </w:rPr>
        <w:t> </w:t>
      </w:r>
    </w:p>
    <w:p w:rsidR="00000000" w:rsidRDefault="00414A98">
      <w:pPr>
        <w:pStyle w:val="pj"/>
      </w:pPr>
      <w:r>
        <w:rPr>
          <w:b/>
          <w:bCs/>
        </w:rPr>
        <w:t xml:space="preserve">Организация рабочего процесса </w:t>
      </w:r>
    </w:p>
    <w:p w:rsidR="00000000" w:rsidRDefault="00414A98">
      <w:pPr>
        <w:pStyle w:val="pj"/>
      </w:pPr>
      <w:r>
        <w:t>- обязательное наличие медиц</w:t>
      </w:r>
      <w:r>
        <w:t xml:space="preserve">инского пункта с изолятором на средних и крупных предприятиях, постоянное присутствие медперсонала для обеспечения осмотра всех сотрудников до и после каждой смены; </w:t>
      </w:r>
    </w:p>
    <w:p w:rsidR="00000000" w:rsidRDefault="00414A98">
      <w:pPr>
        <w:pStyle w:val="pj"/>
      </w:pPr>
      <w:r>
        <w:t>- закрепление ответственного лица за инструктаж, своевременную смену средств индивидуально</w:t>
      </w:r>
      <w:r>
        <w:t>й защиты, снабжение и отслеживание необходимого запаса дезинфицирующих, моющих и антисептических средств, ведение журнала по периодичности проведения инструктажа, смены средств защиты и пополнения запасов дезсредств;</w:t>
      </w:r>
    </w:p>
    <w:p w:rsidR="00000000" w:rsidRDefault="00414A98">
      <w:pPr>
        <w:pStyle w:val="pj"/>
      </w:pPr>
      <w:r>
        <w:t>- проведение инструктажа среди работник</w:t>
      </w:r>
      <w:r>
        <w:t>ов автосалонов, магазинов автозапчастей и станций технического обслуживания (вулканизации, автомойки) по алгоритму использования средств индивидуальной защиты при COVID-19, о необходимости соблюдения правил личной/общественной гигиены, а также отслеживание</w:t>
      </w:r>
      <w:r>
        <w:t xml:space="preserve"> их неукоснительного соблюдения;</w:t>
      </w:r>
    </w:p>
    <w:p w:rsidR="00000000" w:rsidRDefault="00414A98">
      <w:pPr>
        <w:pStyle w:val="pj"/>
      </w:pPr>
      <w:r>
        <w:t>- на время карантина по COVID-19 обеспечить медицинское наблюдение за сотрудниками автосалонов, магазинов автозапчастей и станций технического обслуживания (вулканизации, автомойки) с проведением опроса состояния и термомет</w:t>
      </w:r>
      <w:r>
        <w:t>рии при осмотре медицинским работником или ответственным лицом организации, с регистрацией на бумажном или электронном носителе;</w:t>
      </w:r>
    </w:p>
    <w:p w:rsidR="00000000" w:rsidRDefault="00414A98">
      <w:pPr>
        <w:pStyle w:val="pj"/>
      </w:pPr>
      <w:r>
        <w:t>- ежедневное проведение мониторинга выхода на работу с выяснением причины отсутствия;</w:t>
      </w:r>
    </w:p>
    <w:p w:rsidR="00000000" w:rsidRDefault="00414A98">
      <w:pPr>
        <w:pStyle w:val="pj"/>
      </w:pPr>
      <w:r>
        <w:t>- не допускать к работе персонал с проявл</w:t>
      </w:r>
      <w:r>
        <w:t>ениями острых респираторных инфекций (повышенная температура, кашель, насморк);</w:t>
      </w:r>
    </w:p>
    <w:p w:rsidR="00000000" w:rsidRDefault="00414A98">
      <w:pPr>
        <w:pStyle w:val="pj"/>
      </w:pPr>
      <w:r>
        <w:t xml:space="preserve">- использование масок или респираторов в течение рабочего дня с условием их своевременной смены; </w:t>
      </w:r>
    </w:p>
    <w:p w:rsidR="00000000" w:rsidRDefault="00414A98">
      <w:pPr>
        <w:pStyle w:val="pj"/>
      </w:pPr>
      <w:r>
        <w:t>- наличие антисептиков в местах обслуживания, неснижаемого запаса дезинфицирую</w:t>
      </w:r>
      <w:r>
        <w:t xml:space="preserve">щих, моющих и антисептических средств на каждом объекте; </w:t>
      </w:r>
    </w:p>
    <w:p w:rsidR="00000000" w:rsidRDefault="00414A98">
      <w:pPr>
        <w:pStyle w:val="pj"/>
      </w:pPr>
      <w:r>
        <w:t>- максимальное использование автоматизации технологических процессов для внедрения бесконтактной работы на объекте;</w:t>
      </w:r>
    </w:p>
    <w:p w:rsidR="00000000" w:rsidRDefault="00414A98">
      <w:pPr>
        <w:pStyle w:val="pj"/>
      </w:pPr>
      <w:r>
        <w:t>- использование безналичного расчета с клиентами и гражданами;</w:t>
      </w:r>
    </w:p>
    <w:p w:rsidR="00000000" w:rsidRDefault="00414A98">
      <w:pPr>
        <w:pStyle w:val="pj"/>
      </w:pPr>
      <w:r>
        <w:t>- соблюдение дистан</w:t>
      </w:r>
      <w:r>
        <w:t>ции не менее 1 метра между работником и клиентом;</w:t>
      </w:r>
    </w:p>
    <w:p w:rsidR="00000000" w:rsidRDefault="00414A98">
      <w:pPr>
        <w:pStyle w:val="pj"/>
      </w:pPr>
      <w:r>
        <w:t>- работа только по предварительной записи и не более 2 клиентов в автосалоне, не более 3 клиентов на СТО (вулканизация);</w:t>
      </w:r>
    </w:p>
    <w:p w:rsidR="00000000" w:rsidRDefault="00414A98">
      <w:pPr>
        <w:pStyle w:val="pj"/>
      </w:pPr>
      <w:r>
        <w:t>- наличие разрывов между постоянными рабочими местами не менее 2 метров;</w:t>
      </w:r>
    </w:p>
    <w:p w:rsidR="00000000" w:rsidRDefault="00414A98">
      <w:pPr>
        <w:pStyle w:val="pj"/>
      </w:pPr>
      <w:r>
        <w:t>- исключение</w:t>
      </w:r>
      <w:r>
        <w:t xml:space="preserve"> работы участков с большим скоплением работников (при возможности пересмотреть технологию рабочего процесса);</w:t>
      </w:r>
    </w:p>
    <w:p w:rsidR="00000000" w:rsidRDefault="00414A98">
      <w:pPr>
        <w:pStyle w:val="pj"/>
      </w:pPr>
      <w:r>
        <w:t>- влажная уборка производственных и бытовых помещений с дезинфекцией средствами вирулицидного действия не менее 2 раз в смену с обязательной дезинфекцией дверных ручек, выключателей, поручней, перил, контактных поверхностей (столов, стульев работников, орг</w:t>
      </w:r>
      <w:r>
        <w:t>техники), мест общего пользования (гардеробные, комнаты приема пищи, отдыха, санузлы);</w:t>
      </w:r>
    </w:p>
    <w:p w:rsidR="00000000" w:rsidRDefault="00414A98">
      <w:pPr>
        <w:pStyle w:val="pj"/>
      </w:pPr>
      <w:r>
        <w:t>- бесперебойная работа вентиляционных систем и систем кондиционирования воздуха с проведением профилактического осмотра, ремонта, в том числе замена фильтров, дезинфекци</w:t>
      </w:r>
      <w:r>
        <w:t xml:space="preserve">и воздуховодов), обеспечить соблюдение режима проветривания; </w:t>
      </w:r>
    </w:p>
    <w:p w:rsidR="00000000" w:rsidRDefault="00414A98">
      <w:pPr>
        <w:pStyle w:val="pj"/>
      </w:pPr>
      <w:r>
        <w:t>- обеспечить дистанцирование в местах ожидания не менее 1 метра.</w:t>
      </w:r>
    </w:p>
    <w:p w:rsidR="00000000" w:rsidRDefault="00414A98">
      <w:pPr>
        <w:pStyle w:val="pj"/>
      </w:pPr>
      <w:r>
        <w:rPr>
          <w:shd w:val="clear" w:color="auto" w:fill="F3F5F9"/>
        </w:rPr>
        <w:t> </w:t>
      </w:r>
    </w:p>
    <w:p w:rsidR="00000000" w:rsidRDefault="00414A98">
      <w:pPr>
        <w:pStyle w:val="pj"/>
      </w:pPr>
      <w:r>
        <w:rPr>
          <w:b/>
          <w:bCs/>
        </w:rPr>
        <w:t>Требованию к персоналу и клиентам</w:t>
      </w:r>
    </w:p>
    <w:p w:rsidR="00000000" w:rsidRDefault="00414A98">
      <w:pPr>
        <w:pStyle w:val="pj"/>
      </w:pPr>
      <w:r>
        <w:t xml:space="preserve">- обязательное ношение медицинских масок в помещениях автосалонов, магазинов автозапчастей и </w:t>
      </w:r>
      <w:r>
        <w:t>станций технического обслуживания (вулканизации, автомойки), а также в общественных местах, с условием их своевременной смены (каждые 2 часа);</w:t>
      </w:r>
    </w:p>
    <w:p w:rsidR="00000000" w:rsidRDefault="00414A98">
      <w:pPr>
        <w:pStyle w:val="pj"/>
      </w:pPr>
      <w:r>
        <w:t>- соблюдение дистанцирования между персоналом и посетителями не менее 1 метра.</w:t>
      </w:r>
    </w:p>
    <w:p w:rsidR="00000000" w:rsidRDefault="00414A98">
      <w:pPr>
        <w:pStyle w:val="pj"/>
      </w:pPr>
      <w:r>
        <w:t> </w:t>
      </w:r>
    </w:p>
    <w:p w:rsidR="00000000" w:rsidRDefault="00414A98">
      <w:pPr>
        <w:pStyle w:val="pr"/>
      </w:pPr>
      <w:bookmarkStart w:id="8" w:name="SUB7"/>
      <w:bookmarkEnd w:id="8"/>
      <w:r>
        <w:t>Приложение 7</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b/>
          <w:bCs/>
        </w:rPr>
        <w:t>Алгоритм работы объектов сферы обслуживания</w:t>
      </w:r>
    </w:p>
    <w:p w:rsidR="00000000" w:rsidRDefault="00414A98">
      <w:pPr>
        <w:pStyle w:val="pc"/>
      </w:pPr>
      <w:r>
        <w:rPr>
          <w:b/>
          <w:bCs/>
        </w:rPr>
        <w:t xml:space="preserve">(салоны красоты, парикмахерские, химчистки, прачечные, </w:t>
      </w:r>
    </w:p>
    <w:p w:rsidR="00000000" w:rsidRDefault="00414A98">
      <w:pPr>
        <w:pStyle w:val="pc"/>
      </w:pPr>
      <w:r>
        <w:rPr>
          <w:b/>
          <w:bCs/>
        </w:rPr>
        <w:t xml:space="preserve">ремонт оргтехники) </w:t>
      </w:r>
    </w:p>
    <w:p w:rsidR="00000000" w:rsidRDefault="00414A98">
      <w:pPr>
        <w:pStyle w:val="pj"/>
      </w:pPr>
      <w:r>
        <w:rPr>
          <w:b/>
          <w:bCs/>
        </w:rPr>
        <w:t> </w:t>
      </w:r>
    </w:p>
    <w:p w:rsidR="00000000" w:rsidRDefault="00414A98">
      <w:pPr>
        <w:pStyle w:val="pj"/>
      </w:pPr>
      <w:r>
        <w:t>Возобнов</w:t>
      </w:r>
      <w:r>
        <w:t xml:space="preserve">ление работы объектов сферы обслуживания допускается при обеспечении следующих условий с соблюдением санитарно-эпидемиологических требований: </w:t>
      </w:r>
    </w:p>
    <w:p w:rsidR="00000000" w:rsidRDefault="00414A98">
      <w:pPr>
        <w:pStyle w:val="pj"/>
      </w:pPr>
      <w:r>
        <w:t>- обеспечение неснижаемого запаса средств защиты (спецодежда, медицинские маски), дезинфицирующие и моющие вещест</w:t>
      </w:r>
      <w:r>
        <w:t>ва, антисептики для обработки рук, разрешенные к использованию на территории РК.</w:t>
      </w:r>
    </w:p>
    <w:p w:rsidR="00000000" w:rsidRDefault="00414A98">
      <w:pPr>
        <w:pStyle w:val="pj"/>
      </w:pPr>
      <w:r>
        <w:t>- 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защиты, отслеж</w:t>
      </w:r>
      <w:r>
        <w:t xml:space="preserve">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 </w:t>
      </w:r>
    </w:p>
    <w:p w:rsidR="00000000" w:rsidRDefault="00414A98">
      <w:pPr>
        <w:pStyle w:val="pj"/>
      </w:pPr>
      <w:r>
        <w:t>- проведение инструктажа среди работн</w:t>
      </w:r>
      <w:r>
        <w:t xml:space="preserve">иков о необходимости соблюдения правил личной/производственной гигиены и контроля за их неукоснительным соблюдением; </w:t>
      </w:r>
    </w:p>
    <w:p w:rsidR="00000000" w:rsidRDefault="00414A98">
      <w:pPr>
        <w:pStyle w:val="pj"/>
      </w:pPr>
      <w:r>
        <w:t>- контроль температуры тела работников при входе в организацию, с применением аппаратов для измерения температуры тела бесконтактным или к</w:t>
      </w:r>
      <w:r>
        <w:t>онтактным способом (электронные, инфракрасные термометры, переносные тепловизоры), проверка работников на наличие симптомов респираторных заболеваний, с целью отстранения от работы персонала с симптомами ОРВИ и гриппа, а для лиц с симптомами, не исключающи</w:t>
      </w:r>
      <w:r>
        <w:t xml:space="preserve">ми COVID-19 </w:t>
      </w:r>
      <w:r>
        <w:rPr>
          <w:i/>
          <w:iCs/>
        </w:rPr>
        <w:t xml:space="preserve">(сухой кашель, повышенная температура, затруднение дыхания, одышка и т.д.) </w:t>
      </w:r>
      <w:r>
        <w:t xml:space="preserve">обеспечить изоляцию и немедленный вызов скорой помощи; </w:t>
      </w:r>
    </w:p>
    <w:p w:rsidR="00000000" w:rsidRDefault="00414A98">
      <w:pPr>
        <w:pStyle w:val="pj"/>
      </w:pPr>
      <w:r>
        <w:t>- на входе установить санитайзеры для обработки рук посетителей, иметь запас салфеток для работников и клиентов д</w:t>
      </w:r>
      <w:r>
        <w:t>ля обработки телефонов и других предметов;</w:t>
      </w:r>
    </w:p>
    <w:p w:rsidR="00000000" w:rsidRDefault="00414A98">
      <w:pPr>
        <w:pStyle w:val="pj"/>
      </w:pPr>
      <w:r>
        <w:t xml:space="preserve">- использование в течение рабочего дня перчаток (с условием их смены после каждого клиента), медицинских масок (с условием их смены каждые 2 часа); </w:t>
      </w:r>
    </w:p>
    <w:p w:rsidR="00000000" w:rsidRDefault="00414A98">
      <w:pPr>
        <w:pStyle w:val="pj"/>
      </w:pPr>
      <w:r>
        <w:t>- установка санитайзеров с кожным антисептиком на рабочих местах</w:t>
      </w:r>
      <w:r>
        <w:t>;</w:t>
      </w:r>
    </w:p>
    <w:p w:rsidR="00000000" w:rsidRDefault="00414A98">
      <w:pPr>
        <w:pStyle w:val="pj"/>
      </w:pPr>
      <w:r>
        <w:t>- применение в рабочих помещениях бактерицидных ламп (используется в отсутствии посетителей и персонала) и (или) рециркуляторов воздуха (используется в присутствии людей) с целью регулярного обеззараживания воздуха;</w:t>
      </w:r>
    </w:p>
    <w:p w:rsidR="00000000" w:rsidRDefault="00414A98">
      <w:pPr>
        <w:pStyle w:val="pj"/>
      </w:pPr>
      <w:r>
        <w:t>- неукоснительное соблюдение расстояни</w:t>
      </w:r>
      <w:r>
        <w:t>я не менее 2 метров</w:t>
      </w:r>
      <w:r>
        <w:rPr>
          <w:b/>
          <w:bCs/>
        </w:rPr>
        <w:t xml:space="preserve"> </w:t>
      </w:r>
      <w:r>
        <w:t>между рабочими местами</w:t>
      </w:r>
      <w:r>
        <w:rPr>
          <w:b/>
          <w:bCs/>
        </w:rPr>
        <w:t xml:space="preserve">, </w:t>
      </w:r>
      <w:r>
        <w:t>обеспечив разметки границ оптимальных рабочих зон;</w:t>
      </w:r>
    </w:p>
    <w:p w:rsidR="00000000" w:rsidRDefault="00414A98">
      <w:pPr>
        <w:pStyle w:val="pj"/>
      </w:pPr>
      <w:r>
        <w:t>- допускается вход посетителей только в масках;</w:t>
      </w:r>
    </w:p>
    <w:p w:rsidR="00000000" w:rsidRDefault="00414A98">
      <w:pPr>
        <w:pStyle w:val="pj"/>
      </w:pPr>
      <w:r>
        <w:t>- максимальное обеспечение условий для безналичного расчета за произведенные/полученные услуги (карты, приложение на телефоне);</w:t>
      </w:r>
    </w:p>
    <w:p w:rsidR="00000000" w:rsidRDefault="00414A98">
      <w:pPr>
        <w:pStyle w:val="pj"/>
      </w:pPr>
      <w:r>
        <w:t>- организация работы по предварительной записи, исключить «зоны ожидания» где могут скапливаться клиенты, максимально обеспечить</w:t>
      </w:r>
      <w:r>
        <w:t xml:space="preserve"> соблюдение расстояния не менее 1 метра между посетителем (клиентом) и работником (за исключением салонов красоты и парикмахерских), минимизацию прямых контактов персонала с клиентами; </w:t>
      </w:r>
    </w:p>
    <w:p w:rsidR="00000000" w:rsidRDefault="00414A98">
      <w:pPr>
        <w:pStyle w:val="pj"/>
      </w:pPr>
      <w:r>
        <w:t>- влажная уборка производственных и бытовых помещений с дезинфекцией с</w:t>
      </w:r>
      <w:r>
        <w:t>редствами вирулицидного действия не менее 2 раз в смену</w:t>
      </w:r>
      <w:r>
        <w:rPr>
          <w:b/>
          <w:bCs/>
        </w:rPr>
        <w:t xml:space="preserve"> </w:t>
      </w:r>
      <w:r>
        <w:t xml:space="preserve">с обязательной дезинфекцией дверных ручек, выключателей, поручней, перил, контактных поверхностей </w:t>
      </w:r>
      <w:r>
        <w:rPr>
          <w:i/>
          <w:iCs/>
        </w:rPr>
        <w:t xml:space="preserve">(столов, стульев работников, оргтехники), </w:t>
      </w:r>
      <w:r>
        <w:t xml:space="preserve">мест общего пользования </w:t>
      </w:r>
      <w:r>
        <w:rPr>
          <w:i/>
          <w:iCs/>
        </w:rPr>
        <w:t>(гардеробные, комнаты приема пищи, о</w:t>
      </w:r>
      <w:r>
        <w:rPr>
          <w:i/>
          <w:iCs/>
        </w:rPr>
        <w:t xml:space="preserve">тдыха, санузлы); </w:t>
      </w:r>
    </w:p>
    <w:p w:rsidR="00000000" w:rsidRDefault="00414A98">
      <w:pPr>
        <w:pStyle w:val="pj"/>
      </w:pPr>
      <w:r>
        <w:t>- обработка поверхностей проводится способом протирания ветошью, смоченной дезинфицирующим раствором, или способом орошения путем распыления дезинфицирующего раствора;</w:t>
      </w:r>
    </w:p>
    <w:p w:rsidR="00000000" w:rsidRDefault="00414A98">
      <w:pPr>
        <w:pStyle w:val="pj"/>
      </w:pPr>
      <w:r>
        <w:t xml:space="preserve">- изготавливаемые на рабочем месте дезинфицирующие растворы хранить в </w:t>
      </w:r>
      <w:r>
        <w:t>емкостях, имеющих маркировку с указанием названия средства, концентрацией раствора и даты его приготовления. Дезинфицирующие растворы, разрешенные к использованию в Республике Казахстан, готовятся в соответствии с заданной концентрацией согласно его инстру</w:t>
      </w:r>
      <w:r>
        <w:t>кции по применению дезинфицирующего средства;</w:t>
      </w:r>
    </w:p>
    <w:p w:rsidR="00000000" w:rsidRDefault="00414A98">
      <w:pPr>
        <w:pStyle w:val="pj"/>
      </w:pPr>
      <w:r>
        <w:t>- техническому персоналу (уборщицы) дезинфекцию необходимо проводить с использованием средств индивидуальной защиты: халат, перчатки, медицинская маска;</w:t>
      </w:r>
    </w:p>
    <w:p w:rsidR="00000000" w:rsidRDefault="00414A98">
      <w:pPr>
        <w:pStyle w:val="pj"/>
      </w:pPr>
      <w:r>
        <w:t>- к работе с дезинфицирующими средствами допускаются сове</w:t>
      </w:r>
      <w:r>
        <w:t>ршеннолетние лица, не имеющие противопоказаний по состоянию здоровья;</w:t>
      </w:r>
    </w:p>
    <w:p w:rsidR="00000000" w:rsidRDefault="00414A98">
      <w:pPr>
        <w:pStyle w:val="pj"/>
      </w:pPr>
      <w:r>
        <w:t>- уборочный инвентарь (ведра, щетки, тряпки) после использования хорошо моют и хранят в специально выделенных местах;</w:t>
      </w:r>
    </w:p>
    <w:p w:rsidR="00000000" w:rsidRDefault="00414A98">
      <w:pPr>
        <w:pStyle w:val="pj"/>
      </w:pPr>
      <w:r>
        <w:t>- бесперебойная работа вентиляционных систем и систем кондиционирова</w:t>
      </w:r>
      <w:r>
        <w:t>ния воздуха с проведением профилактического осмотра, ремонта, в том числе замену фильтров, дезинфекции воздуховодов), обеспечить соблюдение режима проветривания;</w:t>
      </w:r>
    </w:p>
    <w:p w:rsidR="00000000" w:rsidRDefault="00414A98">
      <w:pPr>
        <w:pStyle w:val="pj"/>
      </w:pPr>
      <w:r>
        <w:t>- использованные медицинские маски (в том числе салфетки использованные при чихании и кашле) о</w:t>
      </w:r>
      <w:r>
        <w:t>дноразовую уборочную ветошь собирают в пакеты и сбрасывают в специальные контейнеры для отходов;</w:t>
      </w:r>
    </w:p>
    <w:p w:rsidR="00000000" w:rsidRDefault="00414A98">
      <w:pPr>
        <w:pStyle w:val="pj"/>
      </w:pPr>
      <w:r>
        <w:t>- соблюдают чистоту мест сбора ТБО и территории, своевременный вывоз отходов;</w:t>
      </w:r>
    </w:p>
    <w:p w:rsidR="00000000" w:rsidRDefault="00414A98">
      <w:pPr>
        <w:pStyle w:val="pj"/>
      </w:pPr>
      <w:r>
        <w:t>- сбор, временное хранение, вывоз и обезвреживание отходов проводится по договору</w:t>
      </w:r>
      <w:r>
        <w:t xml:space="preserve"> со специализированными организациями;</w:t>
      </w:r>
    </w:p>
    <w:p w:rsidR="00000000" w:rsidRDefault="00414A98">
      <w:pPr>
        <w:pStyle w:val="pj"/>
      </w:pPr>
      <w:r>
        <w:t>- при отсутствии комнаты приёма пищи, предусмотреть выделение зоны для этих целей, обеспечив уборку с помощью дезинфицирующих средств;</w:t>
      </w:r>
    </w:p>
    <w:p w:rsidR="00000000" w:rsidRDefault="00414A98">
      <w:pPr>
        <w:pStyle w:val="pj"/>
      </w:pPr>
      <w:r>
        <w:t>- назначается ответственное лицо за соблюдением персоналом и посетителями установл</w:t>
      </w:r>
      <w:r>
        <w:t xml:space="preserve">енных правил и проведению ежедневного инструктажа с персоналом. </w:t>
      </w:r>
    </w:p>
    <w:p w:rsidR="00000000" w:rsidRDefault="00414A98">
      <w:pPr>
        <w:pStyle w:val="pj"/>
      </w:pPr>
      <w:r>
        <w:rPr>
          <w:b/>
          <w:bCs/>
          <w:i/>
          <w:iCs/>
        </w:rPr>
        <w:t>В химчистках и прачечных</w:t>
      </w:r>
      <w:r>
        <w:rPr>
          <w:i/>
          <w:iCs/>
        </w:rPr>
        <w:t>:</w:t>
      </w:r>
      <w:r>
        <w:t xml:space="preserve"> максимально обеспечить вывоз грязного белья и доставку чистого белья на дом клиенту, в случае невозможности оказания услуги вышеуказанным способом обеспечить одновре</w:t>
      </w:r>
      <w:r>
        <w:t xml:space="preserve">менное присутствие в помещении не более 2 клиентов в масках и не менее 1 метра между ними и работником, минимизацию прямых контактов персонала с клиентами. </w:t>
      </w:r>
    </w:p>
    <w:p w:rsidR="00000000" w:rsidRDefault="00414A98">
      <w:pPr>
        <w:pStyle w:val="pj"/>
      </w:pPr>
      <w:r>
        <w:rPr>
          <w:b/>
          <w:bCs/>
          <w:i/>
          <w:iCs/>
        </w:rPr>
        <w:t>В салонах красоты, парикмахерских</w:t>
      </w:r>
      <w:r>
        <w:rPr>
          <w:i/>
          <w:iCs/>
        </w:rPr>
        <w:t>:</w:t>
      </w:r>
    </w:p>
    <w:p w:rsidR="00000000" w:rsidRDefault="00414A98">
      <w:pPr>
        <w:pStyle w:val="pj"/>
      </w:pPr>
      <w:r>
        <w:t>- неукоснительное соблюдение расстояния не менее 2 метров</w:t>
      </w:r>
      <w:r>
        <w:rPr>
          <w:b/>
          <w:bCs/>
        </w:rPr>
        <w:t xml:space="preserve"> </w:t>
      </w:r>
      <w:r>
        <w:t xml:space="preserve">между </w:t>
      </w:r>
      <w:r>
        <w:t>креслами,</w:t>
      </w:r>
      <w:r>
        <w:rPr>
          <w:b/>
          <w:bCs/>
        </w:rPr>
        <w:t xml:space="preserve"> </w:t>
      </w:r>
      <w:r>
        <w:t>обеспечив разметки границ оптимальных рабочих зон;</w:t>
      </w:r>
    </w:p>
    <w:p w:rsidR="00000000" w:rsidRDefault="00414A98">
      <w:pPr>
        <w:pStyle w:val="pj"/>
      </w:pPr>
      <w:r>
        <w:rPr>
          <w:b/>
          <w:bCs/>
        </w:rPr>
        <w:t xml:space="preserve">- </w:t>
      </w:r>
      <w:r>
        <w:t>строго соблюдать правила обработки инструментов для каждого посетителя;</w:t>
      </w:r>
    </w:p>
    <w:p w:rsidR="00000000" w:rsidRDefault="00414A98">
      <w:pPr>
        <w:pStyle w:val="pj"/>
      </w:pPr>
      <w:r>
        <w:t>- бигуди, зажимы, колпаки и сетки для волос, шапочки мыть проточной водой с моющими средствами после каждого клиента;</w:t>
      </w:r>
    </w:p>
    <w:p w:rsidR="00000000" w:rsidRDefault="00414A98">
      <w:pPr>
        <w:pStyle w:val="pj"/>
      </w:pPr>
      <w:r>
        <w:t>- о</w:t>
      </w:r>
      <w:r>
        <w:t xml:space="preserve">стриженные волосы убирать в закрытый совок непосредственно у кресла и складывать в ёмкости с крышкой в полиэтиленовые мешки, после чего утилизировать способом орошения путем распыления дезинфицирующим раствором; </w:t>
      </w:r>
    </w:p>
    <w:p w:rsidR="00000000" w:rsidRDefault="00414A98">
      <w:pPr>
        <w:pStyle w:val="pj"/>
      </w:pPr>
      <w:r>
        <w:t>- проводить дополнительную обработку рабоче</w:t>
      </w:r>
      <w:r>
        <w:t>го места после каждого клиента.</w:t>
      </w:r>
    </w:p>
    <w:p w:rsidR="00000000" w:rsidRDefault="00414A98">
      <w:pPr>
        <w:pStyle w:val="pj"/>
      </w:pPr>
      <w:r>
        <w:t> </w:t>
      </w:r>
    </w:p>
    <w:p w:rsidR="00000000" w:rsidRDefault="00414A98">
      <w:pPr>
        <w:pStyle w:val="pji"/>
      </w:pPr>
      <w:bookmarkStart w:id="9" w:name="SUB8"/>
      <w:bookmarkEnd w:id="9"/>
      <w:r>
        <w:rPr>
          <w:rStyle w:val="s3"/>
        </w:rPr>
        <w:t xml:space="preserve">Приложение 8 изложено в редакции </w:t>
      </w:r>
      <w:hyperlink r:id="rId80" w:anchor="sub_id=3" w:history="1">
        <w:r>
          <w:rPr>
            <w:rStyle w:val="a4"/>
            <w:i/>
            <w:iCs/>
          </w:rPr>
          <w:t>постановления</w:t>
        </w:r>
      </w:hyperlink>
      <w:r>
        <w:rPr>
          <w:rStyle w:val="s3"/>
        </w:rPr>
        <w:t xml:space="preserve"> Главного государственного санитарного врача РК от 30.05.20 г. № 38 (</w:t>
      </w:r>
      <w:hyperlink r:id="rId81" w:anchor="sub_id=8" w:history="1">
        <w:r>
          <w:rPr>
            <w:rStyle w:val="a4"/>
            <w:i/>
            <w:iCs/>
          </w:rPr>
          <w:t>см. стар. ред.</w:t>
        </w:r>
      </w:hyperlink>
      <w:r>
        <w:rPr>
          <w:rStyle w:val="s3"/>
        </w:rPr>
        <w:t>)</w:t>
      </w:r>
    </w:p>
    <w:p w:rsidR="00000000" w:rsidRDefault="00414A98">
      <w:pPr>
        <w:pStyle w:val="pr"/>
      </w:pPr>
      <w:r>
        <w:t xml:space="preserve">Приложение 8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r"/>
      </w:pPr>
      <w:r>
        <w:t> </w:t>
      </w:r>
    </w:p>
    <w:p w:rsidR="00000000" w:rsidRDefault="00414A98">
      <w:pPr>
        <w:pStyle w:val="pr"/>
      </w:pPr>
      <w:r>
        <w:t> </w:t>
      </w:r>
    </w:p>
    <w:p w:rsidR="00000000" w:rsidRDefault="00414A98">
      <w:pPr>
        <w:pStyle w:val="pc"/>
      </w:pPr>
      <w:r>
        <w:rPr>
          <w:rStyle w:val="s1"/>
        </w:rPr>
        <w:t>Требования для возобновления работы спортивных объектов,</w:t>
      </w:r>
      <w:r>
        <w:rPr>
          <w:rStyle w:val="s1"/>
        </w:rPr>
        <w:br/>
        <w:t>спортивных баз и залов, включая фитнес-залы</w:t>
      </w:r>
    </w:p>
    <w:p w:rsidR="00000000" w:rsidRDefault="00414A98">
      <w:pPr>
        <w:pStyle w:val="pc"/>
      </w:pPr>
      <w:r>
        <w:t> </w:t>
      </w:r>
    </w:p>
    <w:p w:rsidR="00000000" w:rsidRDefault="00414A98">
      <w:pPr>
        <w:pStyle w:val="pj"/>
      </w:pPr>
      <w:r>
        <w:t xml:space="preserve">Возобновление работы объектов допускается при обеспечении следующих условий с соблюдением санитарно-эпидемиологических требований: </w:t>
      </w:r>
      <w:r>
        <w:rPr>
          <w:b/>
          <w:bCs/>
        </w:rPr>
        <w:t>Доставка/развозка рабо</w:t>
      </w:r>
      <w:r>
        <w:rPr>
          <w:b/>
          <w:bCs/>
        </w:rPr>
        <w:t xml:space="preserve">тников: </w:t>
      </w:r>
    </w:p>
    <w:p w:rsidR="00000000" w:rsidRDefault="00414A98">
      <w:pPr>
        <w:pStyle w:val="pj"/>
      </w:pPr>
      <w:r>
        <w:t xml:space="preserve">- При доставке на работу и с работы на служебном транспорте работников и спортсменов снабдить водителя антисептиком для обработки рук и средствами защиты </w:t>
      </w:r>
      <w:r>
        <w:rPr>
          <w:i/>
          <w:iCs/>
        </w:rPr>
        <w:t xml:space="preserve">(спецодежда, маски и перчатки, средства защиты глаз/маска для лица и т.п.) </w:t>
      </w:r>
      <w:r>
        <w:t xml:space="preserve">с обязательной их </w:t>
      </w:r>
      <w:r>
        <w:t xml:space="preserve">сменой с требуемой частотой, а также проведение дезинфекции салона автотранспорта перед каждым рейсом с последующим проветриванием; </w:t>
      </w:r>
    </w:p>
    <w:p w:rsidR="00000000" w:rsidRDefault="00414A98">
      <w:pPr>
        <w:pStyle w:val="pj"/>
      </w:pPr>
      <w:r>
        <w:t xml:space="preserve">- одномоментное открытие всех дверей в автобусах/микроавтобусах для входа и выхода пассажиров; </w:t>
      </w:r>
    </w:p>
    <w:p w:rsidR="00000000" w:rsidRDefault="00414A98">
      <w:pPr>
        <w:pStyle w:val="pj"/>
      </w:pPr>
      <w:r>
        <w:t>- допуск в салон пассажиров</w:t>
      </w:r>
      <w:r>
        <w:t xml:space="preserve"> в масках согласно количеству посадочных мест.</w:t>
      </w:r>
    </w:p>
    <w:p w:rsidR="00000000" w:rsidRDefault="00414A98">
      <w:pPr>
        <w:pStyle w:val="pj"/>
      </w:pPr>
      <w:r>
        <w:rPr>
          <w:b/>
          <w:bCs/>
        </w:rPr>
        <w:t> </w:t>
      </w:r>
    </w:p>
    <w:p w:rsidR="00000000" w:rsidRDefault="00414A98">
      <w:pPr>
        <w:pStyle w:val="pj"/>
      </w:pPr>
      <w:r>
        <w:rPr>
          <w:b/>
          <w:bCs/>
        </w:rPr>
        <w:t xml:space="preserve">Допуск на объект: </w:t>
      </w:r>
    </w:p>
    <w:p w:rsidR="00000000" w:rsidRDefault="00414A98">
      <w:pPr>
        <w:pStyle w:val="pj"/>
      </w:pPr>
      <w:r>
        <w:t>- обеспечить ежедневный входной фильтр работников перед рабочей сменой с термометрией при входе и в течение рабочего дня (по показаниям), опрос на наличие симптомов респираторных заболеван</w:t>
      </w:r>
      <w:r>
        <w:t>ий, в том числе у членов семьи, наличие контакта с приехавшими из за рубежа, с целью отстранения от работы персонала с симптомами ОРВИ и гриппа</w:t>
      </w:r>
      <w:r>
        <w:rPr>
          <w:b/>
          <w:bCs/>
        </w:rPr>
        <w:t xml:space="preserve">, а для лиц с симптомами, не исключающими COVID-19 </w:t>
      </w:r>
      <w:r>
        <w:rPr>
          <w:i/>
          <w:iCs/>
        </w:rPr>
        <w:t>(сухой кашель, повышенная температура, затруднение дыхания, од</w:t>
      </w:r>
      <w:r>
        <w:rPr>
          <w:i/>
          <w:iCs/>
        </w:rPr>
        <w:t xml:space="preserve">ышка и т.д.) </w:t>
      </w:r>
      <w:r>
        <w:rPr>
          <w:b/>
          <w:bCs/>
        </w:rPr>
        <w:t xml:space="preserve">обеспечить изоляцию и немедленный вызов скорой помощи; </w:t>
      </w:r>
    </w:p>
    <w:p w:rsidR="00000000" w:rsidRDefault="00414A98">
      <w:pPr>
        <w:pStyle w:val="pj"/>
      </w:pPr>
      <w:r>
        <w:t xml:space="preserve">- обеспечить измерение температуры у посетителей и клиентов на входе; </w:t>
      </w:r>
    </w:p>
    <w:p w:rsidR="00000000" w:rsidRDefault="00414A98">
      <w:pPr>
        <w:pStyle w:val="pj"/>
      </w:pPr>
      <w:r>
        <w:t>- при проведение зрелищных мероприятий разрешается допуск посетителей, не превышающая одновременного скопления до 50</w:t>
      </w:r>
      <w:r>
        <w:t>% проектной мощности и допуск зрителей в залы с соблюдением установленных требований по дистанции (рассадка через кресло и т.д.).</w:t>
      </w:r>
    </w:p>
    <w:p w:rsidR="00000000" w:rsidRDefault="00414A98">
      <w:pPr>
        <w:pStyle w:val="pj"/>
      </w:pPr>
      <w:r>
        <w:t> </w:t>
      </w:r>
    </w:p>
    <w:p w:rsidR="00000000" w:rsidRDefault="00414A98">
      <w:pPr>
        <w:pStyle w:val="pj"/>
      </w:pPr>
      <w:r>
        <w:rPr>
          <w:b/>
          <w:bCs/>
        </w:rPr>
        <w:t>Организация рабочего процесса:</w:t>
      </w:r>
    </w:p>
    <w:p w:rsidR="00000000" w:rsidRDefault="00414A98">
      <w:pPr>
        <w:pStyle w:val="pj"/>
      </w:pPr>
      <w:r>
        <w:t>- содержать и соблюдать прилегающую территорию в чистоте, обеспечить своевременный вывоз мусо</w:t>
      </w:r>
      <w:r>
        <w:t>ра, проведение 1 раз в неделю «санитарного» дня;</w:t>
      </w:r>
    </w:p>
    <w:p w:rsidR="00000000" w:rsidRDefault="00414A98">
      <w:pPr>
        <w:pStyle w:val="pj"/>
      </w:pPr>
      <w:r>
        <w:t>- перед открытием объекта провести генеральную уборку с применением дезинфицирующих средств;</w:t>
      </w:r>
    </w:p>
    <w:p w:rsidR="00000000" w:rsidRDefault="00414A98">
      <w:pPr>
        <w:pStyle w:val="pj"/>
      </w:pPr>
      <w:r>
        <w:t>- организовать при входе места для обработки рук кожными антисептиками с дозаторами;</w:t>
      </w:r>
    </w:p>
    <w:p w:rsidR="00000000" w:rsidRDefault="00414A98">
      <w:pPr>
        <w:pStyle w:val="pj"/>
      </w:pPr>
      <w:r>
        <w:t>- организация работы по предв</w:t>
      </w:r>
      <w:r>
        <w:t xml:space="preserve">арительной записи, в зависимости от площади помещений, максимально обеспечить минимизацию прямых контактов персонала с клиентами; </w:t>
      </w:r>
    </w:p>
    <w:p w:rsidR="00000000" w:rsidRDefault="00414A98">
      <w:pPr>
        <w:pStyle w:val="pj"/>
      </w:pPr>
      <w:r>
        <w:t>- обеспечить размещение спортивного оборудования, тренажеров на расстоянии не менее 1,5 м, в студиях групповых занятий соблюд</w:t>
      </w:r>
      <w:r>
        <w:t>ение принципов социального дистанцирования, путем нанесения разметок;</w:t>
      </w:r>
    </w:p>
    <w:p w:rsidR="00000000" w:rsidRDefault="00414A98">
      <w:pPr>
        <w:pStyle w:val="pj"/>
      </w:pPr>
      <w:r>
        <w:t>- обеспечить минимизацию взаимодействия групп спортсменов при занятиях на тренировочных базах;</w:t>
      </w:r>
    </w:p>
    <w:p w:rsidR="00000000" w:rsidRDefault="00414A98">
      <w:pPr>
        <w:pStyle w:val="pj"/>
      </w:pPr>
      <w:r>
        <w:t>- обеспечить нахождение спортсменов и посетителей в спортивных организациях в масках, за ис</w:t>
      </w:r>
      <w:r>
        <w:t>ключением во время проведения занятий;</w:t>
      </w:r>
    </w:p>
    <w:p w:rsidR="00000000" w:rsidRDefault="00414A98">
      <w:pPr>
        <w:pStyle w:val="pj"/>
      </w:pPr>
      <w:r>
        <w:t>- обеспечение неснижаемого (не менее чем пятидневного) запаса дезинфицирующих средств для уборки помещений и обработки рук сотрудников, СИЗ органов дыхания;</w:t>
      </w:r>
    </w:p>
    <w:p w:rsidR="00000000" w:rsidRDefault="00414A98">
      <w:pPr>
        <w:pStyle w:val="pj"/>
      </w:pPr>
      <w:r>
        <w:t>- определить лицо,</w:t>
      </w:r>
      <w:r>
        <w:rPr>
          <w:color w:val="FF0000"/>
        </w:rPr>
        <w:t xml:space="preserve"> </w:t>
      </w:r>
      <w:r>
        <w:t>ответственное за соблюдение санитарно-эпи</w:t>
      </w:r>
      <w:r>
        <w:t>демиологических требований (измерение температуры в течение рабочего дня,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w:t>
      </w:r>
      <w:r>
        <w:t xml:space="preserve">я инструктажа, утилизацией масок, респираторов, перчаток, салфеток, обработкой оборудования и инвентаря, уборкой помещений); </w:t>
      </w:r>
    </w:p>
    <w:p w:rsidR="00000000" w:rsidRDefault="00414A98">
      <w:pPr>
        <w:pStyle w:val="pj"/>
      </w:pPr>
      <w:r>
        <w:t>- проведение инструктажа среди работников и информирование посетителей о необходимости соблюдения правил личной/производственной г</w:t>
      </w:r>
      <w:r>
        <w:t xml:space="preserve">игиены, соблюдением мер профилактики, социального дистанцирования и контроля за их неукоснительным соблюдением; </w:t>
      </w:r>
    </w:p>
    <w:p w:rsidR="00000000" w:rsidRDefault="00414A98">
      <w:pPr>
        <w:pStyle w:val="pj"/>
      </w:pPr>
      <w:r>
        <w:t xml:space="preserve">- использование работниками перчаток, масок/респираторов в течение рабочего дня с условием их своевременной смены; </w:t>
      </w:r>
    </w:p>
    <w:p w:rsidR="00000000" w:rsidRDefault="00414A98">
      <w:pPr>
        <w:pStyle w:val="pj"/>
      </w:pPr>
      <w:r>
        <w:t>- каждые 2 часа проветриват</w:t>
      </w:r>
      <w:r>
        <w:t>ь рабочие места и помещения, где проводится учебно-тренировочный процесс и занятия (тренировки);</w:t>
      </w:r>
    </w:p>
    <w:p w:rsidR="00000000" w:rsidRDefault="00414A98">
      <w:pPr>
        <w:pStyle w:val="pj"/>
      </w:pPr>
      <w:r>
        <w:t>- влажная уборка производственных и бытовых помещений с дезинфекцией средствами вирулицидного действия через каждые 3 часа</w:t>
      </w:r>
      <w:r>
        <w:rPr>
          <w:b/>
          <w:bCs/>
        </w:rPr>
        <w:t xml:space="preserve"> </w:t>
      </w:r>
      <w:r>
        <w:t xml:space="preserve">с обязательной дезинфекцией дверных </w:t>
      </w:r>
      <w:r>
        <w:t xml:space="preserve">ручек, выключателей, поручней, перил, контактных поверхностей </w:t>
      </w:r>
      <w:r>
        <w:rPr>
          <w:i/>
          <w:iCs/>
        </w:rPr>
        <w:t xml:space="preserve">(спортивного оборудования и инвентаря, столов, стульев), </w:t>
      </w:r>
      <w:r>
        <w:t xml:space="preserve">мест общего пользования </w:t>
      </w:r>
      <w:r>
        <w:rPr>
          <w:i/>
          <w:iCs/>
        </w:rPr>
        <w:t>(гардеробные, комнаты приема пищи, отдыха, санузлы)</w:t>
      </w:r>
      <w:r>
        <w:t>;</w:t>
      </w:r>
    </w:p>
    <w:p w:rsidR="00000000" w:rsidRDefault="00414A98">
      <w:pPr>
        <w:pStyle w:val="pj"/>
      </w:pPr>
      <w:r>
        <w:t>- бесперебойная работа вентиляционных систем и систем кондиц</w:t>
      </w:r>
      <w:r>
        <w:t>ионирования воздуха с проведением профилактического осмотра (</w:t>
      </w:r>
      <w:r>
        <w:rPr>
          <w:i/>
          <w:iCs/>
        </w:rPr>
        <w:t>включая замену фильтров, дезинфекцию воздуховодов</w:t>
      </w:r>
      <w:r>
        <w:t>);</w:t>
      </w:r>
    </w:p>
    <w:p w:rsidR="00000000" w:rsidRDefault="00414A98">
      <w:pPr>
        <w:pStyle w:val="pj"/>
      </w:pPr>
      <w:r>
        <w:t>- техническому персоналу (уборщицы) дезинфекцию необходимо проводить в спецодежде с использованием средств индивидуальной защиты (перчатки, медицинская маска);</w:t>
      </w:r>
    </w:p>
    <w:p w:rsidR="00000000" w:rsidRDefault="00414A98">
      <w:pPr>
        <w:pStyle w:val="pj"/>
      </w:pPr>
      <w:r>
        <w:t>- к работе с дезинфицирующими средствами допускаются совершеннолетние лица, не имеющие противопо</w:t>
      </w:r>
      <w:r>
        <w:t>казаний по состоянию здоровья.</w:t>
      </w:r>
    </w:p>
    <w:p w:rsidR="00000000" w:rsidRDefault="00414A98">
      <w:pPr>
        <w:pStyle w:val="pj"/>
      </w:pPr>
      <w:r>
        <w:t>- уборочный инвентарь (ведра, щетки, тряпки) после использования хорошо моют и хранят в специально выделенных местах.</w:t>
      </w:r>
    </w:p>
    <w:p w:rsidR="00000000" w:rsidRDefault="00414A98">
      <w:pPr>
        <w:pStyle w:val="pj"/>
      </w:pPr>
      <w:r>
        <w:t> </w:t>
      </w:r>
    </w:p>
    <w:p w:rsidR="00000000" w:rsidRDefault="00414A98">
      <w:pPr>
        <w:pStyle w:val="pc"/>
      </w:pPr>
      <w:r>
        <w:rPr>
          <w:b/>
          <w:bCs/>
        </w:rPr>
        <w:t>Отдельные рекомендации касаются организации питания работников, спортсменов и тренеров</w:t>
      </w:r>
    </w:p>
    <w:p w:rsidR="00000000" w:rsidRDefault="00414A98">
      <w:pPr>
        <w:pStyle w:val="pc"/>
      </w:pPr>
      <w:r>
        <w:rPr>
          <w:b/>
          <w:bCs/>
        </w:rPr>
        <w:t> </w:t>
      </w:r>
    </w:p>
    <w:p w:rsidR="00000000" w:rsidRDefault="00414A98">
      <w:pPr>
        <w:pStyle w:val="pj"/>
      </w:pPr>
      <w:r>
        <w:t xml:space="preserve">1. Использовать </w:t>
      </w:r>
      <w:r>
        <w:t>одноразовую посуду с последующим ее сбором, обеззараживанием и уничтожением.</w:t>
      </w:r>
    </w:p>
    <w:p w:rsidR="00000000" w:rsidRDefault="00414A98">
      <w:pPr>
        <w:pStyle w:val="pj"/>
      </w:pPr>
      <w:r>
        <w:t>2. При использовании многоразовой посуды - обрабатывать ее на специальных моечных машинах при температуре не ниже 65 градусов или ручным способом при той же температуре с применен</w:t>
      </w:r>
      <w:r>
        <w:t>ием дезинфицирующих средств.</w:t>
      </w:r>
    </w:p>
    <w:p w:rsidR="00000000" w:rsidRDefault="00414A98">
      <w:pPr>
        <w:pStyle w:val="pj"/>
      </w:pPr>
      <w:r>
        <w:t>3. Запретить реализацию посетителям спортивных объектов готовых блюд и напитков, за исключением бутилированной воды (кроме тренировочных баз для спортсменов с полным днем или постоянным пребыванием).</w:t>
      </w:r>
    </w:p>
    <w:p w:rsidR="00000000" w:rsidRDefault="00414A98">
      <w:pPr>
        <w:pStyle w:val="pj"/>
      </w:pPr>
      <w:r>
        <w:t>3. Соблюдать общепринятые с</w:t>
      </w:r>
      <w:r>
        <w:t>анитарно-эпидемиологические требования для мест общего питания.</w:t>
      </w:r>
    </w:p>
    <w:p w:rsidR="00000000" w:rsidRDefault="00414A98">
      <w:pPr>
        <w:pStyle w:val="pj"/>
      </w:pPr>
      <w:r>
        <w:t>4. Запретить приём пищи на рабочих местах, пищу принимать только в специально отведенной комнате - комнате приема пищи. При отсутствии комнаты приёма пищи, предусмотреть выделение помещения дл</w:t>
      </w:r>
      <w:r>
        <w:t>я этих целей с раковиной для мытья рук (подводкой горячей и холодной воды), обеспечив его ежедневную уборку с помощью дезинфицирующих средств.</w:t>
      </w:r>
    </w:p>
    <w:p w:rsidR="00000000" w:rsidRDefault="00414A98">
      <w:pPr>
        <w:pStyle w:val="pc"/>
      </w:pPr>
      <w:r>
        <w:rPr>
          <w:b/>
          <w:bCs/>
        </w:rPr>
        <w:t> </w:t>
      </w:r>
    </w:p>
    <w:p w:rsidR="00000000" w:rsidRDefault="00414A98">
      <w:pPr>
        <w:pStyle w:val="pr"/>
      </w:pPr>
      <w:bookmarkStart w:id="10" w:name="SUB9"/>
      <w:bookmarkEnd w:id="10"/>
      <w:r>
        <w:t xml:space="preserve">Приложение 9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Республи</w:t>
      </w:r>
      <w:r>
        <w:t xml:space="preserve">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b/>
          <w:bCs/>
        </w:rPr>
        <w:t xml:space="preserve">Алгоритм работы объектов культуры </w:t>
      </w:r>
    </w:p>
    <w:p w:rsidR="00000000" w:rsidRDefault="00414A98">
      <w:pPr>
        <w:pStyle w:val="pc"/>
      </w:pPr>
      <w:r>
        <w:rPr>
          <w:b/>
          <w:bCs/>
        </w:rPr>
        <w:t> </w:t>
      </w:r>
    </w:p>
    <w:p w:rsidR="00000000" w:rsidRDefault="00414A98">
      <w:pPr>
        <w:pStyle w:val="pj"/>
      </w:pPr>
      <w:r>
        <w:rPr>
          <w:b/>
          <w:bCs/>
        </w:rPr>
        <w:t xml:space="preserve">Доставка/развозка работников: </w:t>
      </w:r>
    </w:p>
    <w:p w:rsidR="00000000" w:rsidRDefault="00414A98">
      <w:pPr>
        <w:pStyle w:val="pj"/>
      </w:pPr>
      <w:r>
        <w:t>- при доставке на работу и с работы на служебном транспорте работников, необходимо обеспечить водителя антисептиком для обработки рук и сред</w:t>
      </w:r>
      <w:r>
        <w:t xml:space="preserve">ствами защиты </w:t>
      </w:r>
      <w:r>
        <w:rPr>
          <w:i/>
          <w:iCs/>
        </w:rPr>
        <w:t xml:space="preserve">(спецодежда, маски и перчатки) </w:t>
      </w:r>
      <w:r>
        <w:t xml:space="preserve">с обязательной их сменой с требуемой частотой, а также проведение дезинфекции салона автотранспорта после каждого рейса с последующим проветриванием; </w:t>
      </w:r>
    </w:p>
    <w:p w:rsidR="00000000" w:rsidRDefault="00414A98">
      <w:pPr>
        <w:pStyle w:val="pj"/>
      </w:pPr>
      <w:r>
        <w:t>- одномоментное открытие всех дверей в автобусах/микроавтобу</w:t>
      </w:r>
      <w:r>
        <w:t xml:space="preserve">сах для входа и выхода пассажиров; </w:t>
      </w:r>
    </w:p>
    <w:p w:rsidR="00000000" w:rsidRDefault="00414A98">
      <w:pPr>
        <w:pStyle w:val="pj"/>
      </w:pPr>
      <w:r>
        <w:t>- допуск в салон пассажиров в масках согласно количеству посадочных мест.</w:t>
      </w:r>
    </w:p>
    <w:p w:rsidR="00000000" w:rsidRDefault="00414A98">
      <w:pPr>
        <w:pStyle w:val="pj"/>
      </w:pPr>
      <w:r>
        <w:t> </w:t>
      </w:r>
    </w:p>
    <w:p w:rsidR="00000000" w:rsidRDefault="00414A98">
      <w:pPr>
        <w:pStyle w:val="pj"/>
      </w:pPr>
      <w:r>
        <w:rPr>
          <w:b/>
          <w:bCs/>
        </w:rPr>
        <w:t xml:space="preserve">Допуск на объект: </w:t>
      </w:r>
    </w:p>
    <w:p w:rsidR="00000000" w:rsidRDefault="00414A98">
      <w:pPr>
        <w:pStyle w:val="pj"/>
      </w:pPr>
      <w:r>
        <w:t>- контроль температуры тела работников и посетителей на входе (ресепшн, пункт охраны), опрос на наличие симптомов, не исключа</w:t>
      </w:r>
      <w:r>
        <w:t>ющими COVID-19</w:t>
      </w:r>
      <w:r>
        <w:rPr>
          <w:b/>
          <w:bCs/>
        </w:rPr>
        <w:t xml:space="preserve"> </w:t>
      </w:r>
      <w:r>
        <w:rPr>
          <w:i/>
          <w:iCs/>
        </w:rPr>
        <w:t>(сухой кашель, повышенная температура, затруднение дыхания, одышка и т.д.)</w:t>
      </w:r>
      <w:r>
        <w:t>;</w:t>
      </w:r>
    </w:p>
    <w:p w:rsidR="00000000" w:rsidRDefault="00414A98">
      <w:pPr>
        <w:pStyle w:val="pj"/>
      </w:pPr>
      <w:r>
        <w:t>- установить санитайзеры с кожным антисептиком у входа, в холлах, коридорах через каждые 50-100 м, у входа в лифты, санитарные узлы;</w:t>
      </w:r>
    </w:p>
    <w:p w:rsidR="00000000" w:rsidRDefault="00414A98">
      <w:pPr>
        <w:pStyle w:val="pj"/>
      </w:pPr>
      <w:r>
        <w:t>- максимальное обеспечение условий для безналичного расчета за произведенные/полученные услуги (карты, приложение на телефоне);</w:t>
      </w:r>
    </w:p>
    <w:p w:rsidR="00000000" w:rsidRDefault="00414A98">
      <w:pPr>
        <w:pStyle w:val="pj"/>
      </w:pPr>
      <w:r>
        <w:t>- организация работы по предварительной записи (по возможности), исключить «зоны ожидания», где могут скапливаться клиенты, макс</w:t>
      </w:r>
      <w:r>
        <w:t xml:space="preserve">имально обеспечить соблюдение расстояния не менее 1 метра между посетителем (клиентом) и работником, минимизацию прямых контактов персонала с клиентами; </w:t>
      </w:r>
    </w:p>
    <w:p w:rsidR="00000000" w:rsidRDefault="00414A98">
      <w:pPr>
        <w:pStyle w:val="pj"/>
      </w:pPr>
      <w:r>
        <w:t> </w:t>
      </w:r>
    </w:p>
    <w:p w:rsidR="00000000" w:rsidRDefault="00414A98">
      <w:pPr>
        <w:pStyle w:val="pj"/>
      </w:pPr>
      <w:r>
        <w:rPr>
          <w:b/>
          <w:bCs/>
        </w:rPr>
        <w:t>Организация рабочего процесса:</w:t>
      </w:r>
    </w:p>
    <w:p w:rsidR="00000000" w:rsidRDefault="00414A98">
      <w:pPr>
        <w:pStyle w:val="pj"/>
      </w:pPr>
      <w:r>
        <w:t xml:space="preserve">- содержать и соблюдать прилагающую территорию в чистоте, обеспечить </w:t>
      </w:r>
      <w:r>
        <w:t>своевременный вывоз мусора, проведение 1 раз в неделю «санитарного» дня;</w:t>
      </w:r>
    </w:p>
    <w:p w:rsidR="00000000" w:rsidRDefault="00414A98">
      <w:pPr>
        <w:pStyle w:val="pj"/>
      </w:pPr>
      <w:r>
        <w:t>- обеспечение неснижаемого (не менее чем пятидневного) запаса дезинфицирующих средств для уборки помещений и обработки рук сотрудников, СИЗ органов дыхания;</w:t>
      </w:r>
    </w:p>
    <w:p w:rsidR="00000000" w:rsidRDefault="00414A98">
      <w:pPr>
        <w:pStyle w:val="pj"/>
      </w:pPr>
      <w:r>
        <w:t>- определить лицо, ответст</w:t>
      </w:r>
      <w:r>
        <w:t>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w:t>
      </w:r>
      <w:r>
        <w:t xml:space="preserve">а проведения инструктажа, утилизацией масок, респираторов, салфеток, обработкой оборудования и инвентаря, уборкой помещений); </w:t>
      </w:r>
    </w:p>
    <w:p w:rsidR="00000000" w:rsidRDefault="00414A98">
      <w:pPr>
        <w:pStyle w:val="pj"/>
      </w:pPr>
      <w:r>
        <w:t>- проведение инструктажа среди работников о необходимости соблюдения правил личной/производственной гигиены и контроля за их неук</w:t>
      </w:r>
      <w:r>
        <w:t xml:space="preserve">оснительным соблюдением; </w:t>
      </w:r>
    </w:p>
    <w:p w:rsidR="00000000" w:rsidRDefault="00414A98">
      <w:pPr>
        <w:pStyle w:val="pj"/>
      </w:pPr>
      <w:r>
        <w:t xml:space="preserve">- использование перчаток, масок/респираторов в течение рабочего дня с условием их своевременной смены; </w:t>
      </w:r>
    </w:p>
    <w:p w:rsidR="00000000" w:rsidRDefault="00414A98">
      <w:pPr>
        <w:pStyle w:val="pj"/>
      </w:pPr>
      <w:r>
        <w:t>- каждые 2 часа проветривать рабочие места и помещения для посетителей (зрителей);</w:t>
      </w:r>
    </w:p>
    <w:p w:rsidR="00000000" w:rsidRDefault="00414A98">
      <w:pPr>
        <w:pStyle w:val="pj"/>
      </w:pPr>
      <w:r>
        <w:t xml:space="preserve">- перерыв между сеансами не менее 30 минут </w:t>
      </w:r>
      <w:r>
        <w:t>на проведение дезинфекции залов (протирка перил, ручек дверей, подлокотников кресел) с последующим проветриванием на 15 минут;</w:t>
      </w:r>
    </w:p>
    <w:p w:rsidR="00000000" w:rsidRDefault="00414A98">
      <w:pPr>
        <w:pStyle w:val="pj"/>
      </w:pPr>
      <w:r>
        <w:t xml:space="preserve">- ограничение количества сеансов в каждом зале (не более 3-х), допуска зрителей в залы с соблюдением установленных требований по </w:t>
      </w:r>
      <w:r>
        <w:t>дистанции (рассадка через кресло и т.д.);</w:t>
      </w:r>
    </w:p>
    <w:p w:rsidR="00000000" w:rsidRDefault="00414A98">
      <w:pPr>
        <w:pStyle w:val="pj"/>
      </w:pPr>
      <w:r>
        <w:t>- влажная уборка производственных и бытовых помещений с дезинфекцией средствами вирулицидного действия не менее 2 раз в смену</w:t>
      </w:r>
      <w:r>
        <w:rPr>
          <w:b/>
          <w:bCs/>
        </w:rPr>
        <w:t xml:space="preserve"> </w:t>
      </w:r>
      <w:r>
        <w:t>с обязательной дезинфекцией дверных ручек, выключателей, поручней, перил, контактных пов</w:t>
      </w:r>
      <w:r>
        <w:t xml:space="preserve">ерхностей </w:t>
      </w:r>
      <w:r>
        <w:rPr>
          <w:i/>
          <w:iCs/>
        </w:rPr>
        <w:t xml:space="preserve">(оборудования, инвентаря, столов, стульев), </w:t>
      </w:r>
      <w:r>
        <w:t xml:space="preserve">мест общего пользования </w:t>
      </w:r>
      <w:r>
        <w:rPr>
          <w:i/>
          <w:iCs/>
        </w:rPr>
        <w:t xml:space="preserve">(гардеробные, комнаты приема пищи, отдыха, санузлы); </w:t>
      </w:r>
    </w:p>
    <w:p w:rsidR="00000000" w:rsidRDefault="00414A98">
      <w:pPr>
        <w:pStyle w:val="pj"/>
      </w:pPr>
      <w:r>
        <w:t>- бесперебойная работа вентиляционных систем и систем кондиционирования воздуха с проведением профилактического осмотра (</w:t>
      </w:r>
      <w:r>
        <w:rPr>
          <w:i/>
          <w:iCs/>
        </w:rPr>
        <w:t>включая замену фильтров, дезинфекцию воздуховодов</w:t>
      </w:r>
      <w:r>
        <w:t>), с обеспечением соблюдения режима проветривания;</w:t>
      </w:r>
    </w:p>
    <w:p w:rsidR="00000000" w:rsidRDefault="00414A98">
      <w:pPr>
        <w:pStyle w:val="pj"/>
      </w:pPr>
      <w:r>
        <w:t>- техническому персоналу (уборщицы) дезинфекцию необходимо проводить в спецодежде с использованием средств индивидуальной защиты (перчатки, медицинская маск</w:t>
      </w:r>
      <w:r>
        <w:t>а);</w:t>
      </w:r>
    </w:p>
    <w:p w:rsidR="00000000" w:rsidRDefault="00414A98">
      <w:pPr>
        <w:pStyle w:val="pj"/>
      </w:pPr>
      <w:r>
        <w:t>- к работе с дезинфицирующими средствами допускаются совершеннолетние лица, не имеющие противопоказаний по состоянию здоровья.</w:t>
      </w:r>
    </w:p>
    <w:p w:rsidR="00000000" w:rsidRDefault="00414A98">
      <w:pPr>
        <w:pStyle w:val="pj"/>
      </w:pPr>
      <w:r>
        <w:t>- уборочный инвентарь (ведра, щетки, тряпки) после использования хорошо моют и хранят в специально выделенных местах;</w:t>
      </w:r>
    </w:p>
    <w:p w:rsidR="00000000" w:rsidRDefault="00414A98">
      <w:pPr>
        <w:pStyle w:val="pj"/>
      </w:pPr>
      <w:r>
        <w:t>- запре</w:t>
      </w:r>
      <w:r>
        <w:t>тить приём пищи на рабочих местах, пищу принимать только в специально отведенной комнате - комнате приема пищи. При отсутствии комнаты приёма пищи, предусмотреть выделение помещения для этих целей с раковиной для мытья рук (подводкой горячей и холодной вод</w:t>
      </w:r>
      <w:r>
        <w:t>ы), обеспечив его ежедневную уборку с помощью дезинфицирующих средств.</w:t>
      </w:r>
    </w:p>
    <w:p w:rsidR="00000000" w:rsidRDefault="00414A98">
      <w:pPr>
        <w:pStyle w:val="pc"/>
      </w:pPr>
      <w:r>
        <w:t> </w:t>
      </w:r>
    </w:p>
    <w:p w:rsidR="00000000" w:rsidRDefault="00414A98">
      <w:pPr>
        <w:pStyle w:val="pr"/>
      </w:pPr>
      <w:bookmarkStart w:id="11" w:name="SUB10"/>
      <w:bookmarkEnd w:id="11"/>
      <w:r>
        <w:t xml:space="preserve">Приложение 10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rPr>
          <w:b/>
          <w:bCs/>
        </w:rPr>
        <w:t> </w:t>
      </w:r>
    </w:p>
    <w:p w:rsidR="00000000" w:rsidRDefault="00414A98">
      <w:pPr>
        <w:pStyle w:val="pc"/>
      </w:pPr>
      <w:r>
        <w:rPr>
          <w:b/>
          <w:bCs/>
        </w:rPr>
        <w:t> </w:t>
      </w:r>
    </w:p>
    <w:p w:rsidR="00000000" w:rsidRDefault="00414A98">
      <w:pPr>
        <w:pStyle w:val="pc"/>
      </w:pPr>
      <w:r>
        <w:rPr>
          <w:b/>
          <w:bCs/>
        </w:rPr>
        <w:t>Алгоритм работы объекто</w:t>
      </w:r>
      <w:r>
        <w:rPr>
          <w:b/>
          <w:bCs/>
        </w:rPr>
        <w:t>в сферы обслуживания</w:t>
      </w:r>
    </w:p>
    <w:p w:rsidR="00000000" w:rsidRDefault="00414A98">
      <w:pPr>
        <w:pStyle w:val="pc"/>
      </w:pPr>
      <w:r>
        <w:rPr>
          <w:b/>
          <w:bCs/>
        </w:rPr>
        <w:t xml:space="preserve">(ремонт обуви, одежды и другие услуги населению) </w:t>
      </w:r>
    </w:p>
    <w:p w:rsidR="00000000" w:rsidRDefault="00414A98">
      <w:pPr>
        <w:pStyle w:val="pj"/>
      </w:pPr>
      <w:r>
        <w:rPr>
          <w:b/>
          <w:bCs/>
        </w:rPr>
        <w:t> </w:t>
      </w:r>
    </w:p>
    <w:p w:rsidR="00000000" w:rsidRDefault="00414A98">
      <w:pPr>
        <w:pStyle w:val="pj"/>
      </w:pPr>
      <w:r>
        <w:t xml:space="preserve">Возобновление работы объектов сферы обслуживания допускается при обеспечении следующих условий с соблюдением санитарно-эпидемиологических требований: </w:t>
      </w:r>
    </w:p>
    <w:p w:rsidR="00000000" w:rsidRDefault="00414A98">
      <w:pPr>
        <w:pStyle w:val="pj"/>
      </w:pPr>
      <w:r>
        <w:t>- обеспечение неснижаемого запаса средств защиты (спецодежда, медицинские маски), дезинфицирующие и моющие вещества, антисептики для обработки рук, разрешенные к использованию на территории РК.</w:t>
      </w:r>
    </w:p>
    <w:p w:rsidR="00000000" w:rsidRDefault="00414A98">
      <w:pPr>
        <w:pStyle w:val="pj"/>
      </w:pPr>
      <w:r>
        <w:t>- определить лицо, ответственное за соблюдение санитарно-эпиде</w:t>
      </w:r>
      <w:r>
        <w:t>миологических требований (измерение температуры, инструктаж персонала, своевременная смена средств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w:t>
      </w:r>
      <w:r>
        <w:t xml:space="preserve">аторов, салфеток, обработкой оборудования и инвентаря, уборкой помещений); </w:t>
      </w:r>
    </w:p>
    <w:p w:rsidR="00000000" w:rsidRDefault="00414A98">
      <w:pPr>
        <w:pStyle w:val="pj"/>
      </w:pPr>
      <w:r>
        <w:t xml:space="preserve">- 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 </w:t>
      </w:r>
    </w:p>
    <w:p w:rsidR="00000000" w:rsidRDefault="00414A98">
      <w:pPr>
        <w:pStyle w:val="pj"/>
      </w:pPr>
      <w:r>
        <w:t>- контроль температуры те</w:t>
      </w:r>
      <w:r>
        <w:t>ла работников при входе в организацию, с применением аппаратов для измерения температуры тела бесконтактным или контактным способом (электронные, инфракрасные термометры, переносные тепловизоры), проверка работников на наличие симптомов респираторных забол</w:t>
      </w:r>
      <w:r>
        <w:t xml:space="preserve">еваний, с целью отстранения от работы персонала с симптомами ОРВИ и гриппа, а для лиц с симптомами, не исключающими COVID-19 </w:t>
      </w:r>
      <w:r>
        <w:rPr>
          <w:i/>
          <w:iCs/>
        </w:rPr>
        <w:t xml:space="preserve">(сухой кашель, повышенная температура, затруднение дыхания, одышка и т.д.) </w:t>
      </w:r>
      <w:r>
        <w:t xml:space="preserve">обеспечить изоляцию и немедленный вызов скорой помощи; </w:t>
      </w:r>
    </w:p>
    <w:p w:rsidR="00000000" w:rsidRDefault="00414A98">
      <w:pPr>
        <w:pStyle w:val="pj"/>
      </w:pPr>
      <w:r>
        <w:t>- на входе установить санитайзеры для обработки рук посетителей, иметь запас салфеток для работников и клиентов для обработки телефонов и других предметов;</w:t>
      </w:r>
    </w:p>
    <w:p w:rsidR="00000000" w:rsidRDefault="00414A98">
      <w:pPr>
        <w:pStyle w:val="pj"/>
      </w:pPr>
      <w:r>
        <w:t>- использование перчаток, медицинских масок в течение рабочего дня с условием их своевременной смены</w:t>
      </w:r>
      <w:r>
        <w:t xml:space="preserve"> (каждые 2 часа); </w:t>
      </w:r>
    </w:p>
    <w:p w:rsidR="00000000" w:rsidRDefault="00414A98">
      <w:pPr>
        <w:pStyle w:val="pj"/>
      </w:pPr>
      <w:r>
        <w:t>- установка санитайзеров с кожным антисептиком на рабочих местах;</w:t>
      </w:r>
    </w:p>
    <w:p w:rsidR="00000000" w:rsidRDefault="00414A98">
      <w:pPr>
        <w:pStyle w:val="pj"/>
      </w:pPr>
      <w:r>
        <w:t>- неукоснительное соблюдение расстояния не менее 2 метров</w:t>
      </w:r>
      <w:r>
        <w:rPr>
          <w:b/>
          <w:bCs/>
        </w:rPr>
        <w:t xml:space="preserve"> </w:t>
      </w:r>
      <w:r>
        <w:t>между рабочими местами</w:t>
      </w:r>
      <w:r>
        <w:rPr>
          <w:b/>
          <w:bCs/>
        </w:rPr>
        <w:t xml:space="preserve">, </w:t>
      </w:r>
      <w:r>
        <w:t>обеспечив разметки границ оптимальных рабочих зон;</w:t>
      </w:r>
    </w:p>
    <w:p w:rsidR="00000000" w:rsidRDefault="00414A98">
      <w:pPr>
        <w:pStyle w:val="pj"/>
      </w:pPr>
      <w:r>
        <w:t>- максимальное обеспечение условий для</w:t>
      </w:r>
      <w:r>
        <w:t xml:space="preserve"> безналичного расчета за произведенные/полученные услуги (карты, приложение на телефоне);</w:t>
      </w:r>
    </w:p>
    <w:p w:rsidR="00000000" w:rsidRDefault="00414A98">
      <w:pPr>
        <w:pStyle w:val="pj"/>
      </w:pPr>
      <w:r>
        <w:t xml:space="preserve">- организация работы по предварительной записи, исключить «зоны ожидания» где могут скапливаться клиенты, максимально обеспечить соблюдение расстояния менее 2 метров </w:t>
      </w:r>
      <w:r>
        <w:t xml:space="preserve">между посетителем (клиентом) и работником, минимизацию прямых контактов персонала с клиентами; </w:t>
      </w:r>
    </w:p>
    <w:p w:rsidR="00000000" w:rsidRDefault="00414A98">
      <w:pPr>
        <w:pStyle w:val="pj"/>
      </w:pPr>
      <w:r>
        <w:t>- влажная уборка производственных и бытовых помещений с дезинфекцией средствами вирулицидного действия не менее 2 раз в смену</w:t>
      </w:r>
      <w:r>
        <w:rPr>
          <w:b/>
          <w:bCs/>
        </w:rPr>
        <w:t xml:space="preserve"> </w:t>
      </w:r>
      <w:r>
        <w:t>с обязательной дезинфекцией дверны</w:t>
      </w:r>
      <w:r>
        <w:t xml:space="preserve">х ручек, выключателей, поручней, перил, контактных поверхностей </w:t>
      </w:r>
      <w:r>
        <w:rPr>
          <w:i/>
          <w:iCs/>
        </w:rPr>
        <w:t xml:space="preserve">(столов, стульев работников), </w:t>
      </w:r>
      <w:r>
        <w:t xml:space="preserve">мест общего пользования </w:t>
      </w:r>
      <w:r>
        <w:rPr>
          <w:i/>
          <w:iCs/>
        </w:rPr>
        <w:t xml:space="preserve">(гардеробные, комнаты приема пищи, отдыха, санузлы); </w:t>
      </w:r>
    </w:p>
    <w:p w:rsidR="00000000" w:rsidRDefault="00414A98">
      <w:pPr>
        <w:pStyle w:val="pj"/>
      </w:pPr>
      <w:r>
        <w:t>- обработка поверхностей проводится способом протирания ветошью, смоченной дезинфици</w:t>
      </w:r>
      <w:r>
        <w:t>рующим раствором, или способом орошения путем распыления дезинфицирующего раствора;</w:t>
      </w:r>
    </w:p>
    <w:p w:rsidR="00000000" w:rsidRDefault="00414A98">
      <w:pPr>
        <w:pStyle w:val="pj"/>
      </w:pPr>
      <w:r>
        <w:t>- техническому персоналу (уборщицы) дезинфекцию необходимо проводить с использованием средств индивидуальной защиты: халат, перчатки, медицинская маска;</w:t>
      </w:r>
    </w:p>
    <w:p w:rsidR="00000000" w:rsidRDefault="00414A98">
      <w:pPr>
        <w:pStyle w:val="pj"/>
      </w:pPr>
      <w:r>
        <w:t>- к работе с дезинф</w:t>
      </w:r>
      <w:r>
        <w:t>ицирующими средствами допускаются совершеннолетние лица, не имеющие противопоказаний по состоянию здоровья;</w:t>
      </w:r>
    </w:p>
    <w:p w:rsidR="00000000" w:rsidRDefault="00414A98">
      <w:pPr>
        <w:pStyle w:val="pj"/>
      </w:pPr>
      <w:r>
        <w:t>- обеспечить соблюдение режима проветривания;</w:t>
      </w:r>
    </w:p>
    <w:p w:rsidR="00000000" w:rsidRDefault="00414A98">
      <w:pPr>
        <w:pStyle w:val="pj"/>
      </w:pPr>
      <w:r>
        <w:t>- использованные медицинские маски (в том числе салфетки использованные при чихании и кашле) одноразов</w:t>
      </w:r>
      <w:r>
        <w:t>ую уборочную ветошь собирают в пакеты и сбрасывают в специальные контейнеры для отходов;</w:t>
      </w:r>
    </w:p>
    <w:p w:rsidR="00000000" w:rsidRDefault="00414A98">
      <w:pPr>
        <w:pStyle w:val="pj"/>
      </w:pPr>
      <w:r>
        <w:t>- соблюдают чистоту мест сбора ТБО и территории, своевременный вывоз отходов;</w:t>
      </w:r>
    </w:p>
    <w:p w:rsidR="00000000" w:rsidRDefault="00414A98">
      <w:pPr>
        <w:pStyle w:val="pj"/>
      </w:pPr>
      <w:r>
        <w:t>- сбор, временное хранение, вывоз и обезвреживание отходов проводится по договору со спец</w:t>
      </w:r>
      <w:r>
        <w:t>иализированными организациями;</w:t>
      </w:r>
    </w:p>
    <w:p w:rsidR="00000000" w:rsidRDefault="00414A98">
      <w:pPr>
        <w:pStyle w:val="pj"/>
      </w:pPr>
      <w:r>
        <w:t>- при отсутствии комнаты приёма пищи, предусмотреть выделение зоны для этих целей, обеспечив уборку с помощью дезинфицирующих средств;</w:t>
      </w:r>
    </w:p>
    <w:p w:rsidR="00000000" w:rsidRDefault="00414A98">
      <w:pPr>
        <w:pStyle w:val="pj"/>
      </w:pPr>
      <w:r>
        <w:t>- назначается ответственное лицо за соблюдением персоналом и посетителями установленных пр</w:t>
      </w:r>
      <w:r>
        <w:t>авил и проведению ежедневного инструктажа с персоналом;</w:t>
      </w:r>
    </w:p>
    <w:p w:rsidR="00000000" w:rsidRDefault="00414A98">
      <w:pPr>
        <w:pStyle w:val="pj"/>
      </w:pPr>
      <w:r>
        <w:t> - допускается вход посетителей только в масках.</w:t>
      </w:r>
    </w:p>
    <w:p w:rsidR="00000000" w:rsidRDefault="00414A98">
      <w:pPr>
        <w:pStyle w:val="pj"/>
      </w:pPr>
      <w:r>
        <w:t> </w:t>
      </w:r>
    </w:p>
    <w:p w:rsidR="00000000" w:rsidRDefault="00414A98">
      <w:pPr>
        <w:pStyle w:val="pr"/>
      </w:pPr>
      <w:bookmarkStart w:id="12" w:name="SUB11"/>
      <w:bookmarkEnd w:id="12"/>
      <w:r>
        <w:t xml:space="preserve">Приложение 11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w:t>
      </w:r>
      <w:r>
        <w:rPr>
          <w:rStyle w:val="s0"/>
        </w:rPr>
        <w:t>7-ПГВр</w:t>
      </w:r>
    </w:p>
    <w:p w:rsidR="00000000" w:rsidRDefault="00414A98">
      <w:pPr>
        <w:pStyle w:val="pc"/>
      </w:pPr>
      <w:r>
        <w:t> </w:t>
      </w:r>
    </w:p>
    <w:p w:rsidR="00000000" w:rsidRDefault="00414A98">
      <w:pPr>
        <w:pStyle w:val="pc"/>
      </w:pPr>
      <w:r>
        <w:t> </w:t>
      </w:r>
    </w:p>
    <w:p w:rsidR="00000000" w:rsidRDefault="00414A98">
      <w:pPr>
        <w:pStyle w:val="pc"/>
      </w:pPr>
      <w:r>
        <w:rPr>
          <w:b/>
          <w:bCs/>
        </w:rPr>
        <w:t xml:space="preserve">Алгоритм работы объектов туризма и организаций в сфере оказания услуг по проживанию населения (гостиницы, отели) </w:t>
      </w:r>
    </w:p>
    <w:p w:rsidR="00000000" w:rsidRDefault="00414A98">
      <w:pPr>
        <w:pStyle w:val="pj"/>
      </w:pPr>
      <w:r>
        <w:rPr>
          <w:b/>
          <w:bCs/>
        </w:rPr>
        <w:t> </w:t>
      </w:r>
    </w:p>
    <w:p w:rsidR="00000000" w:rsidRDefault="00414A98">
      <w:pPr>
        <w:pStyle w:val="pj"/>
      </w:pPr>
      <w:r>
        <w:rPr>
          <w:b/>
          <w:bCs/>
        </w:rPr>
        <w:t xml:space="preserve">I. Доставка/развозка: </w:t>
      </w:r>
    </w:p>
    <w:p w:rsidR="00000000" w:rsidRDefault="00414A98">
      <w:pPr>
        <w:pStyle w:val="pj"/>
      </w:pPr>
      <w:r>
        <w:t xml:space="preserve">1.В случае доставки на работу и с работы на служебном транспорте сотрудников, необходимо обеспечить водителя антисептиком для обработки рук и средствами защиты </w:t>
      </w:r>
      <w:r>
        <w:rPr>
          <w:i/>
          <w:iCs/>
        </w:rPr>
        <w:t xml:space="preserve">(маски и перчатки) </w:t>
      </w:r>
      <w:r>
        <w:t>с обязательной их сменой с требуемой частотой, а также проведение дезинфекции</w:t>
      </w:r>
      <w:r>
        <w:t xml:space="preserve"> салона автотранспорта после каждого рейса с последующим проветриванием.</w:t>
      </w:r>
    </w:p>
    <w:p w:rsidR="00000000" w:rsidRDefault="00414A98">
      <w:pPr>
        <w:pStyle w:val="pj"/>
      </w:pPr>
      <w:r>
        <w:t>2. При оказании транспортных услуг по доставке гостя в хостел проводить влажную уборку салона транспортного средства с применением дезинфицирующих средств противовирусного действия по</w:t>
      </w:r>
      <w:r>
        <w:t>сле каждого гостя, сделать отметку в журнале уборки транспорта.</w:t>
      </w:r>
    </w:p>
    <w:p w:rsidR="00000000" w:rsidRDefault="00414A98">
      <w:pPr>
        <w:pStyle w:val="pj"/>
      </w:pPr>
      <w:r>
        <w:t> </w:t>
      </w:r>
    </w:p>
    <w:p w:rsidR="00000000" w:rsidRDefault="00414A98">
      <w:pPr>
        <w:pStyle w:val="pj"/>
      </w:pPr>
      <w:r>
        <w:rPr>
          <w:b/>
          <w:bCs/>
        </w:rPr>
        <w:t xml:space="preserve">II. Меры предосторожности для посетителей: </w:t>
      </w:r>
    </w:p>
    <w:p w:rsidR="00000000" w:rsidRDefault="00414A98">
      <w:pPr>
        <w:pStyle w:val="pj"/>
      </w:pPr>
      <w:r>
        <w:t>1. Необходимо обеспечить контроль температуры тела посетителей на входе (ресепшн, пункт охраны);</w:t>
      </w:r>
    </w:p>
    <w:p w:rsidR="00000000" w:rsidRDefault="00414A98">
      <w:pPr>
        <w:pStyle w:val="pj"/>
      </w:pPr>
      <w:r>
        <w:t>2. Максимальное обеспечение условий для безналичн</w:t>
      </w:r>
      <w:r>
        <w:t>ого расчета за произведенные/полученные услуги (карты, приложение на телефоне);</w:t>
      </w:r>
    </w:p>
    <w:p w:rsidR="00000000" w:rsidRDefault="00414A98">
      <w:pPr>
        <w:pStyle w:val="pj"/>
      </w:pPr>
      <w:r>
        <w:t> </w:t>
      </w:r>
    </w:p>
    <w:p w:rsidR="00000000" w:rsidRDefault="00414A98">
      <w:pPr>
        <w:pStyle w:val="pj"/>
      </w:pPr>
      <w:r>
        <w:rPr>
          <w:b/>
          <w:bCs/>
        </w:rPr>
        <w:t>III</w:t>
      </w:r>
      <w:r>
        <w:t xml:space="preserve">. </w:t>
      </w:r>
      <w:r>
        <w:rPr>
          <w:b/>
          <w:bCs/>
        </w:rPr>
        <w:t>Меры предосторожности для персонала</w:t>
      </w:r>
    </w:p>
    <w:p w:rsidR="00000000" w:rsidRDefault="00414A98">
      <w:pPr>
        <w:pStyle w:val="pj"/>
      </w:pPr>
      <w:r>
        <w:rPr>
          <w:b/>
          <w:bCs/>
        </w:rPr>
        <w:t xml:space="preserve">1. Для гостиниц (отелей): </w:t>
      </w:r>
    </w:p>
    <w:p w:rsidR="00000000" w:rsidRDefault="00414A98">
      <w:pPr>
        <w:pStyle w:val="pj"/>
      </w:pPr>
      <w:r>
        <w:t xml:space="preserve">1) Всем сотрудникам соблюдать профилактические мероприятия на время карантина по COVID-19. </w:t>
      </w:r>
    </w:p>
    <w:p w:rsidR="00000000" w:rsidRDefault="00414A98">
      <w:pPr>
        <w:pStyle w:val="pj"/>
      </w:pPr>
      <w:r>
        <w:t>2) Максимально</w:t>
      </w:r>
      <w:r>
        <w:t xml:space="preserve"> перевести сотрудников на дистанционную форму работы и максимально сократить рабочий день в зависимости от производственной необходимости. </w:t>
      </w:r>
    </w:p>
    <w:p w:rsidR="00000000" w:rsidRDefault="00414A98">
      <w:pPr>
        <w:pStyle w:val="pj"/>
      </w:pPr>
      <w:r>
        <w:t>3) Начальнику службы внутренней безопасности обеспечить безопасность сотрудников, принимая меры предосторожности, та</w:t>
      </w:r>
      <w:r>
        <w:t xml:space="preserve">кие как: </w:t>
      </w:r>
    </w:p>
    <w:p w:rsidR="00000000" w:rsidRDefault="00414A98">
      <w:pPr>
        <w:pStyle w:val="pj"/>
      </w:pPr>
      <w:r>
        <w:t xml:space="preserve">- на входе и выходе из отеля сотрудники должны использовать санитайзеры; </w:t>
      </w:r>
    </w:p>
    <w:p w:rsidR="00000000" w:rsidRDefault="00414A98">
      <w:pPr>
        <w:pStyle w:val="pj"/>
      </w:pPr>
      <w:r>
        <w:t xml:space="preserve">- одномоментный вход в отель не более 2-х человек; </w:t>
      </w:r>
    </w:p>
    <w:p w:rsidR="00000000" w:rsidRDefault="00414A98">
      <w:pPr>
        <w:pStyle w:val="pj"/>
      </w:pPr>
      <w:r>
        <w:t xml:space="preserve">- контроль соблюдения дистанции не менее 1,5 метров между людьми внутри отеля. </w:t>
      </w:r>
    </w:p>
    <w:p w:rsidR="00000000" w:rsidRDefault="00414A98">
      <w:pPr>
        <w:pStyle w:val="pj"/>
      </w:pPr>
      <w:r>
        <w:t>- не допускать в отель сотрудников без с</w:t>
      </w:r>
      <w:r>
        <w:t xml:space="preserve">редств индивидуальной защиты (без медицинских масок). </w:t>
      </w:r>
    </w:p>
    <w:p w:rsidR="00000000" w:rsidRDefault="00414A98">
      <w:pPr>
        <w:pStyle w:val="pj"/>
      </w:pPr>
      <w:r>
        <w:t>- проводить измерение температуры сотрудников при входе в отель, не допускать в отель сотрудников с высокой температурой и признаками ОРВИ, в случае выявления или появления симптомов, к работе не допус</w:t>
      </w:r>
      <w:r>
        <w:t xml:space="preserve">кать и срочно вызвать бригаду скорой помощи. </w:t>
      </w:r>
    </w:p>
    <w:p w:rsidR="00000000" w:rsidRDefault="00414A98">
      <w:pPr>
        <w:pStyle w:val="pj"/>
      </w:pPr>
      <w:r>
        <w:t xml:space="preserve">4) Руководителям подразделений: </w:t>
      </w:r>
    </w:p>
    <w:p w:rsidR="00000000" w:rsidRDefault="00414A98">
      <w:pPr>
        <w:pStyle w:val="pj"/>
      </w:pPr>
      <w:r>
        <w:t>- исключить допуск на работу персонала с любыми признаками респираторной инфекции (повышение температуры, кашель, боли в горле, затруднение дыхания), в случае выявления или появ</w:t>
      </w:r>
      <w:r>
        <w:t>ления симптомов, высокой температуры необходимо вызвать бригаду скорой медицинской помощи по телефону 103 и изолировать данного сотрудника до приезда скорой помощи;</w:t>
      </w:r>
    </w:p>
    <w:p w:rsidR="00000000" w:rsidRDefault="00414A98">
      <w:pPr>
        <w:pStyle w:val="pj"/>
      </w:pPr>
      <w:r>
        <w:t>- обеспечить условия, при которых сотрудники в одном помещении будут находиться друг от дру</w:t>
      </w:r>
      <w:r>
        <w:t xml:space="preserve">га на расстоянии не менее 1,5 метров; </w:t>
      </w:r>
    </w:p>
    <w:p w:rsidR="00000000" w:rsidRDefault="00414A98">
      <w:pPr>
        <w:pStyle w:val="pj"/>
      </w:pPr>
      <w:r>
        <w:t>- вести ежедневный мониторинг выхода сотрудников на работу с выяснением причины отсутствия, уделять особое внимание заболеваниям ОРВИ, гриппом и другим вирусными заболеваниями, о чем делать соответствующие отметки в ж</w:t>
      </w:r>
      <w:r>
        <w:t xml:space="preserve">урнале; </w:t>
      </w:r>
    </w:p>
    <w:p w:rsidR="00000000" w:rsidRDefault="00414A98">
      <w:pPr>
        <w:pStyle w:val="pj"/>
      </w:pPr>
      <w:r>
        <w:t xml:space="preserve">5) Начальнику службы номерного фонда обеспечить: </w:t>
      </w:r>
    </w:p>
    <w:p w:rsidR="00000000" w:rsidRDefault="00414A98">
      <w:pPr>
        <w:pStyle w:val="pj"/>
      </w:pPr>
      <w:r>
        <w:t>- проведение ежедневной влажной уборки и дезинфекции помещений не менее 2 раз в день с применением моющих и дезинфицирующих средств с обязательной обработкой мобильных телефонов сотрудников, гаджет</w:t>
      </w:r>
      <w:r>
        <w:t>ов, компьютерной техники, ручек дверей, поручней, столов, спинок стульев (подлокотники кресел), мебели, раковин для мытья рук, подоконников, дверных проемов, включателей и розеток, кнопок лифтов. Для дезинфекции применять средства, обладающие противовирусн</w:t>
      </w:r>
      <w:r>
        <w:t xml:space="preserve">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 </w:t>
      </w:r>
    </w:p>
    <w:p w:rsidR="00000000" w:rsidRDefault="00414A98">
      <w:pPr>
        <w:pStyle w:val="pj"/>
      </w:pPr>
      <w:r>
        <w:t>- для мытья и обработки помещений и отдельных видов оборудования (столы,</w:t>
      </w:r>
      <w:r>
        <w:t xml:space="preserve"> панели, двери, окна, пол) предусматривать отдельную ветошь; </w:t>
      </w:r>
    </w:p>
    <w:p w:rsidR="00000000" w:rsidRDefault="00414A98">
      <w:pPr>
        <w:pStyle w:val="pj"/>
      </w:pPr>
      <w:r>
        <w:t>- приготовление рабочих растворов дезинфицирующих средств осуществлять в специально отведенном месте, хранить в таре (упаковке) поставщика с указанием наименование средства, его назначения, срок</w:t>
      </w:r>
      <w:r>
        <w:t xml:space="preserve">а годности на этикетке. Тарная этикетка сохраняется в течение всего периода хранения (использования) дезинфицирующего средства. </w:t>
      </w:r>
    </w:p>
    <w:p w:rsidR="00000000" w:rsidRDefault="00414A98">
      <w:pPr>
        <w:pStyle w:val="pj"/>
      </w:pPr>
      <w:r>
        <w:t xml:space="preserve">- не допускать передачу дезинфицирующих средств посторонним лицам и оставлять их без присмотра; </w:t>
      </w:r>
    </w:p>
    <w:p w:rsidR="00000000" w:rsidRDefault="00414A98">
      <w:pPr>
        <w:pStyle w:val="pj"/>
      </w:pPr>
      <w:r>
        <w:t xml:space="preserve">- уборщикам дезинфекцию необходимо проводить с использованием средств индивидуальной защиты: униформа, перчатки, медицинская маска; </w:t>
      </w:r>
    </w:p>
    <w:p w:rsidR="00000000" w:rsidRDefault="00414A98">
      <w:pPr>
        <w:pStyle w:val="pj"/>
      </w:pPr>
      <w:r>
        <w:t xml:space="preserve">- к работе с дезинфицирующими средствами допускать лица, не имеющие противопоказаний по состоянию здоровья; </w:t>
      </w:r>
    </w:p>
    <w:p w:rsidR="00000000" w:rsidRDefault="00414A98">
      <w:pPr>
        <w:pStyle w:val="pj"/>
      </w:pPr>
      <w:r>
        <w:t>- уборочный ин</w:t>
      </w:r>
      <w:r>
        <w:t xml:space="preserve">вентарь (ведра, щетки, тряпки) после использования хранятся в специально выделенных местах; </w:t>
      </w:r>
    </w:p>
    <w:p w:rsidR="00000000" w:rsidRDefault="00414A98">
      <w:pPr>
        <w:pStyle w:val="pj"/>
      </w:pPr>
      <w:r>
        <w:t xml:space="preserve">- обеспечить проветривание офисных помещений не реже 2-х раз в день в течении 15-ти минут; </w:t>
      </w:r>
    </w:p>
    <w:p w:rsidR="00000000" w:rsidRDefault="00414A98">
      <w:pPr>
        <w:pStyle w:val="pj"/>
      </w:pPr>
      <w:r>
        <w:t>- обеспечить условия для соблюдения личной гигиены персонала (функциони</w:t>
      </w:r>
      <w:r>
        <w:t xml:space="preserve">рование санитарных узлов, обеспечение моющими средствами, санитайзерами, бумажными полотенцами); </w:t>
      </w:r>
    </w:p>
    <w:p w:rsidR="00000000" w:rsidRDefault="00414A98">
      <w:pPr>
        <w:pStyle w:val="pj"/>
      </w:pPr>
      <w:r>
        <w:t>- обеспечить весь персонал запасом одноразовых медицинских масок (исходя из продолжительности рабочей смены и смены масок не реже 1 раза в 3 часа) или многора</w:t>
      </w:r>
      <w:r>
        <w:t>зовых защитных 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не реже 2 раз в смену и при нарушении целостности), дезинфицирующими салфетками или кожн</w:t>
      </w:r>
      <w:r>
        <w:t xml:space="preserve">ыми антисептиками для обработки рук. Исключить повторное использование одноразовых масок. Сбор использованных СИЗ проводить в пакеты в специально отведённых местах для вывоза, в дальнейшем утилизировать как твердые бытовые отходы; </w:t>
      </w:r>
    </w:p>
    <w:p w:rsidR="00000000" w:rsidRDefault="00414A98">
      <w:pPr>
        <w:pStyle w:val="pj"/>
      </w:pPr>
      <w:r>
        <w:t xml:space="preserve">- на видных и доступных </w:t>
      </w:r>
      <w:r>
        <w:t xml:space="preserve">местах предусмотреть установку кожных антисептиков для обработки рук, разместить памятки по профилактике коронавирусной инфекции; </w:t>
      </w:r>
    </w:p>
    <w:p w:rsidR="00000000" w:rsidRDefault="00414A98">
      <w:pPr>
        <w:pStyle w:val="pj"/>
      </w:pPr>
      <w:r>
        <w:t xml:space="preserve">- прилегающая территория объектов и все помещения должны содержаться в чистоте, ежедневно очищаться от мусора и грязи; </w:t>
      </w:r>
    </w:p>
    <w:p w:rsidR="00000000" w:rsidRDefault="00414A98">
      <w:pPr>
        <w:pStyle w:val="pj"/>
      </w:pPr>
      <w:r>
        <w:t>- обе</w:t>
      </w:r>
      <w:r>
        <w:t xml:space="preserve">спечить неснижаемый запас дезинфицирующих средств, исходя из расчетной потребности, площади и кратности обработки; </w:t>
      </w:r>
    </w:p>
    <w:p w:rsidR="00000000" w:rsidRDefault="00414A98">
      <w:pPr>
        <w:pStyle w:val="pj"/>
      </w:pPr>
      <w:r>
        <w:t xml:space="preserve">6) Для повышения личной гигиены и реализации необходимых мер и плана действий при COVİD-19 осуществлять периодическое обучение персонала. </w:t>
      </w:r>
    </w:p>
    <w:p w:rsidR="00000000" w:rsidRDefault="00414A98">
      <w:pPr>
        <w:pStyle w:val="pj"/>
      </w:pPr>
      <w:r>
        <w:t>7</w:t>
      </w:r>
      <w:r>
        <w:t xml:space="preserve">) Установить настенные дезинфицирующие средства в зонах работы и отдыха персонала. </w:t>
      </w:r>
    </w:p>
    <w:p w:rsidR="00000000" w:rsidRDefault="00414A98">
      <w:pPr>
        <w:pStyle w:val="pj"/>
      </w:pPr>
      <w:r>
        <w:rPr>
          <w:b/>
          <w:bCs/>
        </w:rPr>
        <w:t xml:space="preserve">2. Для малых гостиниц, хостелов, гостевых домов и других объектов в сфере оказания услуг по проживанию населения </w:t>
      </w:r>
    </w:p>
    <w:p w:rsidR="00000000" w:rsidRDefault="00414A98">
      <w:pPr>
        <w:pStyle w:val="pj"/>
      </w:pPr>
      <w:r>
        <w:t>1) Всем сотрудникам соблюдать профилактические мероприятия</w:t>
      </w:r>
      <w:r>
        <w:t xml:space="preserve"> на время карантина по COVID-19. </w:t>
      </w:r>
    </w:p>
    <w:p w:rsidR="00000000" w:rsidRDefault="00414A98">
      <w:pPr>
        <w:pStyle w:val="pj"/>
      </w:pPr>
      <w:r>
        <w:t xml:space="preserve">- на входе и выходе из хостела сотрудники должны использовать санитайзеры; </w:t>
      </w:r>
    </w:p>
    <w:p w:rsidR="00000000" w:rsidRDefault="00414A98">
      <w:pPr>
        <w:pStyle w:val="pj"/>
      </w:pPr>
      <w:r>
        <w:t xml:space="preserve">- не допускать сотрудников без средств индивидуальной защиты (без медицинских масок). </w:t>
      </w:r>
    </w:p>
    <w:p w:rsidR="00000000" w:rsidRDefault="00414A98">
      <w:pPr>
        <w:pStyle w:val="pj"/>
      </w:pPr>
      <w:r>
        <w:t>- проводить измерение температуры сотрудников, не допускать</w:t>
      </w:r>
      <w:r>
        <w:t xml:space="preserve"> к работе сотрудников с высокой температурой и признаками ОРВИ, о чем делать соответствующие отметки в журнале; </w:t>
      </w:r>
    </w:p>
    <w:p w:rsidR="00000000" w:rsidRDefault="00414A98">
      <w:pPr>
        <w:pStyle w:val="pj"/>
      </w:pPr>
      <w:r>
        <w:t>- проведение ежедневной влажной уборки и дезинфекции помещений не менее 2 раз в день с применением моющих и дезинфицирующих средств с обязатель</w:t>
      </w:r>
      <w:r>
        <w:t>ной обработкой мобильных телефонов сотрудников, гаджетов, компьютерной техники, ручек дверей, поручней, столов, спинок стульев (подлокотники кресел), мебели, раковин для мытья рук, подоконников, дверных проемов, включателей и розеток, кнопок лифтов. Для де</w:t>
      </w:r>
      <w:r>
        <w:t xml:space="preserve">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 </w:t>
      </w:r>
    </w:p>
    <w:p w:rsidR="00000000" w:rsidRDefault="00414A98">
      <w:pPr>
        <w:pStyle w:val="pj"/>
      </w:pPr>
      <w:r>
        <w:t>- для мытья и обра</w:t>
      </w:r>
      <w:r>
        <w:t xml:space="preserve">ботки помещений и отдельных видов оборудования (столы, панели, двери, окна, пол) предусматривать отдельную ветошь; </w:t>
      </w:r>
    </w:p>
    <w:p w:rsidR="00000000" w:rsidRDefault="00414A98">
      <w:pPr>
        <w:pStyle w:val="pj"/>
      </w:pPr>
      <w:r>
        <w:t>- приготовление рабочих растворов дезинфицирующих средств осуществлять в специально отведенном месте, хранить в таре (упаковке) поставщика с</w:t>
      </w:r>
      <w:r>
        <w:t xml:space="preserve">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 </w:t>
      </w:r>
    </w:p>
    <w:p w:rsidR="00000000" w:rsidRDefault="00414A98">
      <w:pPr>
        <w:pStyle w:val="pj"/>
      </w:pPr>
      <w:r>
        <w:t>- уборщикам дезинфекцию необходимо проводить с использованием средств инд</w:t>
      </w:r>
      <w:r>
        <w:t xml:space="preserve">ивидуальной защиты: униформа, перчатки, медицинская маска; </w:t>
      </w:r>
    </w:p>
    <w:p w:rsidR="00000000" w:rsidRDefault="00414A98">
      <w:pPr>
        <w:pStyle w:val="pj"/>
      </w:pPr>
      <w:r>
        <w:t xml:space="preserve">- к работе с дезинфицирующими средствами допускать лица, не имеющие противопоказаний по состоянию здоровья; </w:t>
      </w:r>
    </w:p>
    <w:p w:rsidR="00000000" w:rsidRDefault="00414A98">
      <w:pPr>
        <w:pStyle w:val="pj"/>
      </w:pPr>
      <w:r>
        <w:t>- обеспечить весь персонал запасом одноразовых медицинских масок (исходя из продолжител</w:t>
      </w:r>
      <w:r>
        <w:t>ьности рабочей смены и смены масок не реже 1 раза в 3 часа), а также одноразовыми перчатками (подлежащих замене не реже 2 раз в смену и при нарушении целостности), дезинфицирующими салфетками или кожными антисептиками для обработки рук. Исключить повторное</w:t>
      </w:r>
      <w:r>
        <w:t xml:space="preserve"> использование одноразовых масок. Сбор использованных СИЗ проводить в пакеты в специально отведённых местах для вывоза, в дальнейшем утилизировать как твердые бытовые отходы; </w:t>
      </w:r>
    </w:p>
    <w:p w:rsidR="00000000" w:rsidRDefault="00414A98">
      <w:pPr>
        <w:pStyle w:val="pj"/>
      </w:pPr>
      <w:r>
        <w:t>- на видных и доступных местах предусмотреть установку кожных антисептиков для о</w:t>
      </w:r>
      <w:r>
        <w:t xml:space="preserve">бработки рук, разместить памятки по профилактике коронавирусной инфекции; </w:t>
      </w:r>
    </w:p>
    <w:p w:rsidR="00000000" w:rsidRDefault="00414A98">
      <w:pPr>
        <w:pStyle w:val="pj"/>
      </w:pPr>
      <w:r>
        <w:t xml:space="preserve">- прилегающая территория объектов и все помещения должны содержаться в чистоте, ежедневно очищаться от мусора и грязи; </w:t>
      </w:r>
    </w:p>
    <w:p w:rsidR="00000000" w:rsidRDefault="00414A98">
      <w:pPr>
        <w:pStyle w:val="pj"/>
      </w:pPr>
      <w:r>
        <w:t>- обеспечить неснижаемый запас дезинфицирующих средств, исход</w:t>
      </w:r>
      <w:r>
        <w:t xml:space="preserve">я из расчетной потребности, площади и кратности обработки; </w:t>
      </w:r>
    </w:p>
    <w:p w:rsidR="00000000" w:rsidRDefault="00414A98">
      <w:pPr>
        <w:pStyle w:val="pj"/>
      </w:pPr>
      <w:r>
        <w:t xml:space="preserve">2) Для повышения личной гигиены и реализации необходимых мер и плана действий при COVİD-19 осуществлять периодическое обучение персонала. </w:t>
      </w:r>
    </w:p>
    <w:p w:rsidR="00000000" w:rsidRDefault="00414A98">
      <w:pPr>
        <w:pStyle w:val="pj"/>
      </w:pPr>
      <w:r>
        <w:rPr>
          <w:shd w:val="clear" w:color="auto" w:fill="F8F8F8"/>
        </w:rPr>
        <w:t> </w:t>
      </w:r>
    </w:p>
    <w:p w:rsidR="00000000" w:rsidRDefault="00414A98">
      <w:pPr>
        <w:pStyle w:val="pj"/>
      </w:pPr>
      <w:r>
        <w:rPr>
          <w:b/>
          <w:bCs/>
          <w:shd w:val="clear" w:color="auto" w:fill="F8F8F8"/>
        </w:rPr>
        <w:t xml:space="preserve">IV. </w:t>
      </w:r>
      <w:r>
        <w:rPr>
          <w:b/>
          <w:bCs/>
        </w:rPr>
        <w:t>Организация рабочего процесса:</w:t>
      </w:r>
    </w:p>
    <w:p w:rsidR="00000000" w:rsidRDefault="00414A98">
      <w:pPr>
        <w:pStyle w:val="pj"/>
      </w:pPr>
      <w:r>
        <w:t xml:space="preserve">Необходимо: </w:t>
      </w:r>
    </w:p>
    <w:p w:rsidR="00000000" w:rsidRDefault="00414A98">
      <w:pPr>
        <w:pStyle w:val="pj"/>
      </w:pPr>
      <w:r>
        <w:t xml:space="preserve">1. Определить и начертить социальную дистанцию в местах наибольшего скопления людей, перед ресепшен, где наблюдается интенсивность передвижения, путем разметки мест по средством обозначений на полу или по средством ограничительных стоек. </w:t>
      </w:r>
    </w:p>
    <w:p w:rsidR="00000000" w:rsidRDefault="00414A98">
      <w:pPr>
        <w:pStyle w:val="pj"/>
      </w:pPr>
      <w:r>
        <w:t>2. Содержать и со</w:t>
      </w:r>
      <w:r>
        <w:t>блюдать прилагающую территорию в чистоте, обеспечить своевременный вывоз мусора, проведение 1 раз в неделю «санитарного» дня;</w:t>
      </w:r>
    </w:p>
    <w:p w:rsidR="00000000" w:rsidRDefault="00414A98">
      <w:pPr>
        <w:pStyle w:val="pj"/>
      </w:pPr>
      <w:r>
        <w:t>3. Определить лицо, ответственное за соблюдение санитарно-эпидемиологических требований (измерение температуры, инструктаж персона</w:t>
      </w:r>
      <w:r>
        <w:t>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w:t>
      </w:r>
      <w:r>
        <w:t xml:space="preserve">я, уборкой помещений); </w:t>
      </w:r>
    </w:p>
    <w:p w:rsidR="00000000" w:rsidRDefault="00414A98">
      <w:pPr>
        <w:pStyle w:val="pj"/>
      </w:pPr>
      <w:r>
        <w:t>4. Обеспечить бесперебойную работу вентиляционных систем и систем кондиционирования воздуха с проведением профилактического осмотра (</w:t>
      </w:r>
      <w:r>
        <w:rPr>
          <w:i/>
          <w:iCs/>
        </w:rPr>
        <w:t>включая замену фильтров, дезинфекцию воздуховодов</w:t>
      </w:r>
      <w:r>
        <w:t>), соблюдение режима проветривания.</w:t>
      </w:r>
    </w:p>
    <w:p w:rsidR="00000000" w:rsidRDefault="00414A98">
      <w:pPr>
        <w:pStyle w:val="pj"/>
      </w:pPr>
      <w:r>
        <w:t xml:space="preserve">5. Проведение </w:t>
      </w:r>
      <w:r>
        <w:t>инструктажа среди работников:</w:t>
      </w:r>
    </w:p>
    <w:p w:rsidR="00000000" w:rsidRDefault="00414A98">
      <w:pPr>
        <w:pStyle w:val="pj"/>
      </w:pPr>
      <w:r>
        <w:t xml:space="preserve">- о плане реагирования в случае, если по прибытии или во время пребывания у гостей будут наблюдаться любые признаки заболевания (кашель, слабость, высокая температура и т. д.). </w:t>
      </w:r>
    </w:p>
    <w:p w:rsidR="00000000" w:rsidRDefault="00414A98">
      <w:pPr>
        <w:pStyle w:val="pj"/>
      </w:pPr>
      <w:r>
        <w:t>- о необходимости соблюдения правил личной/произ</w:t>
      </w:r>
      <w:r>
        <w:t>водственной гигиены и контроля за их неукоснительным соблюдением.</w:t>
      </w:r>
    </w:p>
    <w:p w:rsidR="00000000" w:rsidRDefault="00414A98">
      <w:pPr>
        <w:pStyle w:val="pj"/>
      </w:pPr>
      <w:r>
        <w:t xml:space="preserve">6. Устанавливать диваны, стулья на расстоянии от 1,5 метров между собой в гостевых зонах. </w:t>
      </w:r>
    </w:p>
    <w:p w:rsidR="00000000" w:rsidRDefault="00414A98">
      <w:pPr>
        <w:pStyle w:val="pj"/>
      </w:pPr>
      <w:r>
        <w:t>7. После выезда каждого посетителя/клиента проводить генеральную уборку комнат с применением дезинф</w:t>
      </w:r>
      <w:r>
        <w:t>ицирующих средств;</w:t>
      </w:r>
    </w:p>
    <w:p w:rsidR="00000000" w:rsidRDefault="00414A98">
      <w:pPr>
        <w:pStyle w:val="pj"/>
      </w:pPr>
      <w:r>
        <w:t xml:space="preserve">8. Каждые 2 часа проветривать рабочие места и помещения для посетителей; </w:t>
      </w:r>
    </w:p>
    <w:p w:rsidR="00000000" w:rsidRDefault="00414A98">
      <w:pPr>
        <w:pStyle w:val="pj"/>
      </w:pPr>
      <w:r>
        <w:t> </w:t>
      </w:r>
    </w:p>
    <w:p w:rsidR="00000000" w:rsidRDefault="00414A98">
      <w:pPr>
        <w:pStyle w:val="pj"/>
      </w:pPr>
      <w:r>
        <w:rPr>
          <w:b/>
          <w:bCs/>
        </w:rPr>
        <w:t>Организация питания</w:t>
      </w:r>
    </w:p>
    <w:p w:rsidR="00000000" w:rsidRDefault="00414A98">
      <w:pPr>
        <w:pStyle w:val="pj"/>
      </w:pPr>
      <w:r>
        <w:t>- запретить приём пищи сотрудников на рабочих местах, пищу принимать только в специально отведенной комнате - комнате приема пищи. При отсутс</w:t>
      </w:r>
      <w:r>
        <w:t>твии комнаты приёма пищи, предусмотреть выделение помещения для этих целей с раковиной для мытья рук (подводкой горячей и холодной воды), обеспечив его ежедневную уборку с помощью дезинфицирующих средств;</w:t>
      </w:r>
    </w:p>
    <w:p w:rsidR="00000000" w:rsidRDefault="00414A98">
      <w:pPr>
        <w:pStyle w:val="pj"/>
      </w:pPr>
      <w:r>
        <w:t>- организация питания постояльцев в номерах или в с</w:t>
      </w:r>
      <w:r>
        <w:t xml:space="preserve">толовых осуществляется при соблюдении дистанцирования между столами не менее 1 метра, и условий, исключающих скопление постояльцев с соблюдением алгоритма санитарно-дезинфекционного режима согласно приложению 11 к настоящему постановлению. </w:t>
      </w:r>
    </w:p>
    <w:p w:rsidR="00000000" w:rsidRDefault="00414A98">
      <w:pPr>
        <w:pStyle w:val="pc"/>
      </w:pPr>
      <w:r>
        <w:t> </w:t>
      </w:r>
    </w:p>
    <w:p w:rsidR="00000000" w:rsidRDefault="00414A98">
      <w:pPr>
        <w:pStyle w:val="pji"/>
      </w:pPr>
      <w:bookmarkStart w:id="13" w:name="SUB12"/>
      <w:bookmarkEnd w:id="13"/>
      <w:r>
        <w:rPr>
          <w:rStyle w:val="s3"/>
        </w:rPr>
        <w:t>Приложение 12</w:t>
      </w:r>
      <w:r>
        <w:rPr>
          <w:rStyle w:val="s3"/>
        </w:rPr>
        <w:t xml:space="preserve"> изложено в редакции </w:t>
      </w:r>
      <w:hyperlink r:id="rId82" w:anchor="sub_id=3" w:history="1">
        <w:r>
          <w:rPr>
            <w:rStyle w:val="a4"/>
            <w:i/>
            <w:iCs/>
          </w:rPr>
          <w:t>постановления</w:t>
        </w:r>
      </w:hyperlink>
      <w:r>
        <w:rPr>
          <w:rStyle w:val="s3"/>
        </w:rPr>
        <w:t xml:space="preserve"> Главного государственного санитарного врача РК от 30.05.20 г. № 38 (</w:t>
      </w:r>
      <w:hyperlink r:id="rId83" w:anchor="sub_id=12" w:history="1">
        <w:r>
          <w:rPr>
            <w:rStyle w:val="a4"/>
            <w:i/>
            <w:iCs/>
          </w:rPr>
          <w:t>см. стар. ред.</w:t>
        </w:r>
      </w:hyperlink>
      <w:r>
        <w:rPr>
          <w:rStyle w:val="s3"/>
        </w:rPr>
        <w:t>)</w:t>
      </w:r>
    </w:p>
    <w:p w:rsidR="00000000" w:rsidRDefault="00414A98">
      <w:pPr>
        <w:pStyle w:val="pr"/>
      </w:pPr>
      <w:r>
        <w:t xml:space="preserve">Приложение 12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rPr>
          <w:b/>
          <w:bCs/>
        </w:rPr>
        <w:t> </w:t>
      </w:r>
    </w:p>
    <w:p w:rsidR="00000000" w:rsidRDefault="00414A98">
      <w:pPr>
        <w:pStyle w:val="pc"/>
      </w:pPr>
      <w:r>
        <w:rPr>
          <w:rStyle w:val="s1"/>
        </w:rPr>
        <w:t>Алгоритм</w:t>
      </w:r>
      <w:r>
        <w:rPr>
          <w:rStyle w:val="s1"/>
        </w:rPr>
        <w:br/>
        <w:t>работы аэропортов, железнодорожных и автомобильных вокзалов</w:t>
      </w:r>
    </w:p>
    <w:p w:rsidR="00000000" w:rsidRDefault="00414A98">
      <w:pPr>
        <w:pStyle w:val="pj"/>
      </w:pPr>
      <w:r>
        <w:rPr>
          <w:b/>
          <w:bCs/>
        </w:rPr>
        <w:t> </w:t>
      </w:r>
    </w:p>
    <w:p w:rsidR="00000000" w:rsidRDefault="00414A98">
      <w:pPr>
        <w:pStyle w:val="pj"/>
      </w:pPr>
      <w:r>
        <w:rPr>
          <w:b/>
          <w:bCs/>
        </w:rPr>
        <w:t>Требования к объекту:</w:t>
      </w:r>
    </w:p>
    <w:p w:rsidR="00000000" w:rsidRDefault="00414A98">
      <w:pPr>
        <w:pStyle w:val="pj"/>
      </w:pPr>
      <w:r>
        <w:t>1) провести ревизию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w:t>
      </w:r>
    </w:p>
    <w:p w:rsidR="00000000" w:rsidRDefault="00414A98">
      <w:pPr>
        <w:pStyle w:val="pj"/>
      </w:pPr>
      <w:r>
        <w:t>2) обеспечить частое проветривание всех помещений не менее 15 минут не менее 3 раз в день;</w:t>
      </w:r>
    </w:p>
    <w:p w:rsidR="00000000" w:rsidRDefault="00414A98">
      <w:pPr>
        <w:pStyle w:val="pj"/>
      </w:pPr>
      <w:r>
        <w:t>3) очистка и дезинфекция системы вентиляции и кондиционирования воздуха проводится в соответствии с графиком плановых профилактических работ;</w:t>
      </w:r>
    </w:p>
    <w:p w:rsidR="00000000" w:rsidRDefault="00414A98">
      <w:pPr>
        <w:pStyle w:val="pj"/>
      </w:pPr>
      <w:r>
        <w:t>4) закрепление ответств</w:t>
      </w:r>
      <w:r>
        <w:t>енного лица за инструктаж, своевременную смену средств индивидуальной защиты, снабжение и отслеживание необходимого запаса дезинфицирующих, моющих и антисептических средств, ведение журнала по периодичности проведения инструктажа, смены средств защиты и по</w:t>
      </w:r>
      <w:r>
        <w:t>полнения запасов дезсредств;</w:t>
      </w:r>
    </w:p>
    <w:p w:rsidR="00000000" w:rsidRDefault="00414A98">
      <w:pPr>
        <w:pStyle w:val="pj"/>
      </w:pPr>
      <w:r>
        <w:t>5) проведение инструктажа среди сотрудников по алгоритму использования средств индивидуальной защиты при COVID-19, о необходимости соблюдения правил личной/общественной гигиены, а также отслеживание их неукоснительного соблюден</w:t>
      </w:r>
      <w:r>
        <w:t>ия;</w:t>
      </w:r>
    </w:p>
    <w:p w:rsidR="00000000" w:rsidRDefault="00414A98">
      <w:pPr>
        <w:pStyle w:val="pj"/>
      </w:pPr>
      <w:r>
        <w:t>6) на время карантина по COVID-19 обеспечить медицинское наблюдение за сотрудниками с проведением опроса состояния и термометрии при осмотре медицинским работником организации, с регистрацией на бумажном или электронном носителе;</w:t>
      </w:r>
    </w:p>
    <w:p w:rsidR="00000000" w:rsidRDefault="00414A98">
      <w:pPr>
        <w:pStyle w:val="pj"/>
      </w:pPr>
      <w:r>
        <w:t>7) ежедневное проведен</w:t>
      </w:r>
      <w:r>
        <w:t>ие мониторинга выхода на работу персонала с выяснением причины отсутствия;</w:t>
      </w:r>
    </w:p>
    <w:p w:rsidR="00000000" w:rsidRDefault="00414A98">
      <w:pPr>
        <w:pStyle w:val="pj"/>
      </w:pPr>
      <w:r>
        <w:t>8) не допускать к работе персонал с проявлениями острых респираторных инфекций (повышенная температура, кашель, насморк);</w:t>
      </w:r>
    </w:p>
    <w:p w:rsidR="00000000" w:rsidRDefault="00414A98">
      <w:pPr>
        <w:pStyle w:val="pj"/>
      </w:pPr>
      <w:r>
        <w:t>9) проведение службой собственной безопасности проверки пас</w:t>
      </w:r>
      <w:r>
        <w:t>сажиров при входе бесконтактной термометрией;</w:t>
      </w:r>
    </w:p>
    <w:p w:rsidR="00000000" w:rsidRDefault="00414A98">
      <w:pPr>
        <w:pStyle w:val="pj"/>
      </w:pPr>
      <w:r>
        <w:t>10) на объектах предусматриваются санитайзеры для обработки рук, которые устанавливаются на видных и доступных местах (залы ожидания, комнаты матери и ребенка);</w:t>
      </w:r>
    </w:p>
    <w:p w:rsidR="00000000" w:rsidRDefault="00414A98">
      <w:pPr>
        <w:pStyle w:val="pj"/>
      </w:pPr>
      <w:r>
        <w:t>11) проведение текущей и генеральной уборки с при</w:t>
      </w:r>
      <w:r>
        <w:t>менением моющих и дезинфицирующих средств в местах пребывания пассажиров, протирание дезинфицирующими салфетками (или растворами дезинфицирующих средств) пола, окон, стен, ручек дверей, поручней, сидений и иных поверхностей, не исключающих контакта с рукам</w:t>
      </w:r>
      <w:r>
        <w:t>и пассажиров;</w:t>
      </w:r>
    </w:p>
    <w:p w:rsidR="00000000" w:rsidRDefault="00414A98">
      <w:pPr>
        <w:pStyle w:val="pj"/>
      </w:pPr>
      <w:r>
        <w:t>12) обеспечивают беспрепятственный доступ на территорию организации и расположенные на ней объекты, сотрудникам, осуществляющим санитарно-противоэпидемические (профилактические) и дезинфекционные мероприятия;</w:t>
      </w:r>
    </w:p>
    <w:p w:rsidR="00000000" w:rsidRDefault="00414A98">
      <w:pPr>
        <w:pStyle w:val="pj"/>
      </w:pPr>
      <w:r>
        <w:t>13) проводят за счет своих средст</w:t>
      </w:r>
      <w:r>
        <w:t>в или по эпидемиологическим показаниям по постановлениям должностных лиц санитарно-эпидемиологической службы дезинфекционные, дезинсекционные и дератизационные мероприятия;</w:t>
      </w:r>
    </w:p>
    <w:p w:rsidR="00000000" w:rsidRDefault="00414A98">
      <w:pPr>
        <w:pStyle w:val="pj"/>
      </w:pPr>
      <w:r>
        <w:t xml:space="preserve">14) проведение заключительной дезинфекции в местах пребывания пассажиров в зданиях </w:t>
      </w:r>
      <w:r>
        <w:t>аэропортов, вокзалов, при выявлении пассажиров с симптомов заболевания;</w:t>
      </w:r>
    </w:p>
    <w:p w:rsidR="00000000" w:rsidRDefault="00414A98">
      <w:pPr>
        <w:pStyle w:val="pj"/>
      </w:pPr>
      <w:r>
        <w:t>15) организовать отдельные коридоры для прибывающих и убывающих пассажиров (обеспечить отсутствие перекреста потоков);</w:t>
      </w:r>
    </w:p>
    <w:p w:rsidR="00000000" w:rsidRDefault="00414A98">
      <w:pPr>
        <w:pStyle w:val="pj"/>
      </w:pPr>
      <w:r>
        <w:t>16) обязательное требование ношения медицинских масок пассажирами</w:t>
      </w:r>
      <w:r>
        <w:t xml:space="preserve"> в помещениях аэропортов, вокзалов.</w:t>
      </w:r>
    </w:p>
    <w:p w:rsidR="00000000" w:rsidRDefault="00414A98">
      <w:pPr>
        <w:pStyle w:val="pj"/>
      </w:pPr>
      <w:r>
        <w:t>17)</w:t>
      </w:r>
      <w:r>
        <w:rPr>
          <w:b/>
          <w:bCs/>
        </w:rPr>
        <w:t xml:space="preserve"> </w:t>
      </w:r>
      <w:r>
        <w:t>обязательное наличие медицинского или здравпункта с изолятором в аэропортах, вокзалах с обеспечение следующих требований:</w:t>
      </w:r>
    </w:p>
    <w:p w:rsidR="00000000" w:rsidRDefault="00414A98">
      <w:pPr>
        <w:pStyle w:val="pj"/>
      </w:pPr>
      <w:r>
        <w:t xml:space="preserve">- постоянное присутствие медперсонала; </w:t>
      </w:r>
    </w:p>
    <w:p w:rsidR="00000000" w:rsidRDefault="00414A98">
      <w:pPr>
        <w:pStyle w:val="pj"/>
      </w:pPr>
      <w:r>
        <w:t>- соблюдение дезинфекционного режима;</w:t>
      </w:r>
    </w:p>
    <w:p w:rsidR="00000000" w:rsidRDefault="00414A98">
      <w:pPr>
        <w:pStyle w:val="pj"/>
      </w:pPr>
      <w:r>
        <w:t>- обеспечение не</w:t>
      </w:r>
      <w:r>
        <w:t xml:space="preserve">обходимыми лекарственными средствами, медицинским оборудованием и медицинскими изделиями (термометрами, шпателями, медицинскими масками и др.); </w:t>
      </w:r>
    </w:p>
    <w:p w:rsidR="00000000" w:rsidRDefault="00414A98">
      <w:pPr>
        <w:pStyle w:val="pj"/>
      </w:pPr>
      <w:r>
        <w:t>- обеспечение сотрудников медицинского пункта СИЗ и средствами дезинфекции;</w:t>
      </w:r>
    </w:p>
    <w:p w:rsidR="00000000" w:rsidRDefault="00414A98">
      <w:pPr>
        <w:pStyle w:val="pj"/>
      </w:pPr>
      <w:r>
        <w:t>- в случае ухудшения состояния здор</w:t>
      </w:r>
      <w:r>
        <w:t>овья сотрудников аэропортов, вокзалов размещать в изоляторе медицинского пункта, до прибытия скорой медицинской помощи.</w:t>
      </w:r>
    </w:p>
    <w:p w:rsidR="00000000" w:rsidRDefault="00414A98">
      <w:pPr>
        <w:pStyle w:val="pj"/>
      </w:pPr>
      <w:r>
        <w:rPr>
          <w:b/>
          <w:bCs/>
        </w:rPr>
        <w:t> </w:t>
      </w:r>
    </w:p>
    <w:p w:rsidR="00000000" w:rsidRDefault="00414A98">
      <w:pPr>
        <w:pStyle w:val="pj"/>
      </w:pPr>
      <w:r>
        <w:rPr>
          <w:b/>
          <w:bCs/>
        </w:rPr>
        <w:t>Требования к сотрудникам аэропортов, вокзалов</w:t>
      </w:r>
    </w:p>
    <w:p w:rsidR="00000000" w:rsidRDefault="00414A98">
      <w:pPr>
        <w:pStyle w:val="pj"/>
      </w:pPr>
      <w:r>
        <w:t>1) обязательное ношение медицинских масок в помещениях аэропортов, вокзалов, а также в о</w:t>
      </w:r>
      <w:r>
        <w:t>бщественных местах;</w:t>
      </w:r>
    </w:p>
    <w:p w:rsidR="00000000" w:rsidRDefault="00414A98">
      <w:pPr>
        <w:pStyle w:val="pj"/>
      </w:pPr>
      <w:r>
        <w:t>2) в местах обслуживания населения (кассах, в зонах досмотра убывающих) оказание услуг посредством использования перчаток, медицинских масок в течение рабочего дня с условием их своевременной смены (каждые 2 часа);</w:t>
      </w:r>
    </w:p>
    <w:p w:rsidR="00000000" w:rsidRDefault="00414A98">
      <w:pPr>
        <w:pStyle w:val="pj"/>
      </w:pPr>
      <w:r>
        <w:t xml:space="preserve">3) наличие защитного </w:t>
      </w:r>
      <w:r>
        <w:t>ограждения при прохождении регистрации, посадки и высадки пассажиров, покупке билетов;</w:t>
      </w:r>
    </w:p>
    <w:p w:rsidR="00000000" w:rsidRDefault="00414A98">
      <w:pPr>
        <w:pStyle w:val="pj"/>
      </w:pPr>
      <w:r>
        <w:t>4) соблюдение дистанцирования между сотрудниками и пассажирами не менее 1 метра;</w:t>
      </w:r>
    </w:p>
    <w:p w:rsidR="00000000" w:rsidRDefault="00414A98">
      <w:pPr>
        <w:pStyle w:val="pj"/>
      </w:pPr>
      <w:r>
        <w:t>5) ограничить контакт сотрудников служб досмотра (и других служб, имеющих непосредствены</w:t>
      </w:r>
      <w:r>
        <w:t>й контакт с пассажирами) с другими сотрудниками, работниками служб аэропортов и вокзалов;</w:t>
      </w:r>
    </w:p>
    <w:p w:rsidR="00000000" w:rsidRDefault="00414A98">
      <w:pPr>
        <w:pStyle w:val="pj"/>
      </w:pPr>
      <w:r>
        <w:t>6) при появлении первичных симптомов заболевания (кашель, жжение в горле, недомагание, слабость и др.) немедленно обратиться в медицинский пункт аэропорта, вокзала;</w:t>
      </w:r>
    </w:p>
    <w:p w:rsidR="00000000" w:rsidRDefault="00414A98">
      <w:pPr>
        <w:pStyle w:val="pj"/>
      </w:pPr>
      <w:r>
        <w:t>7) при подозрении заболевания у сотрудника вокзала, аэропорта вновь поступающий на смену или заменяющий работник приступает к работе после проведения дезинфекционных работ на рабочем месте заболевшего.</w:t>
      </w:r>
    </w:p>
    <w:p w:rsidR="00000000" w:rsidRDefault="00414A98">
      <w:pPr>
        <w:pStyle w:val="pj"/>
      </w:pPr>
      <w:r>
        <w:rPr>
          <w:b/>
          <w:bCs/>
        </w:rPr>
        <w:t> </w:t>
      </w:r>
    </w:p>
    <w:p w:rsidR="00000000" w:rsidRDefault="00414A98">
      <w:pPr>
        <w:pStyle w:val="pj"/>
      </w:pPr>
      <w:r>
        <w:rPr>
          <w:b/>
          <w:bCs/>
        </w:rPr>
        <w:t>Требования к перевозчику:</w:t>
      </w:r>
    </w:p>
    <w:p w:rsidR="00000000" w:rsidRDefault="00414A98">
      <w:pPr>
        <w:pStyle w:val="pj"/>
      </w:pPr>
      <w:r>
        <w:t>1) допуск к работе сотрудн</w:t>
      </w:r>
      <w:r>
        <w:t>иков при наличии средств индивидуальной защиты (маски);</w:t>
      </w:r>
    </w:p>
    <w:p w:rsidR="00000000" w:rsidRDefault="00414A98">
      <w:pPr>
        <w:pStyle w:val="pj"/>
      </w:pPr>
      <w:r>
        <w:t>2) ревизия систем кондиционирования, вентиляции и замену вентиляционных фильтров в автобусах;</w:t>
      </w:r>
    </w:p>
    <w:p w:rsidR="00000000" w:rsidRDefault="00414A98">
      <w:pPr>
        <w:pStyle w:val="pj"/>
      </w:pPr>
      <w:r>
        <w:t>3) допуск в автобусы, вагоны пассажиров в количестве не более посадочных мест;</w:t>
      </w:r>
    </w:p>
    <w:p w:rsidR="00000000" w:rsidRDefault="00414A98">
      <w:pPr>
        <w:pStyle w:val="pj"/>
      </w:pPr>
      <w:r>
        <w:t>4) обеспечить медицинское н</w:t>
      </w:r>
      <w:r>
        <w:t>аблюдение за сотрудниками с проведением опроса состояния и термометрии при предсменном и послесменном осмотре медицинским работником организации;</w:t>
      </w:r>
    </w:p>
    <w:p w:rsidR="00000000" w:rsidRDefault="00414A98">
      <w:pPr>
        <w:pStyle w:val="pj"/>
      </w:pPr>
      <w:r>
        <w:t>5) по окончанию смены обязательное проведение дезинфекции общественного транспорта;</w:t>
      </w:r>
    </w:p>
    <w:p w:rsidR="00000000" w:rsidRDefault="00414A98">
      <w:pPr>
        <w:pStyle w:val="pj"/>
      </w:pPr>
      <w:r>
        <w:t>6) наличие неснижаемого за</w:t>
      </w:r>
      <w:r>
        <w:t>паса средств индивидуальной защиты (маски, перчатки), антисептиков для рук, дезинфицирующих средств;</w:t>
      </w:r>
    </w:p>
    <w:p w:rsidR="00000000" w:rsidRDefault="00414A98">
      <w:pPr>
        <w:pStyle w:val="pj"/>
      </w:pPr>
      <w:r>
        <w:t>7) во время стоянки по окончанию маршрута максимальное проветривание салона транспортного средства, влажная уборка салона с применением дезинфицирующих сре</w:t>
      </w:r>
      <w:r>
        <w:t>дств, протирание дезинфицирующими салфетками (или растворами дезинфицирующих средств) пола, окон, стен, ручек дверей, поручней, сидений и иных поверхностей, не исключающих контакта с руками пассажиров.</w:t>
      </w:r>
    </w:p>
    <w:p w:rsidR="00000000" w:rsidRDefault="00414A98">
      <w:pPr>
        <w:pStyle w:val="pj"/>
      </w:pPr>
      <w:r>
        <w:t xml:space="preserve">8) использование средств индивидуальной защиты (маски </w:t>
      </w:r>
      <w:r>
        <w:t>и перчатки), антисептиков для рук, дезинфицирующих средств;</w:t>
      </w:r>
    </w:p>
    <w:p w:rsidR="00000000" w:rsidRDefault="00414A98">
      <w:pPr>
        <w:pStyle w:val="pj"/>
      </w:pPr>
      <w:r>
        <w:rPr>
          <w:b/>
          <w:bCs/>
        </w:rPr>
        <w:t> </w:t>
      </w:r>
    </w:p>
    <w:p w:rsidR="00000000" w:rsidRDefault="00414A98">
      <w:pPr>
        <w:pStyle w:val="pj"/>
      </w:pPr>
      <w:r>
        <w:rPr>
          <w:b/>
          <w:bCs/>
        </w:rPr>
        <w:t>Требования к пассажирам:</w:t>
      </w:r>
    </w:p>
    <w:p w:rsidR="00000000" w:rsidRDefault="00414A98">
      <w:pPr>
        <w:pStyle w:val="pj"/>
      </w:pPr>
      <w:r>
        <w:t>1) использование средств индивидуальной защиты (маски), антисептиков для рук, дезинфицирующих средств;</w:t>
      </w:r>
    </w:p>
    <w:p w:rsidR="00000000" w:rsidRDefault="00414A98">
      <w:pPr>
        <w:pStyle w:val="pj"/>
      </w:pPr>
      <w:r>
        <w:rPr>
          <w:b/>
          <w:bCs/>
        </w:rPr>
        <w:t> </w:t>
      </w:r>
    </w:p>
    <w:p w:rsidR="00000000" w:rsidRDefault="00414A98">
      <w:pPr>
        <w:pStyle w:val="pr"/>
      </w:pPr>
      <w:bookmarkStart w:id="14" w:name="SUB13"/>
      <w:bookmarkEnd w:id="14"/>
      <w:r>
        <w:t xml:space="preserve">Приложение 13 </w:t>
      </w:r>
    </w:p>
    <w:p w:rsidR="00000000" w:rsidRDefault="00414A98">
      <w:pPr>
        <w:pStyle w:val="pr"/>
      </w:pPr>
      <w:r>
        <w:t xml:space="preserve">к </w:t>
      </w:r>
      <w:hyperlink w:anchor="sub0" w:history="1">
        <w:r>
          <w:rPr>
            <w:rStyle w:val="a4"/>
          </w:rPr>
          <w:t>постановлению</w:t>
        </w:r>
      </w:hyperlink>
      <w:r>
        <w:t xml:space="preserve"> Главно</w:t>
      </w:r>
      <w:r>
        <w:t xml:space="preserve">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rPr>
          <w:b/>
          <w:bCs/>
        </w:rPr>
        <w:t> </w:t>
      </w:r>
    </w:p>
    <w:p w:rsidR="00000000" w:rsidRDefault="00414A98">
      <w:pPr>
        <w:pStyle w:val="pc"/>
      </w:pPr>
      <w:r>
        <w:rPr>
          <w:b/>
          <w:bCs/>
        </w:rPr>
        <w:t>Алгоритм</w:t>
      </w:r>
    </w:p>
    <w:p w:rsidR="00000000" w:rsidRDefault="00414A98">
      <w:pPr>
        <w:pStyle w:val="pc"/>
      </w:pPr>
      <w:r>
        <w:rPr>
          <w:b/>
          <w:bCs/>
        </w:rPr>
        <w:t xml:space="preserve">работы организаций и работников, задействованных </w:t>
      </w:r>
    </w:p>
    <w:p w:rsidR="00000000" w:rsidRDefault="00414A98">
      <w:pPr>
        <w:pStyle w:val="pc"/>
      </w:pPr>
      <w:r>
        <w:rPr>
          <w:b/>
          <w:bCs/>
        </w:rPr>
        <w:t>на весенне-полевых работах</w:t>
      </w:r>
    </w:p>
    <w:p w:rsidR="00000000" w:rsidRDefault="00414A98">
      <w:pPr>
        <w:pStyle w:val="pj"/>
      </w:pPr>
      <w:r>
        <w:t> </w:t>
      </w:r>
    </w:p>
    <w:p w:rsidR="00000000" w:rsidRDefault="00414A98">
      <w:pPr>
        <w:pStyle w:val="pj"/>
      </w:pPr>
      <w:r>
        <w:rPr>
          <w:b/>
          <w:bCs/>
        </w:rPr>
        <w:t>Доставка/развозка сельхозтехники, работников:</w:t>
      </w:r>
    </w:p>
    <w:p w:rsidR="00000000" w:rsidRDefault="00414A98">
      <w:pPr>
        <w:pStyle w:val="pj"/>
      </w:pPr>
      <w:r>
        <w:rPr>
          <w:b/>
          <w:bCs/>
        </w:rPr>
        <w:t xml:space="preserve">- </w:t>
      </w:r>
      <w:r>
        <w:t>выезд сельскохозяйственн</w:t>
      </w:r>
      <w:r>
        <w:t>ой техники и работников сельского (крестьянского) хозяйства предприятий разрешен без возвращения в населенный пункт до окончания карантина, с обязательным включением в базу данных «Сергек блокпост»;</w:t>
      </w:r>
    </w:p>
    <w:p w:rsidR="00000000" w:rsidRDefault="00414A98">
      <w:pPr>
        <w:pStyle w:val="pj"/>
      </w:pPr>
      <w:r>
        <w:t>- выезд организаций, обеспечивающих финансирование, лизин</w:t>
      </w:r>
      <w:r>
        <w:t>г и обслуживание специализированной техники с/х предприятий разрешен с правом возвращения в город при соблюдении обязательных санитарно-эпидемиологических требований, с обязательным включением в базу данных «Сергек блокпост»</w:t>
      </w:r>
    </w:p>
    <w:p w:rsidR="00000000" w:rsidRDefault="00414A98">
      <w:pPr>
        <w:pStyle w:val="pj"/>
      </w:pPr>
      <w:r>
        <w:t xml:space="preserve">- централизованная доставка работников с мест проживания на работу и с работы на служебном автобусе/автотранспорте, при этом снабдить водителя антисептиком для обработки рук и средствами защиты (спецодежда, маски и перчатки, средства защиты глаз/маска для </w:t>
      </w:r>
      <w:r>
        <w:t>лица и т.п.), с обязательной их сменой с требуемой частотой, а также проведение дезинфекции салона автотранспорта перед каждым рейсом с последующим проветриванием;</w:t>
      </w:r>
    </w:p>
    <w:p w:rsidR="00000000" w:rsidRDefault="00414A98">
      <w:pPr>
        <w:pStyle w:val="pj"/>
      </w:pPr>
      <w:r>
        <w:t>- одномоментное открытие всех дверей в автобусах/микроавтобусах для входа и выхода работнико</w:t>
      </w:r>
      <w:r>
        <w:t>в;</w:t>
      </w:r>
    </w:p>
    <w:p w:rsidR="00000000" w:rsidRDefault="00414A98">
      <w:pPr>
        <w:pStyle w:val="pj"/>
      </w:pPr>
      <w:r>
        <w:t>- допуск в салон пассажиров в масках с общим числом, не превышающим количество сидячих мест.</w:t>
      </w:r>
    </w:p>
    <w:p w:rsidR="00000000" w:rsidRDefault="00414A98">
      <w:pPr>
        <w:pStyle w:val="pj"/>
      </w:pPr>
      <w:r>
        <w:t> </w:t>
      </w:r>
    </w:p>
    <w:p w:rsidR="00000000" w:rsidRDefault="00414A98">
      <w:pPr>
        <w:pStyle w:val="pj"/>
      </w:pPr>
      <w:r>
        <w:rPr>
          <w:b/>
          <w:bCs/>
        </w:rPr>
        <w:t>Допуск на объект</w:t>
      </w:r>
    </w:p>
    <w:p w:rsidR="00000000" w:rsidRDefault="00414A98">
      <w:pPr>
        <w:pStyle w:val="pj"/>
      </w:pPr>
      <w:r>
        <w:t>- организация ежедневного перед началом рабочей смены «входного фильтра» с проведением бесконтактного контроля температуры тела работника либ</w:t>
      </w:r>
      <w:r>
        <w:t>о использования работником личного контактного электронного термометра и на наличие симптомов респираторных заболеваний, для исключения допуска к работе лиц с симптомами ОРВИ и гриппа, а для лиц с симптомами, не исключающими COVID-19 (сухой кашель, повышен</w:t>
      </w:r>
      <w:r>
        <w:t>ная температура, затруднение дыхания, одышка и т.д.). В случае наличие симптомов доставка больного в ближайшую организацию здравоохранения;</w:t>
      </w:r>
    </w:p>
    <w:p w:rsidR="00000000" w:rsidRDefault="00414A98">
      <w:pPr>
        <w:pStyle w:val="pj"/>
      </w:pPr>
      <w:r>
        <w:t>- запрещение проведения и участия в массовых мероприятиях.</w:t>
      </w:r>
    </w:p>
    <w:p w:rsidR="00000000" w:rsidRDefault="00414A98">
      <w:pPr>
        <w:pStyle w:val="pj"/>
      </w:pPr>
      <w:r>
        <w:t> </w:t>
      </w:r>
    </w:p>
    <w:p w:rsidR="00000000" w:rsidRDefault="00414A98">
      <w:pPr>
        <w:pStyle w:val="pj"/>
      </w:pPr>
      <w:r>
        <w:rPr>
          <w:b/>
          <w:bCs/>
        </w:rPr>
        <w:t>Организация рабочего процесса:</w:t>
      </w:r>
    </w:p>
    <w:p w:rsidR="00000000" w:rsidRDefault="00414A98">
      <w:pPr>
        <w:pStyle w:val="pj"/>
      </w:pPr>
      <w:r>
        <w:t>- закрепление ответствен</w:t>
      </w:r>
      <w:r>
        <w:t>ного лица за инструктаж, своевременную смену средств индивидуальной защиты, снабжение и отслеживание необходимого запаса дезинфицирующих, моющих и антисептических средств, ведение журнала по периодичности проведения инструктажа, смены средств защиты и попо</w:t>
      </w:r>
      <w:r>
        <w:t>лнения запасов дезсредств;</w:t>
      </w:r>
    </w:p>
    <w:p w:rsidR="00000000" w:rsidRDefault="00414A98">
      <w:pPr>
        <w:pStyle w:val="pj"/>
      </w:pPr>
      <w:r>
        <w:t>- проведение инструктажа среди работников о необходимости соблюдения правил личной/общественной гигиены, а также отслеживание их неукоснительного соблюдения;</w:t>
      </w:r>
    </w:p>
    <w:p w:rsidR="00000000" w:rsidRDefault="00414A98">
      <w:pPr>
        <w:pStyle w:val="pj"/>
      </w:pPr>
      <w:r>
        <w:t>- ежедневное проведение мониторинга выхода на работу с выяснением причи</w:t>
      </w:r>
      <w:r>
        <w:t>ны отсутствия.</w:t>
      </w:r>
    </w:p>
    <w:p w:rsidR="00000000" w:rsidRDefault="00414A98">
      <w:pPr>
        <w:pStyle w:val="pc"/>
      </w:pPr>
      <w:r>
        <w:t> </w:t>
      </w:r>
    </w:p>
    <w:p w:rsidR="00000000" w:rsidRDefault="00414A98">
      <w:pPr>
        <w:pStyle w:val="pji"/>
      </w:pPr>
      <w:bookmarkStart w:id="15" w:name="SUB14"/>
      <w:bookmarkEnd w:id="15"/>
      <w:r>
        <w:rPr>
          <w:rStyle w:val="s3"/>
        </w:rPr>
        <w:t xml:space="preserve">Приложение 14 изложено в редакции </w:t>
      </w:r>
      <w:hyperlink r:id="rId84" w:anchor="sub_id=3" w:history="1">
        <w:r>
          <w:rPr>
            <w:rStyle w:val="a4"/>
            <w:i/>
            <w:iCs/>
          </w:rPr>
          <w:t>постановления</w:t>
        </w:r>
      </w:hyperlink>
      <w:r>
        <w:rPr>
          <w:rStyle w:val="s3"/>
        </w:rPr>
        <w:t xml:space="preserve"> Главного государственного санитарного врача РК от 30.05.20 г. № 38 (</w:t>
      </w:r>
      <w:hyperlink r:id="rId85" w:anchor="sub_id=14" w:history="1">
        <w:r>
          <w:rPr>
            <w:rStyle w:val="a4"/>
            <w:i/>
            <w:iCs/>
          </w:rPr>
          <w:t>см. стар. ред.</w:t>
        </w:r>
      </w:hyperlink>
      <w:r>
        <w:rPr>
          <w:rStyle w:val="s3"/>
        </w:rPr>
        <w:t>)</w:t>
      </w:r>
    </w:p>
    <w:p w:rsidR="00000000" w:rsidRDefault="00414A98">
      <w:pPr>
        <w:pStyle w:val="pr"/>
      </w:pPr>
      <w:r>
        <w:t xml:space="preserve">Приложение 14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rStyle w:val="s1"/>
        </w:rPr>
        <w:t>Алгоритм работы</w:t>
      </w:r>
      <w:r>
        <w:rPr>
          <w:rStyle w:val="s1"/>
        </w:rPr>
        <w:br/>
      </w:r>
      <w:r>
        <w:rPr>
          <w:rStyle w:val="s1"/>
        </w:rPr>
        <w:t>детских дошкольных организаций</w:t>
      </w:r>
    </w:p>
    <w:p w:rsidR="00000000" w:rsidRDefault="00414A98">
      <w:pPr>
        <w:pStyle w:val="pc"/>
      </w:pPr>
      <w:r>
        <w:rPr>
          <w:b/>
          <w:bCs/>
        </w:rPr>
        <w:t> </w:t>
      </w:r>
    </w:p>
    <w:p w:rsidR="00000000" w:rsidRDefault="00414A98">
      <w:pPr>
        <w:pStyle w:val="pj"/>
      </w:pPr>
      <w:r>
        <w:t xml:space="preserve">1. Проведение ежедневного утренного фильтра медицинским работником всех сотрудников детского сада и детей. </w:t>
      </w:r>
    </w:p>
    <w:p w:rsidR="00000000" w:rsidRDefault="00414A98">
      <w:pPr>
        <w:pStyle w:val="pj"/>
      </w:pPr>
      <w:r>
        <w:t>2. К работе не допускается персонал и дети с проявлениями острых респираторных инфекций (повышенная температура, ка</w:t>
      </w:r>
      <w:r>
        <w:t xml:space="preserve">шель, насморк) и других инфекционных заболеваний. </w:t>
      </w:r>
    </w:p>
    <w:p w:rsidR="00000000" w:rsidRDefault="00414A98">
      <w:pPr>
        <w:pStyle w:val="pj"/>
      </w:pPr>
      <w:r>
        <w:t xml:space="preserve">3. Прием детей со справками о состоянии здоровья от участкого педиатра (при отсутствии более 3 рабочих дней). </w:t>
      </w:r>
    </w:p>
    <w:p w:rsidR="00000000" w:rsidRDefault="00414A98">
      <w:pPr>
        <w:pStyle w:val="pj"/>
      </w:pPr>
      <w:r>
        <w:t>4. Не рекомендуется сопровождать детей в детские дошкольные организации следующим категорям ли</w:t>
      </w:r>
      <w:r>
        <w:t>ц:</w:t>
      </w:r>
    </w:p>
    <w:p w:rsidR="00000000" w:rsidRDefault="00414A98">
      <w:pPr>
        <w:pStyle w:val="pj"/>
      </w:pPr>
      <w:r>
        <w:t>- контактным с подтвержденными случаями COVID-19;</w:t>
      </w:r>
    </w:p>
    <w:p w:rsidR="00000000" w:rsidRDefault="00414A98">
      <w:pPr>
        <w:pStyle w:val="pj"/>
      </w:pPr>
      <w:r>
        <w:t>- прибывшим из-за рубежа или регионов с регистрацией случаев за последние 14 дней;</w:t>
      </w:r>
    </w:p>
    <w:p w:rsidR="00000000" w:rsidRDefault="00414A98">
      <w:pPr>
        <w:pStyle w:val="pj"/>
      </w:pPr>
      <w:r>
        <w:t xml:space="preserve">- лицам с проявлениями острых респираторных заболеваний. </w:t>
      </w:r>
    </w:p>
    <w:p w:rsidR="00000000" w:rsidRDefault="00414A98">
      <w:pPr>
        <w:pStyle w:val="pj"/>
      </w:pPr>
      <w:r>
        <w:t>5. Для обработки рук персонала и посетителей на объекте в доступных местах устанавливаются санитайзеры с кожным антисептиком.</w:t>
      </w:r>
    </w:p>
    <w:p w:rsidR="00000000" w:rsidRDefault="00414A98">
      <w:pPr>
        <w:pStyle w:val="pj"/>
      </w:pPr>
      <w:r>
        <w:t xml:space="preserve">6. Персональная ответственность воспитателей за своевременное мытье рук детей (мытье рук с использованием жидкого мыла) до приема </w:t>
      </w:r>
      <w:r>
        <w:t xml:space="preserve">пищи, после прогулки на улице, посещения санузла и в других случаях загрязнения. </w:t>
      </w:r>
    </w:p>
    <w:p w:rsidR="00000000" w:rsidRDefault="00414A98">
      <w:pPr>
        <w:pStyle w:val="pj"/>
      </w:pPr>
      <w:r>
        <w:t>7. Обеспечение обеззараживания (кварцевания) помещений групп в отсутствие детей с последующим проветриванием. Соблюдение режима проветривания: через каждый час нахождения дет</w:t>
      </w:r>
      <w:r>
        <w:t>ей в группе проветривание не менее 15 минут, сквозное проветривание при отсутствии детей в группе. Проветривание осуществляется под контролем воспитателя при обеспечении безопасности детей.</w:t>
      </w:r>
    </w:p>
    <w:p w:rsidR="00000000" w:rsidRDefault="00414A98">
      <w:pPr>
        <w:pStyle w:val="pj"/>
      </w:pPr>
      <w:r>
        <w:t>8. Двухкратная обработка дверных ручек, перил лестничных маршей, п</w:t>
      </w:r>
      <w:r>
        <w:t>одокоников, горшков, сантехоборудования в группах с применением дезинфицирующих средств (использование дезсредств во время отсутствия детей в групповых помещениях).</w:t>
      </w:r>
    </w:p>
    <w:p w:rsidR="00000000" w:rsidRDefault="00414A98">
      <w:pPr>
        <w:pStyle w:val="pj"/>
      </w:pPr>
      <w:r>
        <w:t>9. Проведение уроков физической культуры и других групповых занятий на улице (в теплое врем</w:t>
      </w:r>
      <w:r>
        <w:t>я). При отсутствии изолированной площадки для игр (размещение в составе жилых комплеков) обеспечение ограничения прогулок.</w:t>
      </w:r>
    </w:p>
    <w:p w:rsidR="00000000" w:rsidRDefault="00414A98">
      <w:pPr>
        <w:pStyle w:val="pj"/>
      </w:pPr>
      <w:r>
        <w:t>10. Соблюдение расстояния между детьми в спальных помещениях во время сна на расстоянии не менее 1 метра.</w:t>
      </w:r>
    </w:p>
    <w:p w:rsidR="00000000" w:rsidRDefault="00414A98">
      <w:pPr>
        <w:pStyle w:val="pj"/>
      </w:pPr>
      <w:r>
        <w:t>11. Наличие достаточного ко</w:t>
      </w:r>
      <w:r>
        <w:t>личества термометров, дезинфицирующих и моющих средств, антисептиков, средств индивидуальной защиты (маски, перчатки).</w:t>
      </w:r>
    </w:p>
    <w:p w:rsidR="00000000" w:rsidRDefault="00414A98">
      <w:pPr>
        <w:pStyle w:val="pj"/>
      </w:pPr>
      <w:r>
        <w:t>12. Соблюдение питьевого режима (одноразовые стаканы).</w:t>
      </w:r>
    </w:p>
    <w:p w:rsidR="00000000" w:rsidRDefault="00414A98">
      <w:pPr>
        <w:pStyle w:val="pj"/>
      </w:pPr>
      <w:r>
        <w:t>13. Назначение ответственного лица за проведение ежедневного инструктажа с сотрудн</w:t>
      </w:r>
      <w:r>
        <w:t>иками детского сада по вопросам соблюдениея противоэпидемического режима, за мониторингом соблюдения противоэпидемического режима в детском саду.</w:t>
      </w:r>
    </w:p>
    <w:p w:rsidR="00000000" w:rsidRDefault="00414A98">
      <w:pPr>
        <w:pStyle w:val="pj"/>
      </w:pPr>
      <w:r>
        <w:t>14. Соблюдение санитарно-эпидемилогических требований установленных в нормативных правовых актах.</w:t>
      </w:r>
    </w:p>
    <w:p w:rsidR="00000000" w:rsidRDefault="00414A98">
      <w:pPr>
        <w:pStyle w:val="pj"/>
      </w:pPr>
      <w:r>
        <w:rPr>
          <w:b/>
          <w:bCs/>
        </w:rPr>
        <w:t> </w:t>
      </w:r>
    </w:p>
    <w:p w:rsidR="00000000" w:rsidRDefault="00414A98">
      <w:pPr>
        <w:pStyle w:val="pr"/>
      </w:pPr>
      <w:bookmarkStart w:id="16" w:name="SUB15"/>
      <w:bookmarkEnd w:id="16"/>
      <w:r>
        <w:t>Приложение</w:t>
      </w:r>
      <w:r>
        <w:t xml:space="preserve"> 15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b/>
          <w:bCs/>
        </w:rPr>
        <w:t xml:space="preserve">Алгоритм работы организации, осуществляющей </w:t>
      </w:r>
    </w:p>
    <w:p w:rsidR="00000000" w:rsidRDefault="00414A98">
      <w:pPr>
        <w:pStyle w:val="pc"/>
      </w:pPr>
      <w:r>
        <w:rPr>
          <w:b/>
          <w:bCs/>
        </w:rPr>
        <w:t>пассажирские перевозки (общественный транспорт)</w:t>
      </w:r>
    </w:p>
    <w:p w:rsidR="00000000" w:rsidRDefault="00414A98">
      <w:pPr>
        <w:pStyle w:val="pj"/>
      </w:pPr>
      <w:r>
        <w:t> </w:t>
      </w:r>
    </w:p>
    <w:p w:rsidR="00000000" w:rsidRDefault="00414A98">
      <w:pPr>
        <w:pStyle w:val="pj"/>
      </w:pPr>
      <w:r>
        <w:rPr>
          <w:b/>
          <w:bCs/>
        </w:rPr>
        <w:t>1. Требован</w:t>
      </w:r>
      <w:r>
        <w:rPr>
          <w:b/>
          <w:bCs/>
        </w:rPr>
        <w:t>ия к организации, осуществляющей пассажирские перевозки</w:t>
      </w:r>
    </w:p>
    <w:p w:rsidR="00000000" w:rsidRDefault="00414A98">
      <w:pPr>
        <w:pStyle w:val="pj"/>
      </w:pPr>
      <w:r>
        <w:t>- режим работы общественного транспорта устанавливается Главными государственными врачами на соответствующих территориях по согласованию с оперативными штабами;</w:t>
      </w:r>
    </w:p>
    <w:p w:rsidR="00000000" w:rsidRDefault="00414A98">
      <w:pPr>
        <w:pStyle w:val="pj"/>
      </w:pPr>
      <w:r>
        <w:t>- закрепление ответственного лица за ин</w:t>
      </w:r>
      <w:r>
        <w:t xml:space="preserve">структаж, своевременную смену средств индивидуальной защиты, снабжение и отслеживание необходимого запаса дезинфицирующих, моющих и антисептических средств, ведение журнала по периодичности проведения инструктажа, смены средств защиты и пополнения запасов </w:t>
      </w:r>
      <w:r>
        <w:t>дезсредств;</w:t>
      </w:r>
    </w:p>
    <w:p w:rsidR="00000000" w:rsidRDefault="00414A98">
      <w:pPr>
        <w:pStyle w:val="pj"/>
      </w:pPr>
      <w:r>
        <w:t>- проведение инструктажа среди работников по алгоритму использования средств индивидуальной защиты при COVID-19, о необходимости соблюдения правил обработки рук, а также отслеживание их неукоснительного соблюдения;</w:t>
      </w:r>
    </w:p>
    <w:p w:rsidR="00000000" w:rsidRDefault="00414A98">
      <w:pPr>
        <w:pStyle w:val="pj"/>
      </w:pPr>
      <w:r>
        <w:t>- на время карантина по COVID</w:t>
      </w:r>
      <w:r>
        <w:t>-19 обеспечить медицинское наблюдение за сотрудниками общественного транспорта (водители, кондукторы) с проведением опроса состояния и термометрии при предсменном и послесменном осмотре медицинским работником организации, с регистрацией на бумажном или эле</w:t>
      </w:r>
      <w:r>
        <w:t>ктронном носителе;</w:t>
      </w:r>
    </w:p>
    <w:p w:rsidR="00000000" w:rsidRDefault="00414A98">
      <w:pPr>
        <w:pStyle w:val="pj"/>
      </w:pPr>
      <w:r>
        <w:t>- ежедневное проведение мониторинга выхода на работу с выяснением причины отсутствия;</w:t>
      </w:r>
    </w:p>
    <w:p w:rsidR="00000000" w:rsidRDefault="00414A98">
      <w:pPr>
        <w:pStyle w:val="pj"/>
      </w:pPr>
      <w:r>
        <w:t xml:space="preserve">- по окончанию смены общественный транспорт должен обязательно проходить дезинфекцию; </w:t>
      </w:r>
    </w:p>
    <w:p w:rsidR="00000000" w:rsidRDefault="00414A98">
      <w:pPr>
        <w:pStyle w:val="pj"/>
      </w:pPr>
      <w:r>
        <w:t>- обеспечить безналичный расчет в общественном транспорте;</w:t>
      </w:r>
    </w:p>
    <w:p w:rsidR="00000000" w:rsidRDefault="00414A98">
      <w:pPr>
        <w:pStyle w:val="pj"/>
      </w:pPr>
      <w:r>
        <w:t>- не допускать к работе персонал с проявлениями острых респираторных инфекций (повышенная температура, кашель, насморк).</w:t>
      </w:r>
    </w:p>
    <w:p w:rsidR="00000000" w:rsidRDefault="00414A98">
      <w:pPr>
        <w:pStyle w:val="pj"/>
      </w:pPr>
      <w:r>
        <w:t>- обеспечивают беспрепятственный доступ на территорию организации и расположенные на ней объекты, сотрудникам, осуществляющим санитарно</w:t>
      </w:r>
      <w:r>
        <w:t>-противоэпидемические (профилактические) и дезинфекционные мероприятия;</w:t>
      </w:r>
    </w:p>
    <w:p w:rsidR="00000000" w:rsidRDefault="00414A98">
      <w:pPr>
        <w:pStyle w:val="pj"/>
      </w:pPr>
      <w:r>
        <w:t>- проводят за счет своих средств или по эпидемиологическим показаниям по постановлениям должностных лиц санитарно-эпидемиологической службы дезинфекционные, дезинсекционные и дератизац</w:t>
      </w:r>
      <w:r>
        <w:t>ионные мероприятия.</w:t>
      </w:r>
    </w:p>
    <w:p w:rsidR="00000000" w:rsidRDefault="00414A98">
      <w:pPr>
        <w:pStyle w:val="pj"/>
      </w:pPr>
      <w:r>
        <w:rPr>
          <w:b/>
          <w:bCs/>
        </w:rPr>
        <w:t> </w:t>
      </w:r>
    </w:p>
    <w:p w:rsidR="00000000" w:rsidRDefault="00414A98">
      <w:pPr>
        <w:pStyle w:val="pj"/>
      </w:pPr>
      <w:r>
        <w:rPr>
          <w:b/>
          <w:bCs/>
        </w:rPr>
        <w:t xml:space="preserve">2. Медицинское обслуживание </w:t>
      </w:r>
    </w:p>
    <w:p w:rsidR="00000000" w:rsidRDefault="00414A98">
      <w:pPr>
        <w:pStyle w:val="pj"/>
      </w:pPr>
      <w:r>
        <w:t xml:space="preserve">- обязательное наличие здравпункта с изолятором в автопарках, постоянное присутствие медперсонала для обеспечения осмотра сотрудников до и после </w:t>
      </w:r>
    </w:p>
    <w:p w:rsidR="00000000" w:rsidRDefault="00414A98">
      <w:pPr>
        <w:pStyle w:val="pj"/>
      </w:pPr>
      <w:r>
        <w:t>каждой смены;</w:t>
      </w:r>
    </w:p>
    <w:p w:rsidR="00000000" w:rsidRDefault="00414A98">
      <w:pPr>
        <w:pStyle w:val="pj"/>
      </w:pPr>
      <w:r>
        <w:t>- обеспечивают режим кварцевания медицинского</w:t>
      </w:r>
      <w:r>
        <w:t xml:space="preserve"> пункта (здравпункта) и мест массового скопления людей с целью обезвреживания воздуха (по возможности);</w:t>
      </w:r>
    </w:p>
    <w:p w:rsidR="00000000" w:rsidRDefault="00414A98">
      <w:pPr>
        <w:pStyle w:val="pj"/>
      </w:pPr>
      <w:r>
        <w:t>- обеспечивают медицинские пункты необходимым медицинским оборудованием и медицинскими изделиями (термометрами, шпателями, медицинскими масками и др.);</w:t>
      </w:r>
    </w:p>
    <w:p w:rsidR="00000000" w:rsidRDefault="00414A98">
      <w:pPr>
        <w:pStyle w:val="pj"/>
      </w:pPr>
      <w:r>
        <w:t>- обеспечивают медицинских работников медицинского пункта (здравпункта) СИЗ и средствами дезинфекции.</w:t>
      </w:r>
    </w:p>
    <w:p w:rsidR="00000000" w:rsidRDefault="00414A98">
      <w:pPr>
        <w:pStyle w:val="pj"/>
      </w:pPr>
      <w:r>
        <w:t xml:space="preserve">- в случае ухудшения состояния сотрудников автопарка размещать в изоляторе медицинского пункта, до прибытия скорой медицинской помощи. </w:t>
      </w:r>
    </w:p>
    <w:p w:rsidR="00000000" w:rsidRDefault="00414A98">
      <w:pPr>
        <w:pStyle w:val="pj"/>
      </w:pPr>
      <w:r>
        <w:rPr>
          <w:b/>
          <w:bCs/>
        </w:rPr>
        <w:t>3. Требования к во</w:t>
      </w:r>
      <w:r>
        <w:rPr>
          <w:b/>
          <w:bCs/>
        </w:rPr>
        <w:t>дителю, кондуктору</w:t>
      </w:r>
    </w:p>
    <w:p w:rsidR="00000000" w:rsidRDefault="00414A98">
      <w:pPr>
        <w:pStyle w:val="pj"/>
      </w:pPr>
      <w:r>
        <w:t>- одномоментное открытие всех дверей в автобусах/микроавтобусах для входа и выхода пассажиров;</w:t>
      </w:r>
    </w:p>
    <w:p w:rsidR="00000000" w:rsidRDefault="00414A98">
      <w:pPr>
        <w:pStyle w:val="pj"/>
      </w:pPr>
      <w:r>
        <w:t>- наличие ограждения по отношению водителя к пассажирам;</w:t>
      </w:r>
    </w:p>
    <w:p w:rsidR="00000000" w:rsidRDefault="00414A98">
      <w:pPr>
        <w:pStyle w:val="pj"/>
      </w:pPr>
      <w:r>
        <w:t>- управление транспортным средством с использованием перчаток, медицинских масок в те</w:t>
      </w:r>
      <w:r>
        <w:t xml:space="preserve">чение рабочего дня с условием их своевременной смены (каждые 2 часа); </w:t>
      </w:r>
    </w:p>
    <w:p w:rsidR="00000000" w:rsidRDefault="00414A98">
      <w:pPr>
        <w:pStyle w:val="pj"/>
      </w:pPr>
      <w:r>
        <w:t xml:space="preserve">- во время стоянки по окончанию маршрута максимальное проветривание салона транспортного средства, протирание дезинфицирующими салфетками (или растворами дезинфицирующих средств) окон, </w:t>
      </w:r>
      <w:r>
        <w:t>ручек дверей, поручней, сидений и иных поверхностей, не исключающих контакта с руками пассажиров;</w:t>
      </w:r>
    </w:p>
    <w:p w:rsidR="00000000" w:rsidRDefault="00414A98">
      <w:pPr>
        <w:pStyle w:val="pj"/>
      </w:pPr>
      <w:r>
        <w:t>- использование кожных антисептиков после проведения дезинфекции в салоне;</w:t>
      </w:r>
    </w:p>
    <w:p w:rsidR="00000000" w:rsidRDefault="00414A98">
      <w:pPr>
        <w:pStyle w:val="pj"/>
      </w:pPr>
      <w:r>
        <w:t>- в случае ухудшения состояния здоровья незамедлительное оповещение медицинского ра</w:t>
      </w:r>
      <w:r>
        <w:t>ботника организации;</w:t>
      </w:r>
    </w:p>
    <w:p w:rsidR="00000000" w:rsidRDefault="00414A98">
      <w:pPr>
        <w:pStyle w:val="pj"/>
      </w:pPr>
      <w:r>
        <w:t>- допускают вход в общественный транспорт пассажиров в количестве не более, чем по числу мест для сидения;</w:t>
      </w:r>
    </w:p>
    <w:p w:rsidR="00000000" w:rsidRDefault="00414A98">
      <w:pPr>
        <w:pStyle w:val="pj"/>
      </w:pPr>
      <w:r>
        <w:rPr>
          <w:b/>
          <w:bCs/>
        </w:rPr>
        <w:t>4. Требования к пассажирам</w:t>
      </w:r>
    </w:p>
    <w:p w:rsidR="00000000" w:rsidRDefault="00414A98">
      <w:pPr>
        <w:pStyle w:val="pj"/>
      </w:pPr>
      <w:r>
        <w:t>- допуск в салон пассажиров в медицинских масках;</w:t>
      </w:r>
    </w:p>
    <w:p w:rsidR="00000000" w:rsidRDefault="00414A98">
      <w:pPr>
        <w:pStyle w:val="pj"/>
      </w:pPr>
      <w:r>
        <w:t>- соблюдение дистанцирования среди пассажиров не ме</w:t>
      </w:r>
      <w:r>
        <w:t>нее 1 метра.</w:t>
      </w:r>
    </w:p>
    <w:p w:rsidR="00000000" w:rsidRDefault="00414A98">
      <w:pPr>
        <w:pStyle w:val="pj"/>
      </w:pPr>
      <w:r>
        <w:rPr>
          <w:b/>
          <w:bCs/>
        </w:rPr>
        <w:t>5. Требования к остановочным комплексам</w:t>
      </w:r>
    </w:p>
    <w:p w:rsidR="00000000" w:rsidRDefault="00414A98">
      <w:pPr>
        <w:pStyle w:val="pj"/>
      </w:pPr>
      <w:r>
        <w:t>Обработку остановочных комплексов, автопарков проводят не менее 1 раза в день.</w:t>
      </w:r>
    </w:p>
    <w:p w:rsidR="00000000" w:rsidRDefault="00414A98">
      <w:pPr>
        <w:pStyle w:val="pj"/>
      </w:pPr>
      <w:r>
        <w:rPr>
          <w:b/>
          <w:bCs/>
        </w:rPr>
        <w:t>6.</w:t>
      </w:r>
      <w:r>
        <w:t xml:space="preserve"> </w:t>
      </w:r>
      <w:r>
        <w:rPr>
          <w:b/>
          <w:bCs/>
        </w:rPr>
        <w:t>Требования к такси</w:t>
      </w:r>
    </w:p>
    <w:p w:rsidR="00000000" w:rsidRDefault="00414A98">
      <w:pPr>
        <w:pStyle w:val="pj"/>
      </w:pPr>
      <w:r>
        <w:t>- управление транспортным средством с использованием перчаток, медицинских масок в течение рабочего дн</w:t>
      </w:r>
      <w:r>
        <w:t xml:space="preserve">я; </w:t>
      </w:r>
    </w:p>
    <w:p w:rsidR="00000000" w:rsidRDefault="00414A98">
      <w:pPr>
        <w:pStyle w:val="pj"/>
      </w:pPr>
      <w:r>
        <w:t>- перевозка пассажиров осуществляется только при наличии медицинской маски у все пассажиров.</w:t>
      </w:r>
    </w:p>
    <w:p w:rsidR="00000000" w:rsidRDefault="00414A98">
      <w:pPr>
        <w:pStyle w:val="pj"/>
      </w:pPr>
      <w:r>
        <w:t> </w:t>
      </w:r>
    </w:p>
    <w:p w:rsidR="00000000" w:rsidRDefault="00414A98">
      <w:pPr>
        <w:pStyle w:val="pr"/>
      </w:pPr>
      <w:bookmarkStart w:id="17" w:name="SUB16"/>
      <w:bookmarkEnd w:id="17"/>
      <w:r>
        <w:t xml:space="preserve">Приложение 16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j"/>
      </w:pPr>
      <w:r>
        <w:t> </w:t>
      </w:r>
    </w:p>
    <w:p w:rsidR="00000000" w:rsidRDefault="00414A98">
      <w:pPr>
        <w:pStyle w:val="pj"/>
      </w:pPr>
      <w:r>
        <w:t> </w:t>
      </w:r>
    </w:p>
    <w:p w:rsidR="00000000" w:rsidRDefault="00414A98">
      <w:pPr>
        <w:pStyle w:val="pc"/>
      </w:pPr>
      <w:r>
        <w:rPr>
          <w:b/>
          <w:bCs/>
        </w:rPr>
        <w:t>Алгоритм соблюдения санитарно-дезинфекционного режима</w:t>
      </w:r>
    </w:p>
    <w:p w:rsidR="00000000" w:rsidRDefault="00414A98">
      <w:pPr>
        <w:pStyle w:val="pc"/>
      </w:pPr>
      <w:r>
        <w:rPr>
          <w:b/>
          <w:bCs/>
        </w:rPr>
        <w:t>на религиозных объектах</w:t>
      </w:r>
    </w:p>
    <w:p w:rsidR="00000000" w:rsidRDefault="00414A98">
      <w:pPr>
        <w:pStyle w:val="pc"/>
      </w:pPr>
      <w:r>
        <w:t> </w:t>
      </w:r>
    </w:p>
    <w:p w:rsidR="00000000" w:rsidRDefault="00414A98">
      <w:pPr>
        <w:pStyle w:val="pj"/>
      </w:pPr>
      <w:r>
        <w:t>1. Проводить наблюдение за персоналом культовых зданий (сооружений) с проведением опроса состояния и осуществлением термометрии.</w:t>
      </w:r>
    </w:p>
    <w:p w:rsidR="00000000" w:rsidRDefault="00414A98">
      <w:pPr>
        <w:pStyle w:val="pj"/>
      </w:pPr>
      <w:r>
        <w:t>2. К работе не допускать персонал с проявлен</w:t>
      </w:r>
      <w:r>
        <w:t>иями острых респираторных инфекций (повышенная температура, кашель, насморк) и других инфекционных заболеваний.</w:t>
      </w:r>
    </w:p>
    <w:p w:rsidR="00000000" w:rsidRDefault="00414A98">
      <w:pPr>
        <w:pStyle w:val="pj"/>
      </w:pPr>
      <w:r>
        <w:t>3. Персонал культовых зданий (сооружений) обеспечить достаточным запасом одноразовых медицинских масок, а также дезинфицирующими салфетками, кож</w:t>
      </w:r>
      <w:r>
        <w:t>ными антисептиками для обработки рук, дезинфицирующими средствами. Повторное использование одноразовых масок, а также использование увлаженных масок не допускается.</w:t>
      </w:r>
    </w:p>
    <w:p w:rsidR="00000000" w:rsidRDefault="00414A98">
      <w:pPr>
        <w:pStyle w:val="pj"/>
      </w:pPr>
      <w:r>
        <w:t>4. Священнослужителям в обязательном порядке должны носить маски и медицинские перчатки.</w:t>
      </w:r>
    </w:p>
    <w:p w:rsidR="00000000" w:rsidRDefault="00414A98">
      <w:pPr>
        <w:pStyle w:val="pj"/>
      </w:pPr>
      <w:r>
        <w:t>5.</w:t>
      </w:r>
      <w:r>
        <w:t xml:space="preserve"> Обеспечить доступ прихожан в культовые здания (сооружения) при обязательном наличии масок и медицинских перчаток.</w:t>
      </w:r>
    </w:p>
    <w:p w:rsidR="00000000" w:rsidRDefault="00414A98">
      <w:pPr>
        <w:pStyle w:val="pj"/>
      </w:pPr>
      <w:r>
        <w:t>6. Входные двери в культовые здания (сооружениях) должны быть открытыми.</w:t>
      </w:r>
    </w:p>
    <w:p w:rsidR="00000000" w:rsidRDefault="00414A98">
      <w:pPr>
        <w:pStyle w:val="pj"/>
      </w:pPr>
      <w:r>
        <w:t>7. Предусмотреть наличие кожных антисептиков, установку санитайзеров</w:t>
      </w:r>
      <w:r>
        <w:t xml:space="preserve"> для обработки рук посетителей, которые устанавливаются на видном и доступных местах (у входа, в санитарных узлах, в помещениях для проведения богослужений, в комнатах для омовения и предназначенных для распространения предметов религиозного назначения).</w:t>
      </w:r>
    </w:p>
    <w:p w:rsidR="00000000" w:rsidRDefault="00414A98">
      <w:pPr>
        <w:pStyle w:val="pj"/>
      </w:pPr>
      <w:r>
        <w:t>8</w:t>
      </w:r>
      <w:r>
        <w:t>. Организовать возможность совершения молитв в культовых зданиях (сооружениях) только в индивидуальном порядке, при соблюдении дистанции не менее 1,5 м.</w:t>
      </w:r>
    </w:p>
    <w:p w:rsidR="00000000" w:rsidRDefault="00414A98">
      <w:pPr>
        <w:pStyle w:val="pj"/>
      </w:pPr>
      <w:r>
        <w:t>9. Ограничить проведение религиозных обрядов с участием общего количества людей не более 30 человек.</w:t>
      </w:r>
    </w:p>
    <w:p w:rsidR="00000000" w:rsidRDefault="00414A98">
      <w:pPr>
        <w:pStyle w:val="pj"/>
      </w:pPr>
      <w:r>
        <w:t>10</w:t>
      </w:r>
      <w:r>
        <w:t>. Воздержаться от проведения коллективных богослужений, религиозных обрядов, церемоний и собраний в культовых зданиях (сооружениях) и на отведенной им территории, в местах поклонения, в учреждениях и помещениях религиозных объединений, жилищах и объектах о</w:t>
      </w:r>
      <w:r>
        <w:t>бщественного питания.</w:t>
      </w:r>
    </w:p>
    <w:p w:rsidR="00000000" w:rsidRDefault="00414A98">
      <w:pPr>
        <w:pStyle w:val="pj"/>
      </w:pPr>
      <w:r>
        <w:t>10. Регламентировать время нахождения прихожан в культовых зданиях (сооружениях) до 15-20 минут.</w:t>
      </w:r>
    </w:p>
    <w:p w:rsidR="00000000" w:rsidRDefault="00414A98">
      <w:pPr>
        <w:pStyle w:val="pj"/>
      </w:pPr>
      <w:r>
        <w:t>11. Исключить использование каких-либо жидкостей в культовых зданиях (сооружениях), кроме антисептических.</w:t>
      </w:r>
    </w:p>
    <w:p w:rsidR="00000000" w:rsidRDefault="00414A98">
      <w:pPr>
        <w:pStyle w:val="pj"/>
      </w:pPr>
      <w:r>
        <w:t>12. Обеспечить соблюдение сани</w:t>
      </w:r>
      <w:r>
        <w:t xml:space="preserve">тарно-гигиенических норм в комнатах, отведенных для совершения религиозных ритуалов. </w:t>
      </w:r>
    </w:p>
    <w:p w:rsidR="00000000" w:rsidRDefault="00414A98">
      <w:pPr>
        <w:pStyle w:val="pj"/>
      </w:pPr>
      <w:r>
        <w:t>13. Необходимо провести ревизию (очистка, мойка, дезинфекция, замена фильтров и др.) систем вентиляции и кондиционирования воздушной среды для обеспечения оптимальных усл</w:t>
      </w:r>
      <w:r>
        <w:t xml:space="preserve">овий температуры и влажности воздуха. </w:t>
      </w:r>
    </w:p>
    <w:p w:rsidR="00000000" w:rsidRDefault="00414A98">
      <w:pPr>
        <w:pStyle w:val="pj"/>
      </w:pPr>
      <w:r>
        <w:t>14. Обеспечить регулярное проветривание всех помещений не менее 15 минут не менее 5 раз в день.</w:t>
      </w:r>
    </w:p>
    <w:p w:rsidR="00000000" w:rsidRDefault="00414A98">
      <w:pPr>
        <w:pStyle w:val="pj"/>
      </w:pPr>
      <w:r>
        <w:t>15. В помещениях культовых зданий (сооружений) проводить ежедневную уборку с применением разрешенных дезинфицирующих сред</w:t>
      </w:r>
      <w:r>
        <w:t>ств. Все виды работ с дезинфицирующими средствами следует выполнять во влагонепроницаемых герметичных перчатках.</w:t>
      </w:r>
    </w:p>
    <w:p w:rsidR="00000000" w:rsidRDefault="00414A98">
      <w:pPr>
        <w:pStyle w:val="pj"/>
      </w:pPr>
      <w:r>
        <w:t>16. Необходимо проводить дезинфекцию в зависимости от размеров площадей помещений культовых зданий (сооружений).</w:t>
      </w:r>
    </w:p>
    <w:p w:rsidR="00000000" w:rsidRDefault="00414A98">
      <w:pPr>
        <w:pStyle w:val="pj"/>
      </w:pPr>
      <w:r>
        <w:t>17. Для проведения дезинфекции</w:t>
      </w:r>
      <w:r>
        <w:t xml:space="preserve"> применяются дезинфицирующие средства, зарегистрированные в установленном порядке и разрешенные к применению, в инструкциях по применению которых указаны режимы обеззараживания объектов при вирусных инфекциях, со следующей кратностью: санитарные узлы (пол,</w:t>
      </w:r>
      <w:r>
        <w:t xml:space="preserve"> санитарно-техническое оборудование, в том числе вентили кранов, спуск бачков унитаза) и перила обрабатываются 3 раза в день.</w:t>
      </w:r>
    </w:p>
    <w:p w:rsidR="00000000" w:rsidRDefault="00414A98">
      <w:pPr>
        <w:pStyle w:val="pc"/>
      </w:pPr>
      <w:r>
        <w:t> </w:t>
      </w:r>
    </w:p>
    <w:p w:rsidR="00000000" w:rsidRDefault="00414A98">
      <w:pPr>
        <w:pStyle w:val="pr"/>
      </w:pPr>
      <w:bookmarkStart w:id="18" w:name="SUB17"/>
      <w:bookmarkEnd w:id="18"/>
      <w:r>
        <w:t xml:space="preserve">Приложение 17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b/>
          <w:bCs/>
        </w:rPr>
        <w:t xml:space="preserve">Алгоритм работы </w:t>
      </w:r>
    </w:p>
    <w:p w:rsidR="00000000" w:rsidRDefault="00414A98">
      <w:pPr>
        <w:pStyle w:val="pc"/>
      </w:pPr>
      <w:r>
        <w:rPr>
          <w:b/>
          <w:bCs/>
        </w:rPr>
        <w:t xml:space="preserve">объектов общественного питания в организованных </w:t>
      </w:r>
    </w:p>
    <w:p w:rsidR="00000000" w:rsidRDefault="00414A98">
      <w:pPr>
        <w:pStyle w:val="pc"/>
      </w:pPr>
      <w:r>
        <w:rPr>
          <w:b/>
          <w:bCs/>
        </w:rPr>
        <w:t>коллективах, пищеблоках и объектах торговли</w:t>
      </w:r>
    </w:p>
    <w:p w:rsidR="00000000" w:rsidRDefault="00414A98">
      <w:pPr>
        <w:pStyle w:val="pc"/>
      </w:pPr>
      <w:r>
        <w:t> </w:t>
      </w:r>
    </w:p>
    <w:p w:rsidR="00000000" w:rsidRDefault="00414A98">
      <w:pPr>
        <w:pStyle w:val="pj"/>
      </w:pPr>
      <w:r>
        <w:rPr>
          <w:b/>
          <w:bCs/>
        </w:rPr>
        <w:t>1. Общие положения</w:t>
      </w:r>
    </w:p>
    <w:p w:rsidR="00000000" w:rsidRDefault="00414A98">
      <w:pPr>
        <w:pStyle w:val="pj"/>
      </w:pPr>
      <w:r>
        <w:t>1. На время карантина по COVID-19 обеспечить медицинское наблюдение за персоналом с проведе</w:t>
      </w:r>
      <w:r>
        <w:t>нием опроса состояния и термометрии не менее 3 раз в день с регистрацией на бумажном или электронном носителе.</w:t>
      </w:r>
    </w:p>
    <w:p w:rsidR="00000000" w:rsidRDefault="00414A98">
      <w:pPr>
        <w:pStyle w:val="pj"/>
      </w:pPr>
      <w:r>
        <w:t xml:space="preserve">2. К работе не допускается персонал с проявлениями острых респираторных инфекций (повышенная температура, кашель, насморк) и других инфекционных </w:t>
      </w:r>
      <w:r>
        <w:t>заболеваний.</w:t>
      </w:r>
    </w:p>
    <w:p w:rsidR="00000000" w:rsidRDefault="00414A98">
      <w:pPr>
        <w:pStyle w:val="pj"/>
      </w:pPr>
      <w:r>
        <w:t>3. Персонал обеспечивается запасом одноразовых медицинских масок (исходя из продолжительности рабочей смены и смены масок не реже 1 раза в 2 часа) для использования их при работе с посетителями, а также дезинфицирующими салфетками, кожными ант</w:t>
      </w:r>
      <w:r>
        <w:t>исептиками для обработки рук, дезинфицирующими средствами. Повторное использование одноразовых масок, а также использование увлаженных масок не допускается.</w:t>
      </w:r>
    </w:p>
    <w:p w:rsidR="00000000" w:rsidRDefault="00414A98">
      <w:pPr>
        <w:pStyle w:val="pj"/>
      </w:pPr>
      <w:r>
        <w:t>4. На объекте предусматриваются кожные антисептики для обработки рук посетителей, которые устанавли</w:t>
      </w:r>
      <w:r>
        <w:t>ваются на видном и доступных местах.</w:t>
      </w:r>
    </w:p>
    <w:p w:rsidR="00000000" w:rsidRDefault="00414A98">
      <w:pPr>
        <w:pStyle w:val="pj"/>
      </w:pPr>
      <w:r>
        <w:t xml:space="preserve">5. Количество одновременно используемой столовой посуды и приборов должно обеспечивать потребности организации. Не допускается использование посуды с трещинами, сколами, отбитыми краями, деформированной, с поврежденной </w:t>
      </w:r>
      <w:r>
        <w:t>эмалью.</w:t>
      </w:r>
    </w:p>
    <w:p w:rsidR="00000000" w:rsidRDefault="00414A98">
      <w:pPr>
        <w:pStyle w:val="pj"/>
      </w:pPr>
      <w:r>
        <w:t xml:space="preserve">6. Организации общественного питания и пищеблоки рекомендуется оснащать современными посудомоечными машинами с дезинфицирующим эффектом для механизированного мытья посуды и столовых приборов. Механическая мойка посуды на специализированных моечных </w:t>
      </w:r>
      <w:r>
        <w:t>машинах производится в соответствии с инструкциями по их эксплуатации, при этом применяются режимы обработки, обеспечивающие дезинфекцию посуды и столовых приборов при температуре не ниже 65°С в течение 90 минут.</w:t>
      </w:r>
    </w:p>
    <w:p w:rsidR="00000000" w:rsidRDefault="00414A98">
      <w:pPr>
        <w:pStyle w:val="pj"/>
      </w:pPr>
      <w:r>
        <w:t>7. Для мытья посуды ручным способом необход</w:t>
      </w:r>
      <w:r>
        <w:t>имо предусмотреть трехсекционные ванны для столовой посуды, двухсекционные - для стеклянной посуды и столовых приборов.</w:t>
      </w:r>
    </w:p>
    <w:p w:rsidR="00000000" w:rsidRDefault="00414A98">
      <w:pPr>
        <w:pStyle w:val="pj"/>
      </w:pPr>
      <w:r>
        <w:t>8. Мытье столовой посуды ручным способом производят в следующем порядке:</w:t>
      </w:r>
    </w:p>
    <w:p w:rsidR="00000000" w:rsidRDefault="00414A98">
      <w:pPr>
        <w:pStyle w:val="pj"/>
      </w:pPr>
      <w:r>
        <w:t>- механическое удаление остатков пищи;</w:t>
      </w:r>
    </w:p>
    <w:p w:rsidR="00000000" w:rsidRDefault="00414A98">
      <w:pPr>
        <w:pStyle w:val="pj"/>
      </w:pPr>
      <w:r>
        <w:t>- мытье в воде с добавле</w:t>
      </w:r>
      <w:r>
        <w:t>нием моющих средств в первой секции ванны;</w:t>
      </w:r>
    </w:p>
    <w:p w:rsidR="00000000" w:rsidRDefault="00414A98">
      <w:pPr>
        <w:pStyle w:val="pj"/>
      </w:pPr>
      <w:r>
        <w:t>- мытье во второй секции ванны в воде с температурой не ниже 40°С и добавлением моющих средств в количестве, в два раза меньшем, чем в первой секции ванны;</w:t>
      </w:r>
    </w:p>
    <w:p w:rsidR="00000000" w:rsidRDefault="00414A98">
      <w:pPr>
        <w:pStyle w:val="pj"/>
      </w:pPr>
      <w:r>
        <w:t xml:space="preserve">- ополаскивание посуды в металлической сетке с ручками в </w:t>
      </w:r>
      <w:r>
        <w:t>третьей секции ванны горячей проточной водой с температурой не ниже 65°С с помощью гибкого шланга с душевой насадкой;</w:t>
      </w:r>
    </w:p>
    <w:p w:rsidR="00000000" w:rsidRDefault="00414A98">
      <w:pPr>
        <w:pStyle w:val="pj"/>
      </w:pPr>
      <w:r>
        <w:t>- обработка всей столовой посуды и приборов дезинфицирующими средствами в соответствии с инструкциями по их применению;</w:t>
      </w:r>
    </w:p>
    <w:p w:rsidR="00000000" w:rsidRDefault="00414A98">
      <w:pPr>
        <w:pStyle w:val="pj"/>
      </w:pPr>
      <w:r>
        <w:t>- ополаскивание по</w:t>
      </w:r>
      <w:r>
        <w:t>суды в металлической сетке с ручками в третьей секции ванны проточной водой с помощью гибкого шланга с душевой насадкой;</w:t>
      </w:r>
    </w:p>
    <w:p w:rsidR="00000000" w:rsidRDefault="00414A98">
      <w:pPr>
        <w:pStyle w:val="pj"/>
      </w:pPr>
      <w:r>
        <w:t>- просушивание посуды на решетчатых полках, стеллажах.</w:t>
      </w:r>
    </w:p>
    <w:p w:rsidR="00000000" w:rsidRDefault="00414A98">
      <w:pPr>
        <w:pStyle w:val="pj"/>
      </w:pPr>
      <w:r>
        <w:t>9. При выходе из строя посудомоечной машины, необходимо создать условия для мыть</w:t>
      </w:r>
      <w:r>
        <w:t xml:space="preserve">я посуды ручным способом, обеспечить моющими и дезинфицирующими средствами, щетками, ветошью и проводить контроль качества мытья посуды. </w:t>
      </w:r>
    </w:p>
    <w:p w:rsidR="00000000" w:rsidRDefault="00414A98">
      <w:pPr>
        <w:pStyle w:val="pj"/>
      </w:pPr>
      <w:r>
        <w:t xml:space="preserve">10. При применении одноразовой посуды производится сбор использованной одноразовой посуды в одноразовые плотно закрываемые пластиковые пакеты. </w:t>
      </w:r>
    </w:p>
    <w:p w:rsidR="00000000" w:rsidRDefault="00414A98">
      <w:pPr>
        <w:pStyle w:val="pc"/>
      </w:pPr>
      <w:r>
        <w:rPr>
          <w:b/>
          <w:bCs/>
        </w:rPr>
        <w:t> </w:t>
      </w:r>
    </w:p>
    <w:p w:rsidR="00000000" w:rsidRDefault="00414A98">
      <w:pPr>
        <w:pStyle w:val="pj"/>
      </w:pPr>
      <w:r>
        <w:rPr>
          <w:b/>
          <w:bCs/>
        </w:rPr>
        <w:t>2. Обеззараживание воздуха в помещениях</w:t>
      </w:r>
    </w:p>
    <w:p w:rsidR="00000000" w:rsidRDefault="00414A98">
      <w:pPr>
        <w:pStyle w:val="pj"/>
      </w:pPr>
      <w:r>
        <w:t>11. Необходимо провести ревизию (очистка, мойка, дезинфекция, замена ф</w:t>
      </w:r>
      <w:r>
        <w:t xml:space="preserve">ильтров и др.) систем вентиляции и кондиционирования воздушной среды для обеспечения оптимальных условий температуры и влажности воздуха. </w:t>
      </w:r>
    </w:p>
    <w:p w:rsidR="00000000" w:rsidRDefault="00414A98">
      <w:pPr>
        <w:pStyle w:val="pj"/>
      </w:pPr>
      <w:r>
        <w:t>Обеспечить частое проветривание всех помещений не менее 15 минут до 3 раз в день.</w:t>
      </w:r>
    </w:p>
    <w:p w:rsidR="00000000" w:rsidRDefault="00414A98">
      <w:pPr>
        <w:pStyle w:val="pj"/>
      </w:pPr>
      <w:r>
        <w:t>В целях обеззараживания воздуха в п</w:t>
      </w:r>
      <w:r>
        <w:t>омещениях необходимо ежедневно использовать ультрафиолетовые бактерицидные облучатели закрытого типа или рециркуляторы, которые возможно применять круглосуточно в присутствии людей (холлы, залы приема пищи). Установка и количество рециркуляторов рассчитыва</w:t>
      </w:r>
      <w:r>
        <w:t>ются в соответствии с инструкцией по применению завода-изготовителя.</w:t>
      </w:r>
    </w:p>
    <w:p w:rsidR="00000000" w:rsidRDefault="00414A98">
      <w:pPr>
        <w:pStyle w:val="pj"/>
      </w:pPr>
      <w:r>
        <w:t>12. Очистка и дезинфекция системы вентиляции и кондиционирования воздуха проводится в соответствии с графиком плановых профилактических работ.</w:t>
      </w:r>
    </w:p>
    <w:p w:rsidR="00000000" w:rsidRDefault="00414A98">
      <w:pPr>
        <w:pStyle w:val="pj"/>
      </w:pPr>
      <w:r>
        <w:t> </w:t>
      </w:r>
    </w:p>
    <w:p w:rsidR="00000000" w:rsidRDefault="00414A98">
      <w:pPr>
        <w:pStyle w:val="pj"/>
      </w:pPr>
      <w:r>
        <w:rPr>
          <w:b/>
          <w:bCs/>
        </w:rPr>
        <w:t>3. Требования к уборке помещений</w:t>
      </w:r>
    </w:p>
    <w:p w:rsidR="00000000" w:rsidRDefault="00414A98">
      <w:pPr>
        <w:pStyle w:val="pj"/>
      </w:pPr>
      <w:r>
        <w:t>13. В зал</w:t>
      </w:r>
      <w:r>
        <w:t>ах проводится ежедневная уборка с применением разрешенных дезинфицирующих средств. Все виды работ с дезинфицирующими средствами следует выполнять во влагонепроницаемых герметичных перчатках.</w:t>
      </w:r>
    </w:p>
    <w:p w:rsidR="00000000" w:rsidRDefault="00414A98">
      <w:pPr>
        <w:pStyle w:val="pj"/>
      </w:pPr>
      <w:r>
        <w:t>14. Для проведения дезинфекции применяют дезинфицирующие средства</w:t>
      </w:r>
      <w:r>
        <w:t>, зарегистрированные в установленном порядке и разрешенные к применению, в инструкциях по применению которых указаны режимы обеззараживания объектов при вирусных инфекциях, со следующей кратностью:</w:t>
      </w:r>
    </w:p>
    <w:p w:rsidR="00000000" w:rsidRDefault="00414A98">
      <w:pPr>
        <w:pStyle w:val="pj"/>
      </w:pPr>
      <w:r>
        <w:t>- полы зала приема пищи, торговые прилавки - 2 раза в день</w:t>
      </w:r>
      <w:r>
        <w:t xml:space="preserve"> утром и вечером;</w:t>
      </w:r>
    </w:p>
    <w:p w:rsidR="00000000" w:rsidRDefault="00414A98">
      <w:pPr>
        <w:pStyle w:val="pj"/>
      </w:pPr>
      <w:r>
        <w:t>- подносы, лента раздачи пищи, дверные ручки, кассовые аппараты, банковский терминал - каждый час;</w:t>
      </w:r>
    </w:p>
    <w:p w:rsidR="00000000" w:rsidRDefault="00414A98">
      <w:pPr>
        <w:pStyle w:val="pj"/>
      </w:pPr>
      <w:r>
        <w:t xml:space="preserve">- общественные санитарные узлы (пол, санитарно-техническое оборудование, в том числе вентили кранов, спуск бачков унитаза), перила, кнопки </w:t>
      </w:r>
      <w:r>
        <w:t>лифтов - 3 раза в день;</w:t>
      </w:r>
    </w:p>
    <w:p w:rsidR="00000000" w:rsidRDefault="00414A98">
      <w:pPr>
        <w:pStyle w:val="pj"/>
      </w:pPr>
      <w:r>
        <w:t>Уборочный инвентарь после проведения уборки подлежит обязательной дезинфекции.</w:t>
      </w:r>
    </w:p>
    <w:p w:rsidR="00000000" w:rsidRDefault="00414A98">
      <w:pPr>
        <w:pStyle w:val="pj"/>
      </w:pPr>
      <w:r>
        <w:t>15. Для дезинфекции применяются средства, зарегистрированные и разрешенные в установленном порядке к применению на территории Республики Казахстан и Евра</w:t>
      </w:r>
      <w:r>
        <w:t xml:space="preserve">зийского экономического союза и включенные в Единый реестр свидетельств о государственной регистрации стран Евразийского Экономического Союза. </w:t>
      </w:r>
    </w:p>
    <w:p w:rsidR="00000000" w:rsidRDefault="00414A98">
      <w:pPr>
        <w:pStyle w:val="pj"/>
      </w:pPr>
      <w:r>
        <w:t>16. При проведении дезинфекции следует строго соблюдать время экспозиции (то есть время нахождения рабочего раст</w:t>
      </w:r>
      <w:r>
        <w:t>вора дезинфицирующего средства на поверхности обрабатываемого объекта) и концентрацию рабочего раствора дезинфицирующего средства в соответствии с инструкцией к препарату.</w:t>
      </w:r>
    </w:p>
    <w:p w:rsidR="00000000" w:rsidRDefault="00414A98">
      <w:pPr>
        <w:pStyle w:val="pj"/>
      </w:pPr>
      <w:r>
        <w:t>17. При необходимости, после обработки поверхность промывают водой и высушивают с по</w:t>
      </w:r>
      <w:r>
        <w:t xml:space="preserve">мощью бумажных полотенец или одноразовых салфеток (ветошей). </w:t>
      </w:r>
    </w:p>
    <w:p w:rsidR="00000000" w:rsidRDefault="00414A98">
      <w:pPr>
        <w:pStyle w:val="pj"/>
      </w:pPr>
      <w:r>
        <w:t>18. Регламент использования дезинфицирующего средства определен Инструкцией по применению дезинфицирующих средств, где разъясняется необходимость или отсутствие необходимости смывать дезинфициру</w:t>
      </w:r>
      <w:r>
        <w:t xml:space="preserve">ющее средство после его экспозиции. </w:t>
      </w:r>
    </w:p>
    <w:p w:rsidR="00000000" w:rsidRDefault="00414A98">
      <w:pPr>
        <w:pStyle w:val="pj"/>
      </w:pPr>
      <w:r>
        <w:t>19. По окончании рабочей смены (или не реже, чем через 6 часов)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w:t>
      </w:r>
      <w:r>
        <w:t>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000000" w:rsidRDefault="00414A98">
      <w:pPr>
        <w:pStyle w:val="pj"/>
      </w:pPr>
      <w:r>
        <w:t>20. На каждом объекте должен быть неснижаемый запас дезинфицирующих средств, исходя из расчетно</w:t>
      </w:r>
      <w:r>
        <w:t>й потребности, ветоши, уборочного инвентаря.</w:t>
      </w:r>
    </w:p>
    <w:p w:rsidR="00000000" w:rsidRDefault="00414A98">
      <w:pPr>
        <w:pStyle w:val="pj"/>
      </w:pPr>
      <w:r>
        <w:t>21. Дезинфицирующие средства хранят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w:t>
      </w:r>
      <w:r>
        <w:t>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000000" w:rsidRDefault="00414A98">
      <w:pPr>
        <w:pStyle w:val="pj"/>
      </w:pPr>
      <w:r>
        <w:t> </w:t>
      </w:r>
    </w:p>
    <w:p w:rsidR="00000000" w:rsidRDefault="00414A98">
      <w:pPr>
        <w:pStyle w:val="pj"/>
      </w:pPr>
      <w:r>
        <w:rPr>
          <w:b/>
          <w:bCs/>
        </w:rPr>
        <w:t>4. Превентивные меры незамедлительного характера на объектах общественного питания в организованных кол</w:t>
      </w:r>
      <w:r>
        <w:rPr>
          <w:b/>
          <w:bCs/>
        </w:rPr>
        <w:t>лективах</w:t>
      </w:r>
    </w:p>
    <w:p w:rsidR="00000000" w:rsidRDefault="00414A98">
      <w:pPr>
        <w:pStyle w:val="pj"/>
      </w:pPr>
      <w:r>
        <w:t>22. Обеспечивают расстановку столов, стульев и иного инвентаря таким образом, чтобы расстояние между столами менее 2 метров, между посетителями - не менее 1 метра.</w:t>
      </w:r>
    </w:p>
    <w:p w:rsidR="00000000" w:rsidRDefault="00414A98">
      <w:pPr>
        <w:pStyle w:val="pj"/>
      </w:pPr>
      <w:r>
        <w:t xml:space="preserve">23. На объекте предусматриваются кожные антисептики для обработки рук посетителей, </w:t>
      </w:r>
      <w:r>
        <w:t>которые устанавливаются на видном и доступных местах.</w:t>
      </w:r>
    </w:p>
    <w:p w:rsidR="00000000" w:rsidRDefault="00414A98">
      <w:pPr>
        <w:pStyle w:val="pj"/>
      </w:pPr>
      <w:r>
        <w:t>24. Усиливают работу с персоналом в целях выполнения указанных мер, а также в целях недопущения к работе лиц, имеющих признаки респираторных заболеваний, повышенную температуру тела, а также вернувшихся</w:t>
      </w:r>
      <w:r>
        <w:t xml:space="preserve"> в течение последних 2-х недель из стран с высоким уровнем заболеваний COVID -19.</w:t>
      </w:r>
    </w:p>
    <w:p w:rsidR="00000000" w:rsidRDefault="00414A98">
      <w:pPr>
        <w:pStyle w:val="pj"/>
      </w:pPr>
      <w:r>
        <w:t>25. Выполняют рекомендации и предписания по дезинфекции помещений и инвентаря.</w:t>
      </w:r>
    </w:p>
    <w:p w:rsidR="00000000" w:rsidRDefault="00414A98">
      <w:pPr>
        <w:pStyle w:val="pj"/>
      </w:pPr>
      <w:r>
        <w:t>26. Проводят обеззараживание воздуха и проветривание в помещениях согласно требованиям, предъяв</w:t>
      </w:r>
      <w:r>
        <w:t>ляемым настоящим алгоритмом.</w:t>
      </w:r>
    </w:p>
    <w:p w:rsidR="00000000" w:rsidRDefault="00414A98">
      <w:pPr>
        <w:pStyle w:val="pj"/>
      </w:pPr>
      <w:r>
        <w:t>27. Обеспечивают использование посуды однократного применения с последующим ее сбором, обеззараживанием и уничтожением в установленном порядке.</w:t>
      </w:r>
    </w:p>
    <w:p w:rsidR="00000000" w:rsidRDefault="00414A98">
      <w:pPr>
        <w:pStyle w:val="pj"/>
      </w:pPr>
      <w:r>
        <w:t>28. При использовании посуды многократного применения - ее обработку проводят в специальных моечных машинах, в соответствии с инструкцией по ее эксплуатации с применением режимов обработки, обеспечивающих дезинфекцию посуды и столовых приборов при температ</w:t>
      </w:r>
      <w:r>
        <w:t>уре не ниже 65</w:t>
      </w:r>
      <w:r>
        <w:rPr>
          <w:vertAlign w:val="superscript"/>
        </w:rPr>
        <w:t>0</w:t>
      </w:r>
      <w:r>
        <w:t>С в течение 90 минут или ручным способом при той же температуре с применением дезинфицирующих средств в соответствии с требованиями по их применению.</w:t>
      </w:r>
    </w:p>
    <w:p w:rsidR="00000000" w:rsidRDefault="00414A98">
      <w:pPr>
        <w:pStyle w:val="pj"/>
      </w:pPr>
      <w:r>
        <w:t>29. Реализацию продуктов питания в столовых проводят в фасованном виде, за исключением не н</w:t>
      </w:r>
      <w:r>
        <w:t>арезанных овощей и фруктов.</w:t>
      </w:r>
    </w:p>
    <w:p w:rsidR="00000000" w:rsidRDefault="00414A98">
      <w:pPr>
        <w:pStyle w:val="pj"/>
      </w:pPr>
      <w:r>
        <w:t>30. Продажу хлебобулочных, кондитерских и иных изделий, к которым есть доступ покупателей, осуществляют только в упакованном виде.</w:t>
      </w:r>
    </w:p>
    <w:p w:rsidR="00000000" w:rsidRDefault="00414A98">
      <w:pPr>
        <w:pStyle w:val="pj"/>
      </w:pPr>
      <w:r>
        <w:t>31. Работники столовых (продавцы, повара, официанты, кассиры и другие сотрудники, имеющие непосре</w:t>
      </w:r>
      <w:r>
        <w:t>дственный контакт с продуктами питания) оказывают свои услуги рабочим в одноразовых перчатках, подлежащих замене не менее двух раз в смену и при нарушении целостности, рекомендуется использование персоналом одноразовых масок при работе (смена масок не реже</w:t>
      </w:r>
      <w:r>
        <w:t xml:space="preserve"> 1 раза в 2 часа).</w:t>
      </w:r>
    </w:p>
    <w:p w:rsidR="00000000" w:rsidRDefault="00414A98">
      <w:pPr>
        <w:pStyle w:val="pj"/>
      </w:pPr>
      <w:r>
        <w:t>32. Не допускается в столовых раздача по типу самообслуживания.</w:t>
      </w:r>
    </w:p>
    <w:p w:rsidR="00000000" w:rsidRDefault="00414A98">
      <w:pPr>
        <w:pStyle w:val="pj"/>
      </w:pPr>
      <w:r>
        <w:t>33. Устанавливают санитайзеры для обработки рук, либо обеспечивают выдачу одноразовых перчаток.</w:t>
      </w:r>
    </w:p>
    <w:p w:rsidR="00000000" w:rsidRDefault="00414A98">
      <w:pPr>
        <w:pStyle w:val="pj"/>
      </w:pPr>
      <w:r>
        <w:t>34. Не допускают образование очередей более 5 человек с соблюдением расстояни</w:t>
      </w:r>
      <w:r>
        <w:t>я между ними не менее 1 метра, ограничивают количество одновременно обслуживаемых посетителей.</w:t>
      </w:r>
    </w:p>
    <w:p w:rsidR="00000000" w:rsidRDefault="00414A98">
      <w:pPr>
        <w:pStyle w:val="pj"/>
      </w:pPr>
      <w:r>
        <w:t>35. По окончании рабочей смены (или не реже, чем через 6 часов) проводят проветривание и влажную уборку помещений с применением дезинфицирующих средств путем про</w:t>
      </w:r>
      <w:r>
        <w:t>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000000" w:rsidRDefault="00414A98">
      <w:pPr>
        <w:pStyle w:val="pj"/>
      </w:pPr>
      <w:r>
        <w:t>36. Ведут усиленный дез</w:t>
      </w:r>
      <w:r>
        <w:t>инфекционный режим: каждый час специальными дезинфекционными средствами обрабатывать столы, стулья.</w:t>
      </w:r>
    </w:p>
    <w:p w:rsidR="00000000" w:rsidRDefault="00414A98">
      <w:pPr>
        <w:pStyle w:val="pj"/>
      </w:pPr>
      <w:r>
        <w:t>37. Прилегающую к объекту территорию содержат в чистоте.</w:t>
      </w:r>
    </w:p>
    <w:p w:rsidR="00000000" w:rsidRDefault="00414A98">
      <w:pPr>
        <w:pStyle w:val="pj"/>
      </w:pPr>
      <w:r>
        <w:t>38. Закрепляют ответственных работников, обеспечивающих соблюдение вышеуказанных пунктов.</w:t>
      </w:r>
    </w:p>
    <w:p w:rsidR="00000000" w:rsidRDefault="00414A98">
      <w:pPr>
        <w:pStyle w:val="pj"/>
      </w:pPr>
      <w:r>
        <w:t> </w:t>
      </w:r>
    </w:p>
    <w:p w:rsidR="00000000" w:rsidRDefault="00414A98">
      <w:pPr>
        <w:pStyle w:val="pj"/>
      </w:pPr>
      <w:r>
        <w:rPr>
          <w:b/>
          <w:bCs/>
        </w:rPr>
        <w:t>5. Прев</w:t>
      </w:r>
      <w:r>
        <w:rPr>
          <w:b/>
          <w:bCs/>
        </w:rPr>
        <w:t>ентивные меры незамедлительного характера для защиты граждан на объектах торговли</w:t>
      </w:r>
    </w:p>
    <w:p w:rsidR="00000000" w:rsidRDefault="00414A98">
      <w:pPr>
        <w:pStyle w:val="pj"/>
      </w:pPr>
      <w:r>
        <w:rPr>
          <w:b/>
          <w:bCs/>
        </w:rPr>
        <w:t>5.1. Общие требования</w:t>
      </w:r>
    </w:p>
    <w:p w:rsidR="00000000" w:rsidRDefault="00414A98">
      <w:pPr>
        <w:pStyle w:val="pj"/>
      </w:pPr>
      <w:r>
        <w:t>39. Обеспечивают постоянное наличие в торговом зале наиболее востребованных товаров. В случае повышения спроса на них обеспечивают увеличение количества</w:t>
      </w:r>
      <w:r>
        <w:t xml:space="preserve"> данных товаров в торговом зале и их выкладку на полки.</w:t>
      </w:r>
    </w:p>
    <w:p w:rsidR="00000000" w:rsidRDefault="00414A98">
      <w:pPr>
        <w:pStyle w:val="pj"/>
      </w:pPr>
      <w:r>
        <w:t>40. Обеспечивают усиление товарных запасов наиболее востребованных товаров, учитывая имеющийся у торговых организаций опыт, местную специфику и рекомендации местных исполнительных органов. Усилить раб</w:t>
      </w:r>
      <w:r>
        <w:t>оту с поставщиками для планирования и обеспечения бесперебойных поставок товаров.</w:t>
      </w:r>
    </w:p>
    <w:p w:rsidR="00000000" w:rsidRDefault="00414A98">
      <w:pPr>
        <w:pStyle w:val="pj"/>
      </w:pPr>
      <w:r>
        <w:rPr>
          <w:b/>
          <w:bCs/>
        </w:rPr>
        <w:t>5.2. Крупные объекты торговли (супермаркеты, гипермаркеты):</w:t>
      </w:r>
    </w:p>
    <w:p w:rsidR="00000000" w:rsidRDefault="00414A98">
      <w:pPr>
        <w:pStyle w:val="pj"/>
      </w:pPr>
      <w:r>
        <w:t>41. Проводят влажную уборку с применением дезинфицирующих и моющих средств каждые 2-3 часа.</w:t>
      </w:r>
    </w:p>
    <w:p w:rsidR="00000000" w:rsidRDefault="00414A98">
      <w:pPr>
        <w:pStyle w:val="pj"/>
      </w:pPr>
      <w:r>
        <w:t>42. Обеспечивают несни</w:t>
      </w:r>
      <w:r>
        <w:t xml:space="preserve">жаемый запас дезинфицирующих, моющих средств и антисептических средств. </w:t>
      </w:r>
    </w:p>
    <w:p w:rsidR="00000000" w:rsidRDefault="00414A98">
      <w:pPr>
        <w:pStyle w:val="pj"/>
      </w:pPr>
      <w:r>
        <w:t>43. Прилегающая к объекту территорию содержится в чистоте.</w:t>
      </w:r>
    </w:p>
    <w:p w:rsidR="00000000" w:rsidRDefault="00414A98">
      <w:pPr>
        <w:pStyle w:val="pj"/>
      </w:pPr>
      <w:r>
        <w:t xml:space="preserve">44. Устанавливают санитайзеры для обработки рук. </w:t>
      </w:r>
    </w:p>
    <w:p w:rsidR="00000000" w:rsidRDefault="00414A98">
      <w:pPr>
        <w:pStyle w:val="pj"/>
      </w:pPr>
      <w:r>
        <w:t>45. Проводят обеззараживание воздуха и проветривание в помещениях согласно</w:t>
      </w:r>
      <w:r>
        <w:t xml:space="preserve"> пунктам 11 и 12 настоящего алгоритма. </w:t>
      </w:r>
    </w:p>
    <w:p w:rsidR="00000000" w:rsidRDefault="00414A98">
      <w:pPr>
        <w:pStyle w:val="pj"/>
      </w:pPr>
      <w:r>
        <w:t>46. Проводят ревизию и очистку приточно-вытяжной вентиляции в зданиях.</w:t>
      </w:r>
    </w:p>
    <w:p w:rsidR="00000000" w:rsidRDefault="00414A98">
      <w:pPr>
        <w:pStyle w:val="pj"/>
      </w:pPr>
      <w:r>
        <w:t xml:space="preserve">47. Каждые 3 часа специальными дезинфекционными средствами обрабатывают ручки холодильников, дверей, весы, прилавки, витрины, корзины и тележки, </w:t>
      </w:r>
      <w:r>
        <w:t>шкафы для покупателей, полы, иные поверхности, не исключающие контакта с руками посетителей.</w:t>
      </w:r>
    </w:p>
    <w:p w:rsidR="00000000" w:rsidRDefault="00414A98">
      <w:pPr>
        <w:pStyle w:val="pj"/>
      </w:pPr>
      <w:r>
        <w:t>48. Принимают меры по минимизации близкого контакта с покупателем.</w:t>
      </w:r>
    </w:p>
    <w:p w:rsidR="00000000" w:rsidRDefault="00414A98">
      <w:pPr>
        <w:pStyle w:val="pj"/>
      </w:pPr>
      <w:r>
        <w:t>49. Обеспечивают работу продавцов и других работников, контактирующих с посетителями, медицински</w:t>
      </w:r>
      <w:r>
        <w:t>ми масками со сменой их каждые два часа, перчатками, раздают памятки по профилактике COVID-19 для посетителей.</w:t>
      </w:r>
    </w:p>
    <w:p w:rsidR="00000000" w:rsidRDefault="00414A98">
      <w:pPr>
        <w:pStyle w:val="pj"/>
      </w:pPr>
      <w:r>
        <w:t>50. Усилить работу с персоналом в целях выполнения указанных мер, а также в целях недопущения к работе лиц, имеющих признаки респираторных заболе</w:t>
      </w:r>
      <w:r>
        <w:t>ваний, повышенной температуры тела и вернувшихся в течение последних 2-х недель из стран с высоким уровнем заболеваний COVID-19.</w:t>
      </w:r>
    </w:p>
    <w:p w:rsidR="00000000" w:rsidRDefault="00414A98">
      <w:pPr>
        <w:pStyle w:val="pj"/>
      </w:pPr>
      <w:r>
        <w:t>51. Осуществляют прием, продажу и хранение только фасованной и упакованной пищевой продукции, за исключением овощей и фруктов.</w:t>
      </w:r>
    </w:p>
    <w:p w:rsidR="00000000" w:rsidRDefault="00414A98">
      <w:pPr>
        <w:pStyle w:val="pj"/>
      </w:pPr>
      <w:r>
        <w:t>52. Переводят на онлайн продажу и оплату товаров с доставкой на дом с обеспечением санитарно-эпидемиологических правил и норм и исключением прямого (близкого) контакта с заказчиком.</w:t>
      </w:r>
    </w:p>
    <w:p w:rsidR="00000000" w:rsidRDefault="00414A98">
      <w:pPr>
        <w:pStyle w:val="pj"/>
      </w:pPr>
      <w:r>
        <w:t>53. Онлайн-торговля и бесконтактная доставка еды и товаров должна осуществ</w:t>
      </w:r>
      <w:r>
        <w:t>ляться в соответствии с Временными правилами для организаций общественного питания, осуществляющих доставку еды согласно приложению 19 к настоящему постановлению.</w:t>
      </w:r>
    </w:p>
    <w:p w:rsidR="00000000" w:rsidRDefault="00414A98">
      <w:pPr>
        <w:pStyle w:val="pj"/>
      </w:pPr>
      <w:r>
        <w:t xml:space="preserve">54. Торговым сетям и иным организациям торговли проработать вопрос о дистанционном получении </w:t>
      </w:r>
      <w:r>
        <w:t>заказов от потребителей с последующей выдачей укомплектованного заказа покупателю.</w:t>
      </w:r>
    </w:p>
    <w:p w:rsidR="00000000" w:rsidRDefault="00414A98">
      <w:pPr>
        <w:pStyle w:val="pj"/>
      </w:pPr>
      <w:r>
        <w:t>55. Впускают на объекты посетителей в медицинских масках, при создании очередей -поочередно, с учетом пропускной способности, с соблюдением дистанций покупателями перед всем</w:t>
      </w:r>
      <w:r>
        <w:t>и кассами в 1 метр.</w:t>
      </w:r>
    </w:p>
    <w:p w:rsidR="00000000" w:rsidRDefault="00414A98">
      <w:pPr>
        <w:pStyle w:val="pj"/>
      </w:pPr>
      <w:r>
        <w:rPr>
          <w:i/>
          <w:iCs/>
        </w:rPr>
        <w:t> </w:t>
      </w:r>
    </w:p>
    <w:p w:rsidR="00000000" w:rsidRDefault="00414A98">
      <w:pPr>
        <w:pStyle w:val="pj"/>
      </w:pPr>
      <w:r>
        <w:rPr>
          <w:b/>
          <w:bCs/>
        </w:rPr>
        <w:t>5.3. Объекты торговли (магазины у дома, минимаркеты и другие)</w:t>
      </w:r>
    </w:p>
    <w:p w:rsidR="00000000" w:rsidRDefault="00414A98">
      <w:pPr>
        <w:pStyle w:val="pj"/>
      </w:pPr>
      <w:r>
        <w:t>56. Проводят влажную уборку с применением дезинфицирующих и моющих средств каждые 2-3 часа.</w:t>
      </w:r>
    </w:p>
    <w:p w:rsidR="00000000" w:rsidRDefault="00414A98">
      <w:pPr>
        <w:pStyle w:val="pj"/>
      </w:pPr>
      <w:r>
        <w:t>57. Обеспечивают неснижаемый запас дезинфицирующих, моющих средств и антисептиче</w:t>
      </w:r>
      <w:r>
        <w:t>ских средств.</w:t>
      </w:r>
    </w:p>
    <w:p w:rsidR="00000000" w:rsidRDefault="00414A98">
      <w:pPr>
        <w:pStyle w:val="pj"/>
      </w:pPr>
      <w:r>
        <w:t>58. Прилегающую к объекту территорию содержат в чистоте.</w:t>
      </w:r>
    </w:p>
    <w:p w:rsidR="00000000" w:rsidRDefault="00414A98">
      <w:pPr>
        <w:pStyle w:val="pj"/>
      </w:pPr>
      <w:r>
        <w:t>59. Устанавливают санитайзеры для обработки рук.</w:t>
      </w:r>
    </w:p>
    <w:p w:rsidR="00000000" w:rsidRDefault="00414A98">
      <w:pPr>
        <w:pStyle w:val="pj"/>
      </w:pPr>
      <w:r>
        <w:t>60. Проводят проветривание помещений торгового зала.</w:t>
      </w:r>
    </w:p>
    <w:p w:rsidR="00000000" w:rsidRDefault="00414A98">
      <w:pPr>
        <w:pStyle w:val="pj"/>
      </w:pPr>
      <w:r>
        <w:t>61. Каждые 3 часа специальными дезинфекционными средствами обрабатывают ручки холод</w:t>
      </w:r>
      <w:r>
        <w:t>ильников, дверей, прилавки, витрины, полы, иные поверхности, весы, не исключающие контакта с руками посетителей.</w:t>
      </w:r>
    </w:p>
    <w:p w:rsidR="00000000" w:rsidRDefault="00414A98">
      <w:pPr>
        <w:pStyle w:val="pj"/>
      </w:pPr>
      <w:r>
        <w:t>62. Впускают на объекты посетителей в медицинских масках, с учетом пропускной способности, с соблюдением дистанций покупателями не менее 1 метр</w:t>
      </w:r>
      <w:r>
        <w:t>а.</w:t>
      </w:r>
    </w:p>
    <w:p w:rsidR="00000000" w:rsidRDefault="00414A98">
      <w:pPr>
        <w:pStyle w:val="pj"/>
      </w:pPr>
      <w:r>
        <w:t>63. Обеспечивают работу продавцов и других работников, контактирующих с посетителями, медицинскими масками со сменой их каждые два часа, перчатками.</w:t>
      </w:r>
    </w:p>
    <w:p w:rsidR="00000000" w:rsidRDefault="00414A98">
      <w:pPr>
        <w:pStyle w:val="pj"/>
      </w:pPr>
      <w:r>
        <w:t>64. Впускают на объекты посетителей в медицинских масках.</w:t>
      </w:r>
    </w:p>
    <w:p w:rsidR="00000000" w:rsidRDefault="00414A98">
      <w:pPr>
        <w:pStyle w:val="pj"/>
      </w:pPr>
      <w:r>
        <w:t>65. Осуществляют прием, продажу и хранение тол</w:t>
      </w:r>
      <w:r>
        <w:t>ько фасованной и упакованной пищевой продукции, за исключением овощей и фруктов.</w:t>
      </w:r>
    </w:p>
    <w:p w:rsidR="00000000" w:rsidRDefault="00414A98">
      <w:pPr>
        <w:pStyle w:val="pj"/>
      </w:pPr>
      <w:r>
        <w:t>66. Переводят на онлайн продажу и оплату товаров с доставкой на дом с обеспечением санитарно-эпидемиологических правил и исключением прямого (близкого) контакта с заказчиком.</w:t>
      </w:r>
    </w:p>
    <w:p w:rsidR="00000000" w:rsidRDefault="00414A98">
      <w:pPr>
        <w:pStyle w:val="pj"/>
      </w:pPr>
      <w:r>
        <w:t xml:space="preserve">67. Онлайн-торговля и бесконтактная доставка еды и товаров должна осуществляться в соответствии с Временными правилами для организаций общественного питания, осуществляющих доставку еды согласно приложению 19 к настоящему постановлению. </w:t>
      </w:r>
    </w:p>
    <w:p w:rsidR="00000000" w:rsidRDefault="00414A98">
      <w:pPr>
        <w:pStyle w:val="pc"/>
      </w:pPr>
      <w:r>
        <w:t> </w:t>
      </w:r>
    </w:p>
    <w:p w:rsidR="00000000" w:rsidRDefault="00414A98">
      <w:pPr>
        <w:pStyle w:val="pr"/>
      </w:pPr>
      <w:bookmarkStart w:id="19" w:name="SUB18"/>
      <w:bookmarkEnd w:id="19"/>
      <w:r>
        <w:t xml:space="preserve">Приложение 18 </w:t>
      </w:r>
    </w:p>
    <w:p w:rsidR="00000000" w:rsidRDefault="00414A98">
      <w:pPr>
        <w:pStyle w:val="pr"/>
      </w:pPr>
      <w:r>
        <w:t>к</w:t>
      </w:r>
      <w:r>
        <w:t xml:space="preserve">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j"/>
      </w:pPr>
      <w:r>
        <w:t> </w:t>
      </w:r>
    </w:p>
    <w:p w:rsidR="00000000" w:rsidRDefault="00414A98">
      <w:pPr>
        <w:pStyle w:val="pj"/>
      </w:pPr>
      <w:r>
        <w:t> </w:t>
      </w:r>
    </w:p>
    <w:p w:rsidR="00000000" w:rsidRDefault="00414A98">
      <w:pPr>
        <w:pStyle w:val="pc"/>
      </w:pPr>
      <w:r>
        <w:rPr>
          <w:b/>
          <w:bCs/>
        </w:rPr>
        <w:t xml:space="preserve">Алгоритм проведения профилактических дезинфекционных </w:t>
      </w:r>
    </w:p>
    <w:p w:rsidR="00000000" w:rsidRDefault="00414A98">
      <w:pPr>
        <w:pStyle w:val="pc"/>
      </w:pPr>
      <w:r>
        <w:rPr>
          <w:b/>
          <w:bCs/>
        </w:rPr>
        <w:t> </w:t>
      </w:r>
      <w:r>
        <w:rPr>
          <w:b/>
          <w:bCs/>
        </w:rPr>
        <w:t>мероприятий в целях предупреждения распространения COVID-19</w:t>
      </w:r>
    </w:p>
    <w:p w:rsidR="00000000" w:rsidRDefault="00414A98">
      <w:pPr>
        <w:pStyle w:val="pc"/>
      </w:pPr>
      <w:r>
        <w:rPr>
          <w:b/>
          <w:bCs/>
        </w:rPr>
        <w:t> </w:t>
      </w:r>
    </w:p>
    <w:p w:rsidR="00000000" w:rsidRDefault="00414A98">
      <w:pPr>
        <w:pStyle w:val="pj"/>
      </w:pPr>
      <w:r>
        <w:rPr>
          <w:b/>
          <w:bCs/>
        </w:rPr>
        <w:t>I. Общие требования</w:t>
      </w:r>
    </w:p>
    <w:p w:rsidR="00000000" w:rsidRDefault="00414A98">
      <w:pPr>
        <w:pStyle w:val="pj"/>
      </w:pPr>
      <w:r>
        <w:t>1. Дезинфекция в очагах COVID-19 (очаговая дезинфекция) проводится филиалами НЦЭ. Профилактическая дезинфекция проводится организациями, осуществляющими дезинфекционную деятельность, при наличии обученного персонала и необходимого оборудования с применение</w:t>
      </w:r>
      <w:r>
        <w:t>м средств индивидуальной защиты.</w:t>
      </w:r>
    </w:p>
    <w:p w:rsidR="00000000" w:rsidRDefault="00414A98">
      <w:pPr>
        <w:pStyle w:val="pj"/>
      </w:pPr>
      <w:r>
        <w:t>2. Для проведения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w:t>
      </w:r>
      <w:r>
        <w:t>видетельств о государственной регистрации стран Евразийского Экономического Союза.</w:t>
      </w:r>
    </w:p>
    <w:p w:rsidR="00000000" w:rsidRDefault="00414A98">
      <w:pPr>
        <w:pStyle w:val="pj"/>
      </w:pPr>
      <w:r>
        <w:t>3. Для дезинфекции применяются средства, обладающие противовирусной эффективностью.</w:t>
      </w:r>
    </w:p>
    <w:p w:rsidR="00000000" w:rsidRDefault="00414A98">
      <w:pPr>
        <w:pStyle w:val="pj"/>
      </w:pPr>
      <w:r>
        <w:t>4. Дезинфицирующие средства применяются при строгом соблюдении, прилагаемой к ним инструк</w:t>
      </w:r>
      <w:r>
        <w:t>ций, в которых отражены режимы дезинфекции при вирусных инфекциях.</w:t>
      </w:r>
    </w:p>
    <w:p w:rsidR="00000000" w:rsidRDefault="00414A98">
      <w:pPr>
        <w:pStyle w:val="pj"/>
      </w:pPr>
      <w:r>
        <w:t>5. Приготовление рабочих растворов дезинфицирующих средств осуществляется в специально отведенном месте. Дезинфицирующие средства хранятся в таре (упаковке) поставщика с указанием наименова</w:t>
      </w:r>
      <w:r>
        <w:t xml:space="preserve">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 </w:t>
      </w:r>
    </w:p>
    <w:p w:rsidR="00000000" w:rsidRDefault="00414A98">
      <w:pPr>
        <w:pStyle w:val="pj"/>
      </w:pPr>
      <w:r>
        <w:t>6. Не допускается передавать дезинфицирующие средства посторонним лицам и оставлять их без пр</w:t>
      </w:r>
      <w:r>
        <w:t xml:space="preserve">исмотра. </w:t>
      </w:r>
    </w:p>
    <w:p w:rsidR="00000000" w:rsidRDefault="00414A98">
      <w:pPr>
        <w:pStyle w:val="pj"/>
      </w:pPr>
      <w:r>
        <w:t xml:space="preserve">7. Дезинфицирующие средства транспортируются специализированными автотранспортными средствами или другими транспортными средствами, приспособленными для перевозки опасных грузов. </w:t>
      </w:r>
    </w:p>
    <w:p w:rsidR="00000000" w:rsidRDefault="00414A98">
      <w:pPr>
        <w:pStyle w:val="pj"/>
      </w:pPr>
      <w:r>
        <w:t>8. Дезинфекцию (обработку) необходимо проводить с использованием с</w:t>
      </w:r>
      <w:r>
        <w:t>ледующих средств индивидуальной защиты:</w:t>
      </w:r>
    </w:p>
    <w:p w:rsidR="00000000" w:rsidRDefault="00414A98">
      <w:pPr>
        <w:pStyle w:val="pj"/>
      </w:pPr>
      <w:r>
        <w:t xml:space="preserve">- кожных покровов (защитный халат, перчатки); </w:t>
      </w:r>
    </w:p>
    <w:p w:rsidR="00000000" w:rsidRDefault="00414A98">
      <w:pPr>
        <w:pStyle w:val="pj"/>
      </w:pPr>
      <w:r>
        <w:t xml:space="preserve">- органов дыхания (универсальные респираторы типа РПГ-67 или РУ-60М с патроном марки «В»); </w:t>
      </w:r>
    </w:p>
    <w:p w:rsidR="00000000" w:rsidRDefault="00414A98">
      <w:pPr>
        <w:pStyle w:val="pj"/>
      </w:pPr>
      <w:r>
        <w:t>- глаз (герметичные защитные очки);</w:t>
      </w:r>
    </w:p>
    <w:p w:rsidR="00000000" w:rsidRDefault="00414A98">
      <w:pPr>
        <w:pStyle w:val="pj"/>
      </w:pPr>
      <w:r>
        <w:t>- ног (средства однократного применения и</w:t>
      </w:r>
      <w:r>
        <w:t>ли резиновые сапоги).</w:t>
      </w:r>
    </w:p>
    <w:p w:rsidR="00000000" w:rsidRDefault="00414A98">
      <w:pPr>
        <w:pStyle w:val="pj"/>
      </w:pPr>
      <w:r>
        <w:t>9. К работе с дезинфицирующими средствами допускаются совершеннолетние лица, не имеющие противопоказаний по состоянию здоровья. Специалисты, привлекаемые к работе с дезинфицирующими средствами (дезинструктор, дезинфектор), должны имет</w:t>
      </w:r>
      <w:r>
        <w:t xml:space="preserve">ь подготовку по дезинфекции и инструктаж по вопросам безопасного осуществления дезинфекционных работ. </w:t>
      </w:r>
    </w:p>
    <w:p w:rsidR="00000000" w:rsidRDefault="00414A98">
      <w:pPr>
        <w:pStyle w:val="pj"/>
      </w:pPr>
      <w:r>
        <w:t>10. Обработка с применением моющих и дезинфицирующих средств общественного транспорта перед каждым рейсом, аэропортов, железнодорожных и автовокзалов, су</w:t>
      </w:r>
      <w:r>
        <w:t>пермаркетов, рынков, остановок общественного транспорта (не менее двух раз в день), перил наземных и подземных пешеходных переходов, спортивных снарядов, детских и спортивных площадок, скамеек и лавочек, банкоматов, терминалов банков, POS-терминалов провод</w:t>
      </w:r>
      <w:r>
        <w:t>ится согласно инструкции, прилагаемой к дезинфицирующему средству.</w:t>
      </w:r>
    </w:p>
    <w:p w:rsidR="00000000" w:rsidRDefault="00414A98">
      <w:pPr>
        <w:pStyle w:val="pj"/>
      </w:pPr>
      <w:r>
        <w:t> </w:t>
      </w:r>
    </w:p>
    <w:p w:rsidR="00000000" w:rsidRDefault="00414A98">
      <w:pPr>
        <w:pStyle w:val="pj"/>
      </w:pPr>
      <w:r>
        <w:rPr>
          <w:b/>
          <w:bCs/>
        </w:rPr>
        <w:t xml:space="preserve">II. </w:t>
      </w:r>
      <w:r>
        <w:rPr>
          <w:rStyle w:val="a6"/>
        </w:rPr>
        <w:t xml:space="preserve">Проведение дезинфекционных мероприятий на открытых пространствах населенных пунктов и в многоквартирных домах </w:t>
      </w:r>
    </w:p>
    <w:p w:rsidR="00000000" w:rsidRDefault="00414A98">
      <w:pPr>
        <w:pStyle w:val="pj"/>
      </w:pPr>
      <w:r>
        <w:t>На открытых пространствах обеззараживанию подлежат: наружные поверхности</w:t>
      </w:r>
      <w:r>
        <w:t xml:space="preserve"> зданий и объекты - тротуары, скамейки, площадки у входа, наружные двери, поручни, малые архитектурные формы, урны вблизи и в местах массового скопления людей (аэропортов, вокзалов, торговых центров, рынков, объектов проведения культурно-массовых и спортив</w:t>
      </w:r>
      <w:r>
        <w:t>ных мероприятий, городских парков и т.п.); остановочные площадки и павильоны для общественного транспорта, подземные и надземные переходы; наружные поверхности торговых палаток и киосков, общественных туалетов; терминалы билетные, банковские, парковочные и</w:t>
      </w:r>
      <w:r>
        <w:t xml:space="preserve"> другие объекты.</w:t>
      </w:r>
    </w:p>
    <w:p w:rsidR="00000000" w:rsidRDefault="00414A98">
      <w:pPr>
        <w:pStyle w:val="pj"/>
      </w:pPr>
      <w:r>
        <w:t>В многоквартирных домах рекомендуется проведение профилактической дезинфекции в местах общего пользования - подъезды, тамбуры, холлы, коридоры, лифтовые холлы и кабины, лестничные площадки и марши, мусоропроводы.</w:t>
      </w:r>
    </w:p>
    <w:p w:rsidR="00000000" w:rsidRDefault="00414A98">
      <w:pPr>
        <w:pStyle w:val="pj"/>
      </w:pPr>
      <w:r>
        <w:t>Для проведения дезинфекции</w:t>
      </w:r>
      <w:r>
        <w:t xml:space="preserve"> применяют зарегистрированные в установленном порядке и разрешенные к применению в Республике Казахстан дезинфицирующие средства в соответствии с инструкциями по применению конкретных средств в режимах, эффективных при вирусных инфекциях.</w:t>
      </w:r>
    </w:p>
    <w:p w:rsidR="00000000" w:rsidRDefault="00414A98">
      <w:pPr>
        <w:pStyle w:val="pj"/>
      </w:pPr>
      <w:r>
        <w:t>Обеззараживание т</w:t>
      </w:r>
      <w:r>
        <w:t>ротуаров, наружных поверхностей зданий, остановок (павильонов) для общественного транспорта, торговых палаток и киосков, общественных туалетов, подземных пешеходных переходов, площадок, терминалов билетных, банковских, парковочных, пешеходных переходов, де</w:t>
      </w:r>
      <w:r>
        <w:t>тских площадок, и других объектов уличной инфраструктуры, а также мест общего пользования в многоквартирных жилых домах проводится способом орошения с применением специального оборудования (автомакс, гидропульт и др.).</w:t>
      </w:r>
    </w:p>
    <w:p w:rsidR="00000000" w:rsidRDefault="00414A98">
      <w:pPr>
        <w:pStyle w:val="pj"/>
      </w:pPr>
      <w:r>
        <w:t>Способом протирания обрабатывают пору</w:t>
      </w:r>
      <w:r>
        <w:t xml:space="preserve">чни, перила, игровые элементы детских площадок, столики, прилавки и другие аналогичные объекты, места общего пользования многоквартирных жилых домов. </w:t>
      </w:r>
    </w:p>
    <w:p w:rsidR="00000000" w:rsidRDefault="00414A98">
      <w:pPr>
        <w:pStyle w:val="pj"/>
      </w:pPr>
      <w:r>
        <w:t>Для обработки объектов на открытых территориях не следует использовать генераторы аэрозолей т.к. невозмож</w:t>
      </w:r>
      <w:r>
        <w:t>но обеспечить нанесение дезинфицирующего средства в количестве необходимом для эффективной обработки, при этом аэрозоль может быть опасен для людей, находящихся в зоне обработки.</w:t>
      </w:r>
    </w:p>
    <w:p w:rsidR="00000000" w:rsidRDefault="00414A98">
      <w:pPr>
        <w:pStyle w:val="pj"/>
      </w:pPr>
      <w:r>
        <w:t>Обработку объектов на открытых пространствах рекомендуется производить в утре</w:t>
      </w:r>
      <w:r>
        <w:t>нние и вечерние часы.</w:t>
      </w:r>
    </w:p>
    <w:p w:rsidR="00000000" w:rsidRDefault="00414A98">
      <w:pPr>
        <w:pStyle w:val="pj"/>
      </w:pPr>
      <w:r>
        <w:t>В многоквартирных жилых домах в целях обеспечения безопасного использования дезинфицирующих средств и недопущения их возможного негативного воздействия на здоровье проживающих необходимо проводить с предварительным обязательным информ</w:t>
      </w:r>
      <w:r>
        <w:t>ированием населения о предстоящей обработке.</w:t>
      </w:r>
    </w:p>
    <w:p w:rsidR="00000000" w:rsidRDefault="00414A98">
      <w:pPr>
        <w:pStyle w:val="pj"/>
      </w:pPr>
      <w:r>
        <w:t>При проведении дезинфекции используют спецодежду, влагонепроницаемые перчатки одноразовые или многократного применения, при обработке способом орошения применяют защиту органов дыхания (респиратор), глаз (гермет</w:t>
      </w:r>
      <w:r>
        <w:t>ичные очки). После завершения уборки и дезинфекции защитную одежду, обувь, средства индивидуальной защиты, уборочный инвентарь собирают в промаркированные баки или мешки для проведения их дезинфекции и последующей стирки или удаления в качестве отходов.</w:t>
      </w:r>
    </w:p>
    <w:p w:rsidR="00000000" w:rsidRDefault="00414A98">
      <w:pPr>
        <w:pStyle w:val="pj"/>
      </w:pPr>
      <w:r>
        <w:t>Де</w:t>
      </w:r>
      <w:r>
        <w:t>зинфицирующие средства хранят в упаковках изготовителя, плотно закрытыми в специально отведенном сухом, прохладном и затемненном месте, недоступном для детей.</w:t>
      </w:r>
    </w:p>
    <w:p w:rsidR="00000000" w:rsidRDefault="00414A98">
      <w:pPr>
        <w:pStyle w:val="pc"/>
      </w:pPr>
      <w:r>
        <w:t> </w:t>
      </w:r>
    </w:p>
    <w:p w:rsidR="00000000" w:rsidRDefault="00414A98">
      <w:pPr>
        <w:pStyle w:val="pj"/>
      </w:pPr>
      <w:r>
        <w:rPr>
          <w:b/>
          <w:bCs/>
        </w:rPr>
        <w:t xml:space="preserve">III. Проведение дезинфекции на объектах сферы жилищно-коммунального хозяйства </w:t>
      </w:r>
      <w:r>
        <w:rPr>
          <w:i/>
          <w:iCs/>
        </w:rPr>
        <w:t>(места общего пол</w:t>
      </w:r>
      <w:r>
        <w:rPr>
          <w:i/>
          <w:iCs/>
        </w:rPr>
        <w:t>ьзования в рекреационных зонах, подъездов жилых домов)</w:t>
      </w:r>
    </w:p>
    <w:p w:rsidR="00000000" w:rsidRDefault="00414A98">
      <w:pPr>
        <w:pStyle w:val="pj"/>
      </w:pPr>
      <w:r>
        <w:t>1. Места общего пользования в рекреационных зонах (</w:t>
      </w:r>
      <w:r>
        <w:rPr>
          <w:i/>
          <w:iCs/>
        </w:rPr>
        <w:t xml:space="preserve">скамейки, урны в парках, пешеходные тротуары), </w:t>
      </w:r>
      <w:r>
        <w:t>в надземных и подземных пешеходных переходах, а также внутри дворов (</w:t>
      </w:r>
      <w:r>
        <w:rPr>
          <w:i/>
          <w:iCs/>
        </w:rPr>
        <w:t>детские и спортивные площадки</w:t>
      </w:r>
      <w:r>
        <w:t>) обрабатывают дезинфицирующими средствами ежедневно, не менее 1 раза в день;</w:t>
      </w:r>
    </w:p>
    <w:p w:rsidR="00000000" w:rsidRDefault="00414A98">
      <w:pPr>
        <w:pStyle w:val="pj"/>
      </w:pPr>
      <w:r>
        <w:t>2. Санитарную обработку подъездов жилых домов (</w:t>
      </w:r>
      <w:r>
        <w:rPr>
          <w:i/>
          <w:iCs/>
        </w:rPr>
        <w:t>двери, ручки дверей, клавиши лифтов и домофонов, лифты, лестничные площадки, перила, выключатели, электрические щиты)</w:t>
      </w:r>
      <w:r>
        <w:t xml:space="preserve"> и прилегающей</w:t>
      </w:r>
      <w:r>
        <w:t xml:space="preserve"> к подъезду площадки перед входом в подъезд, скамеек, урн проводят ежедневно не менее 1 раза в день;</w:t>
      </w:r>
    </w:p>
    <w:p w:rsidR="00000000" w:rsidRDefault="00414A98">
      <w:pPr>
        <w:pStyle w:val="pj"/>
      </w:pPr>
      <w:r>
        <w:t>3. Специализированные машины по вывозу ТБО и контейнерные площадки обрабатывают дезинфицирующими средствами после каждого рейса;</w:t>
      </w:r>
    </w:p>
    <w:p w:rsidR="00000000" w:rsidRDefault="00414A98">
      <w:pPr>
        <w:pStyle w:val="pj"/>
      </w:pPr>
      <w:r>
        <w:t>4. Лица, задействованные в</w:t>
      </w:r>
      <w:r>
        <w:t xml:space="preserve"> дезинфекционных обработках, работают в средствах индивидуальной защиты (маски, очки, респираторы, халаты и др.); </w:t>
      </w:r>
    </w:p>
    <w:p w:rsidR="00000000" w:rsidRDefault="00414A98">
      <w:pPr>
        <w:pStyle w:val="pj"/>
      </w:pPr>
      <w:r>
        <w:t>5. Ограничивают передвижение сотрудников, за исключением крайних случаев, когда это необходимо (для устранения аварий и др.), не допускают бл</w:t>
      </w:r>
      <w:r>
        <w:t>изкий контакт с населением жилых домов;</w:t>
      </w:r>
    </w:p>
    <w:p w:rsidR="00000000" w:rsidRDefault="00414A98">
      <w:pPr>
        <w:pStyle w:val="pj"/>
      </w:pPr>
      <w:r>
        <w:t>6. Соблюдают чистоту мест сбора ТБО и территории, своевременный вывоз отходов;</w:t>
      </w:r>
    </w:p>
    <w:p w:rsidR="00000000" w:rsidRDefault="00414A98">
      <w:pPr>
        <w:pStyle w:val="pj"/>
      </w:pPr>
      <w:r>
        <w:t>7. Проводят за счет своих средств или по эпидемиологическим показаниям по постановлениям должностных лиц санитарно-эпидемиологической слу</w:t>
      </w:r>
      <w:r>
        <w:t>жбы дезинфекционные, дезинсекционные и дератизационные мероприятия.</w:t>
      </w:r>
    </w:p>
    <w:p w:rsidR="00000000" w:rsidRDefault="00414A98">
      <w:pPr>
        <w:pStyle w:val="pj"/>
      </w:pPr>
      <w:r>
        <w:t> </w:t>
      </w:r>
    </w:p>
    <w:p w:rsidR="00000000" w:rsidRDefault="00414A98">
      <w:pPr>
        <w:pStyle w:val="pr"/>
      </w:pPr>
      <w:bookmarkStart w:id="20" w:name="SUB19"/>
      <w:bookmarkEnd w:id="20"/>
      <w:r>
        <w:t xml:space="preserve">Приложение 19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b/>
          <w:bCs/>
        </w:rPr>
        <w:t xml:space="preserve">Временные правила </w:t>
      </w:r>
    </w:p>
    <w:p w:rsidR="00000000" w:rsidRDefault="00414A98">
      <w:pPr>
        <w:pStyle w:val="pc"/>
      </w:pPr>
      <w:r>
        <w:rPr>
          <w:b/>
          <w:bCs/>
        </w:rPr>
        <w:t>для орг</w:t>
      </w:r>
      <w:r>
        <w:rPr>
          <w:b/>
          <w:bCs/>
        </w:rPr>
        <w:t xml:space="preserve">анизаций общественного питания, </w:t>
      </w:r>
    </w:p>
    <w:p w:rsidR="00000000" w:rsidRDefault="00414A98">
      <w:pPr>
        <w:pStyle w:val="pc"/>
      </w:pPr>
      <w:r>
        <w:rPr>
          <w:b/>
          <w:bCs/>
        </w:rPr>
        <w:t>осуществляющих доставку еды</w:t>
      </w:r>
    </w:p>
    <w:p w:rsidR="00000000" w:rsidRDefault="00414A98">
      <w:pPr>
        <w:pStyle w:val="pc"/>
      </w:pPr>
      <w:r>
        <w:rPr>
          <w:b/>
          <w:bCs/>
        </w:rPr>
        <w:t> </w:t>
      </w:r>
    </w:p>
    <w:p w:rsidR="00000000" w:rsidRDefault="00414A98">
      <w:pPr>
        <w:pStyle w:val="pj"/>
      </w:pPr>
      <w:r>
        <w:t>Для обеспечивая сохранности, качества и безопасности пищевой продукции необходимо соблюдение требований технологии приготовления пищи, сроков годности, условий хранения, транспортировки и реали</w:t>
      </w:r>
      <w:r>
        <w:t>зации пищевой продукции.</w:t>
      </w:r>
    </w:p>
    <w:p w:rsidR="00000000" w:rsidRDefault="00414A98">
      <w:pPr>
        <w:pStyle w:val="pj"/>
      </w:pPr>
      <w:r>
        <w:t>1. Каждый заказ регистрируется в учетной документации объекта питания с указанием наименования блюда, даты и часа изготовления.</w:t>
      </w:r>
    </w:p>
    <w:p w:rsidR="00000000" w:rsidRDefault="00414A98">
      <w:pPr>
        <w:pStyle w:val="pj"/>
      </w:pPr>
      <w:r>
        <w:t>2. Для исключения вероятности одновременного развоза пассажиров и пищи (либо транспорт исключительно дл</w:t>
      </w:r>
      <w:r>
        <w:t>я развоза пищи) принимать заказы по доставке продукции от населения, расположенного ближе к объекту общественного питания.</w:t>
      </w:r>
    </w:p>
    <w:p w:rsidR="00000000" w:rsidRDefault="00414A98">
      <w:pPr>
        <w:pStyle w:val="pj"/>
      </w:pPr>
      <w:r>
        <w:t>3. При производстве продукции общественного питания обеспечивается соблюдение поточности технологических процессов.</w:t>
      </w:r>
    </w:p>
    <w:p w:rsidR="00000000" w:rsidRDefault="00414A98">
      <w:pPr>
        <w:pStyle w:val="pj"/>
      </w:pPr>
      <w:r>
        <w:t>4. Сокращение асс</w:t>
      </w:r>
      <w:r>
        <w:t>ортимента продукции, многокомпонентных салатов, исключение кремово-кондитерских изделий в период карантина.</w:t>
      </w:r>
    </w:p>
    <w:p w:rsidR="00000000" w:rsidRDefault="00414A98">
      <w:pPr>
        <w:pStyle w:val="pj"/>
      </w:pPr>
      <w:r>
        <w:t>5. Не допускается заправка соусами салатной продукции, первых, вторых блюд, предназначенных для реализации вне организации общественного питания. Со</w:t>
      </w:r>
      <w:r>
        <w:t xml:space="preserve">усы к блюдам доставляются в отдельной потребительской таре, упаковке. </w:t>
      </w:r>
    </w:p>
    <w:p w:rsidR="00000000" w:rsidRDefault="00414A98">
      <w:pPr>
        <w:pStyle w:val="pj"/>
      </w:pPr>
      <w:r>
        <w:t xml:space="preserve">6. Доставка продукции в одноразовой посуде, исключающей вторичное загрязнение продукции, с указанием даты и времени приготовления пищи. </w:t>
      </w:r>
    </w:p>
    <w:p w:rsidR="00000000" w:rsidRDefault="00414A98">
      <w:pPr>
        <w:pStyle w:val="pj"/>
      </w:pPr>
      <w:r>
        <w:t>7. Персонал обеспечивается специальной санитарно</w:t>
      </w:r>
      <w:r>
        <w:t>й одеждой (халаты, шапочки косынки, повязок или сетки для волос</w:t>
      </w:r>
      <w:r>
        <w:rPr>
          <w:i/>
          <w:iCs/>
        </w:rPr>
        <w:t xml:space="preserve">, </w:t>
      </w:r>
      <w:r>
        <w:t>для бороды), а также средствами индивидуальной защиты (медицинская маска, перчатки одноразовые со сменой через каждые 2 часа), антисептическими средствами и средствами для мытья рук.</w:t>
      </w:r>
    </w:p>
    <w:p w:rsidR="00000000" w:rsidRDefault="00414A98">
      <w:pPr>
        <w:pStyle w:val="pj"/>
      </w:pPr>
      <w:r>
        <w:t>8. Доста</w:t>
      </w:r>
      <w:r>
        <w:t xml:space="preserve">вщики продукции (курьеры) обеспечиваются средствами индивидуальной защиты (медицинская маска, перчатки медицинские или другие, подлежащие обработке дезинфицирующими средствами, со сменой через каждые 2 часа), антисептическими средствами. </w:t>
      </w:r>
    </w:p>
    <w:p w:rsidR="00000000" w:rsidRDefault="00414A98">
      <w:pPr>
        <w:pStyle w:val="pj"/>
      </w:pPr>
      <w:r>
        <w:t>9. Обработка, про</w:t>
      </w:r>
      <w:r>
        <w:t>ветривание транспортного средства через каждые 2 часа и развоз продукции только в багажнике, в случаях если в салоне сиденья и чехлы не подвергаются обработке. Исключить перевозку в багажнике непродовольственных материалов, не используемых для пищевых прод</w:t>
      </w:r>
      <w:r>
        <w:t>уктов. Транспортное средство содержат в чистоте.</w:t>
      </w:r>
    </w:p>
    <w:p w:rsidR="00000000" w:rsidRDefault="00414A98">
      <w:pPr>
        <w:pStyle w:val="pj"/>
      </w:pPr>
      <w:r>
        <w:t>10. В состав аптечки должны войти антисептические растворы, медицинские маски, одноразовые влажные салфетки и дождевики, которые легко обрабатываются.</w:t>
      </w:r>
    </w:p>
    <w:p w:rsidR="00000000" w:rsidRDefault="00414A98">
      <w:pPr>
        <w:pStyle w:val="pj"/>
      </w:pPr>
      <w:r>
        <w:t>11. Использование бактерицидных ламп во всех помещениях объекта вне зависимости от назначения с экспозицией не менее 30 мин, обработка холодильного и технологического оборудования через каждые 2 часа. Работать только в перчатках.</w:t>
      </w:r>
    </w:p>
    <w:p w:rsidR="00000000" w:rsidRDefault="00414A98">
      <w:pPr>
        <w:pStyle w:val="pj"/>
      </w:pPr>
      <w:r>
        <w:t>12. Сокращение штата сотру</w:t>
      </w:r>
      <w:r>
        <w:t>дников до минимума, ежедневная термометрия не менее 2-х раз в день. Вечером вся спецодежда замачивается и обрабатывается, смена спецодежды ежедневно и обработка в стенах объекта. Рекомендуется использование одноразовой спецодежды.</w:t>
      </w:r>
    </w:p>
    <w:p w:rsidR="00000000" w:rsidRDefault="00414A98">
      <w:pPr>
        <w:pStyle w:val="pj"/>
      </w:pPr>
      <w:r>
        <w:t>13. Обеспечить проведение</w:t>
      </w:r>
      <w:r>
        <w:t xml:space="preserve"> санитарно-противоэпидемических мероприятий по окончании рабочей смены (или не реже, чем через 6 часов) - проветривание и влажная уборка помещений с применением дезинфицирующих средств путем протирания дезинфицирующими салфетками (или растворами дезинфицир</w:t>
      </w:r>
      <w:r>
        <w:t>ующих средств) ручек дверей, поручней, технологического оборудования, столов, санузлов для персонала и посетителей, кварцевание.</w:t>
      </w:r>
    </w:p>
    <w:p w:rsidR="00000000" w:rsidRDefault="00414A98">
      <w:pPr>
        <w:pStyle w:val="pj"/>
      </w:pPr>
      <w:r>
        <w:t>14. При доставке продукции исключить контакт с потребителем, оставив корзину с продукцией у дверей, предварительно оповестив кл</w:t>
      </w:r>
      <w:r>
        <w:t>иента по телефону (не стучать, не звонить, не касаться кнопки звонка).</w:t>
      </w:r>
    </w:p>
    <w:p w:rsidR="00000000" w:rsidRDefault="00414A98">
      <w:pPr>
        <w:pStyle w:val="pj"/>
      </w:pPr>
      <w:r>
        <w:t>15. Не допускать к работе персонал с проявлениями острых респираторных инфекций (повышенная температура, кашель, насморк).</w:t>
      </w:r>
    </w:p>
    <w:p w:rsidR="00000000" w:rsidRDefault="00414A98">
      <w:pPr>
        <w:pStyle w:val="pj"/>
      </w:pPr>
      <w:r>
        <w:t>16. Персоналу и доставщикам продукции запрещается ношение укра</w:t>
      </w:r>
      <w:r>
        <w:t>шений (кольца, часы, других предметы), которые могут попасть в продукт, если такие украшения нельзя снять, их необходимо изолировать с помощью материала, который можно содержать в целом, чистом и санитарном состоянии, и который будет эффективно защищать от</w:t>
      </w:r>
      <w:r>
        <w:t xml:space="preserve"> загрязнения продукты, поверхности и упаковочные материалы.</w:t>
      </w:r>
    </w:p>
    <w:p w:rsidR="00000000" w:rsidRDefault="00414A98">
      <w:pPr>
        <w:pStyle w:val="pj"/>
      </w:pPr>
      <w:r>
        <w:t>17. Перчатки должны быть изготовлены из непромокаемого материала, в целом и чистом состоянии.</w:t>
      </w:r>
    </w:p>
    <w:p w:rsidR="00000000" w:rsidRDefault="00414A98">
      <w:pPr>
        <w:pStyle w:val="pj"/>
      </w:pPr>
      <w:r>
        <w:t xml:space="preserve">18. Разработать памятки о правилах приема пищи (использованную разовую посуду складировать в пакеты и </w:t>
      </w:r>
      <w:r>
        <w:t>выносить в мусорные корзины туалетов), не оставлять остатки пищи в кабинетах.</w:t>
      </w:r>
    </w:p>
    <w:p w:rsidR="00000000" w:rsidRDefault="00414A98">
      <w:pPr>
        <w:pStyle w:val="pj"/>
      </w:pPr>
      <w:r>
        <w:t>19. Закрепить ответственного работника на объекте, обеспечивающих соблюдение вышеуказанных пунктов.</w:t>
      </w:r>
    </w:p>
    <w:p w:rsidR="00000000" w:rsidRDefault="00414A98">
      <w:pPr>
        <w:pStyle w:val="pj"/>
      </w:pPr>
      <w:r>
        <w:t> </w:t>
      </w:r>
    </w:p>
    <w:p w:rsidR="00000000" w:rsidRDefault="00414A98">
      <w:pPr>
        <w:pStyle w:val="pc"/>
      </w:pPr>
      <w:r>
        <w:rPr>
          <w:b/>
          <w:bCs/>
        </w:rPr>
        <w:t>1. Последовательность мытья и дезинфекции рук</w:t>
      </w:r>
    </w:p>
    <w:p w:rsidR="00000000" w:rsidRDefault="00414A98">
      <w:pPr>
        <w:pStyle w:val="pj"/>
      </w:pPr>
      <w:r>
        <w:t>1. Снять драгоценности;</w:t>
      </w:r>
    </w:p>
    <w:p w:rsidR="00000000" w:rsidRDefault="00414A98">
      <w:pPr>
        <w:pStyle w:val="pj"/>
      </w:pPr>
      <w:r>
        <w:t>2. Нам</w:t>
      </w:r>
      <w:r>
        <w:t>очить руки в теплой воде (43°С) использовать бесконтактные смесители;</w:t>
      </w:r>
    </w:p>
    <w:p w:rsidR="00000000" w:rsidRDefault="00414A98">
      <w:pPr>
        <w:pStyle w:val="pj"/>
      </w:pPr>
      <w:r>
        <w:t>3. Намылить руки и энергично потереть в течение 30 секунд;</w:t>
      </w:r>
    </w:p>
    <w:p w:rsidR="00000000" w:rsidRDefault="00414A98">
      <w:pPr>
        <w:pStyle w:val="pj"/>
      </w:pPr>
      <w:r>
        <w:t>4. Тщательно промыть руки;</w:t>
      </w:r>
    </w:p>
    <w:p w:rsidR="00000000" w:rsidRDefault="00414A98">
      <w:pPr>
        <w:pStyle w:val="pj"/>
      </w:pPr>
      <w:r>
        <w:t>5. Высушить руки;</w:t>
      </w:r>
    </w:p>
    <w:p w:rsidR="00000000" w:rsidRDefault="00414A98">
      <w:pPr>
        <w:pStyle w:val="pj"/>
      </w:pPr>
      <w:r>
        <w:t xml:space="preserve">6. При необходимости сразу после мытья рук их следует продезинфицировать; </w:t>
      </w:r>
    </w:p>
    <w:p w:rsidR="00000000" w:rsidRDefault="00414A98">
      <w:pPr>
        <w:pStyle w:val="pj"/>
      </w:pPr>
      <w:r>
        <w:t>7. Избе</w:t>
      </w:r>
      <w:r>
        <w:t>гать повторного загрязнения и не прикасаться к грязным предметам;</w:t>
      </w:r>
    </w:p>
    <w:p w:rsidR="00000000" w:rsidRDefault="00414A98">
      <w:pPr>
        <w:pStyle w:val="pj"/>
      </w:pPr>
      <w:r>
        <w:t>8. Часы, браслеты и другие украшения на руках недопустимы;</w:t>
      </w:r>
    </w:p>
    <w:p w:rsidR="00000000" w:rsidRDefault="00414A98">
      <w:pPr>
        <w:pStyle w:val="pj"/>
      </w:pPr>
      <w:r>
        <w:t>9. На руках не должно быть ран и язв, так как при мытье рук эти источники патогенных бактерий нельзя удалить.</w:t>
      </w:r>
    </w:p>
    <w:p w:rsidR="00000000" w:rsidRDefault="00414A98">
      <w:pPr>
        <w:pStyle w:val="pj"/>
      </w:pPr>
      <w:r>
        <w:rPr>
          <w:b/>
          <w:bCs/>
        </w:rPr>
        <w:t> </w:t>
      </w:r>
    </w:p>
    <w:p w:rsidR="00000000" w:rsidRDefault="00414A98">
      <w:pPr>
        <w:pStyle w:val="pc"/>
      </w:pPr>
      <w:r>
        <w:rPr>
          <w:b/>
          <w:bCs/>
        </w:rPr>
        <w:t>2. Когда мыть и дез</w:t>
      </w:r>
      <w:r>
        <w:rPr>
          <w:b/>
          <w:bCs/>
        </w:rPr>
        <w:t>инфицировать руки</w:t>
      </w:r>
    </w:p>
    <w:p w:rsidR="00000000" w:rsidRDefault="00414A98">
      <w:pPr>
        <w:pStyle w:val="pj"/>
      </w:pPr>
      <w:r>
        <w:t>1. После прикасания к оголенным частям тела, к грязным предметам.</w:t>
      </w:r>
    </w:p>
    <w:p w:rsidR="00000000" w:rsidRDefault="00414A98">
      <w:pPr>
        <w:pStyle w:val="pj"/>
      </w:pPr>
      <w:r>
        <w:t>2. После кашля, чихания, пользования носовым платком или одноразовой салфеткой.</w:t>
      </w:r>
    </w:p>
    <w:p w:rsidR="00000000" w:rsidRDefault="00414A98">
      <w:pPr>
        <w:pStyle w:val="pj"/>
      </w:pPr>
      <w:r>
        <w:t>3. После работы с грязным оборудованием или посудой.</w:t>
      </w:r>
    </w:p>
    <w:p w:rsidR="00000000" w:rsidRDefault="00414A98">
      <w:pPr>
        <w:pStyle w:val="pj"/>
      </w:pPr>
      <w:r>
        <w:t>4. Непосредственно перед тем, как прист</w:t>
      </w:r>
      <w:r>
        <w:t>упить к работе с продуктами.</w:t>
      </w:r>
    </w:p>
    <w:p w:rsidR="00000000" w:rsidRDefault="00414A98">
      <w:pPr>
        <w:pStyle w:val="pj"/>
      </w:pPr>
      <w:r>
        <w:t>5. После посещения туалета и перед входом в производственный цех.</w:t>
      </w:r>
    </w:p>
    <w:p w:rsidR="00000000" w:rsidRDefault="00414A98">
      <w:pPr>
        <w:pStyle w:val="pj"/>
      </w:pPr>
      <w:r>
        <w:t>6. Перед получением заказа на доставку еды (курьерам, доставщикам).</w:t>
      </w:r>
    </w:p>
    <w:p w:rsidR="00000000" w:rsidRDefault="00414A98">
      <w:pPr>
        <w:pStyle w:val="pj"/>
      </w:pPr>
      <w:r>
        <w:t>7. Непосредственно перед тем, как приступить к доставке еды клиентам руки в перчатках дезинфицируются, перед каждой доставкой.</w:t>
      </w:r>
    </w:p>
    <w:p w:rsidR="00000000" w:rsidRDefault="00414A98">
      <w:pPr>
        <w:pStyle w:val="pj"/>
      </w:pPr>
      <w:r>
        <w:t> </w:t>
      </w:r>
    </w:p>
    <w:p w:rsidR="00000000" w:rsidRDefault="00414A98">
      <w:pPr>
        <w:pStyle w:val="pc"/>
      </w:pPr>
      <w:r>
        <w:rPr>
          <w:b/>
          <w:bCs/>
        </w:rPr>
        <w:t>3. Обязанности руководства</w:t>
      </w:r>
    </w:p>
    <w:p w:rsidR="00000000" w:rsidRDefault="00414A98">
      <w:pPr>
        <w:pStyle w:val="pj"/>
      </w:pPr>
      <w:r>
        <w:t>1. Обеспечение надлежащих условий и ресурсов для выполнения персоналом правил личной гигиены.</w:t>
      </w:r>
    </w:p>
    <w:p w:rsidR="00000000" w:rsidRDefault="00414A98">
      <w:pPr>
        <w:pStyle w:val="pj"/>
      </w:pPr>
      <w:r>
        <w:t>2. Про</w:t>
      </w:r>
      <w:r>
        <w:t>ведение обучения персонала.</w:t>
      </w:r>
    </w:p>
    <w:p w:rsidR="00000000" w:rsidRDefault="00414A98">
      <w:pPr>
        <w:pStyle w:val="pj"/>
      </w:pPr>
      <w:r>
        <w:t>3. Информирование персонала об установленной политике компании, с указанием, насколько важно соблюдение правил личной гигиены.</w:t>
      </w:r>
    </w:p>
    <w:p w:rsidR="00000000" w:rsidRDefault="00414A98">
      <w:pPr>
        <w:pStyle w:val="pj"/>
      </w:pPr>
      <w:r>
        <w:t>4. Регулярный контроль всего персонала на наличие симптомов заболевания (диареи, горячки, рвоты, желт</w:t>
      </w:r>
      <w:r>
        <w:t>ухи) и любого несоблюдения личной гигиены.</w:t>
      </w:r>
    </w:p>
    <w:p w:rsidR="00000000" w:rsidRDefault="00414A98">
      <w:pPr>
        <w:pStyle w:val="pj"/>
      </w:pPr>
      <w:r>
        <w:t>5. Ограничение доступа к работе или отстранение от работы персонала, имеющего симптомы болезни.</w:t>
      </w:r>
    </w:p>
    <w:p w:rsidR="00000000" w:rsidRDefault="00414A98">
      <w:pPr>
        <w:pStyle w:val="pj"/>
      </w:pPr>
      <w:r>
        <w:t>6. Письменная регистрация санитарных инструктажей, результатов проверки состояния здоровья и правил личной гигиены.</w:t>
      </w:r>
    </w:p>
    <w:p w:rsidR="00000000" w:rsidRDefault="00414A98">
      <w:pPr>
        <w:pStyle w:val="pj"/>
      </w:pPr>
      <w:r>
        <w:rPr>
          <w:b/>
          <w:bCs/>
        </w:rPr>
        <w:t> </w:t>
      </w:r>
    </w:p>
    <w:p w:rsidR="00000000" w:rsidRDefault="00414A98">
      <w:pPr>
        <w:pStyle w:val="pc"/>
      </w:pPr>
      <w:r>
        <w:rPr>
          <w:b/>
          <w:bCs/>
        </w:rPr>
        <w:t>4. Основные компоненты требований к гигиене персонала</w:t>
      </w:r>
    </w:p>
    <w:p w:rsidR="00000000" w:rsidRDefault="00414A98">
      <w:pPr>
        <w:pStyle w:val="pj"/>
      </w:pPr>
      <w:r>
        <w:t>1. Ежедневный контроль здоровья персонала, контактирующего с пищевыми продуктами, и ведение соответствующих записей;</w:t>
      </w:r>
    </w:p>
    <w:p w:rsidR="00000000" w:rsidRDefault="00414A98">
      <w:pPr>
        <w:pStyle w:val="pj"/>
      </w:pPr>
      <w:r>
        <w:t>2. Ношение работниками предприятия санитарной одежды, соответствующей выполняемым оп</w:t>
      </w:r>
      <w:r>
        <w:t>ерациям, включая сетки для волос и другие защитные средства;</w:t>
      </w:r>
    </w:p>
    <w:p w:rsidR="00000000" w:rsidRDefault="00414A98">
      <w:pPr>
        <w:pStyle w:val="pj"/>
      </w:pPr>
      <w:r>
        <w:t>3. Поддержание перчаток в целом, чистом и санитарном состоянии;</w:t>
      </w:r>
    </w:p>
    <w:p w:rsidR="00000000" w:rsidRDefault="00414A98">
      <w:pPr>
        <w:pStyle w:val="pj"/>
      </w:pPr>
      <w:r>
        <w:t xml:space="preserve">4. Тщательное мытье и дезинфицирование рук в специально оборудованных местах, которые обеспечивают бесконтактное выполнение данной </w:t>
      </w:r>
      <w:r>
        <w:t xml:space="preserve">процедуры; </w:t>
      </w:r>
    </w:p>
    <w:p w:rsidR="00000000" w:rsidRDefault="00414A98">
      <w:pPr>
        <w:pStyle w:val="pj"/>
      </w:pPr>
      <w:r>
        <w:t>5. Отсутствие всех украшений или посторонних предметов при работе с пищевыми продуктами.</w:t>
      </w:r>
    </w:p>
    <w:p w:rsidR="00000000" w:rsidRDefault="00414A98">
      <w:pPr>
        <w:pStyle w:val="pj"/>
      </w:pPr>
      <w:r>
        <w:t> </w:t>
      </w:r>
    </w:p>
    <w:p w:rsidR="00000000" w:rsidRDefault="00414A98">
      <w:pPr>
        <w:pStyle w:val="pj"/>
      </w:pPr>
      <w:r>
        <w:t xml:space="preserve">Персонал </w:t>
      </w:r>
      <w:r>
        <w:rPr>
          <w:b/>
          <w:bCs/>
        </w:rPr>
        <w:t xml:space="preserve">должен быть проинструктирован и сообщать </w:t>
      </w:r>
      <w:r>
        <w:t>своему непосредственному руководству о состоянии своего здоровья.</w:t>
      </w:r>
    </w:p>
    <w:p w:rsidR="00000000" w:rsidRDefault="00414A98">
      <w:pPr>
        <w:pStyle w:val="pj"/>
      </w:pPr>
      <w:r>
        <w:t>Состояния, о которых следует сообщать</w:t>
      </w:r>
      <w:r>
        <w:t xml:space="preserve"> руководству, и из-за которых может рассматриваться потребность в медосмотре и / или возможном отстранении от операций с пищевым продуктом:</w:t>
      </w:r>
    </w:p>
    <w:p w:rsidR="00000000" w:rsidRDefault="00414A98">
      <w:pPr>
        <w:pStyle w:val="pj"/>
      </w:pPr>
      <w:r>
        <w:t>1) желтуха;</w:t>
      </w:r>
    </w:p>
    <w:p w:rsidR="00000000" w:rsidRDefault="00414A98">
      <w:pPr>
        <w:pStyle w:val="pj"/>
      </w:pPr>
      <w:r>
        <w:t>2) диарея;</w:t>
      </w:r>
    </w:p>
    <w:p w:rsidR="00000000" w:rsidRDefault="00414A98">
      <w:pPr>
        <w:pStyle w:val="pj"/>
      </w:pPr>
      <w:r>
        <w:t>3) рвота;</w:t>
      </w:r>
    </w:p>
    <w:p w:rsidR="00000000" w:rsidRDefault="00414A98">
      <w:pPr>
        <w:pStyle w:val="pj"/>
      </w:pPr>
      <w:r>
        <w:t>4) лихорадка;</w:t>
      </w:r>
    </w:p>
    <w:p w:rsidR="00000000" w:rsidRDefault="00414A98">
      <w:pPr>
        <w:pStyle w:val="pj"/>
      </w:pPr>
      <w:r>
        <w:t>5) больное горло с лихорадкой;</w:t>
      </w:r>
    </w:p>
    <w:p w:rsidR="00000000" w:rsidRDefault="00414A98">
      <w:pPr>
        <w:pStyle w:val="pj"/>
      </w:pPr>
      <w:r>
        <w:t>6) заметно инфицированные ранения на к</w:t>
      </w:r>
      <w:r>
        <w:t>оже (ожоги, порезы и т.п.);</w:t>
      </w:r>
    </w:p>
    <w:p w:rsidR="00000000" w:rsidRDefault="00414A98">
      <w:pPr>
        <w:pStyle w:val="pj"/>
      </w:pPr>
      <w:r>
        <w:t>7) выделения из ушей, глаз или носа.</w:t>
      </w:r>
    </w:p>
    <w:p w:rsidR="00000000" w:rsidRDefault="00414A98">
      <w:pPr>
        <w:pStyle w:val="pj"/>
      </w:pPr>
      <w:r>
        <w:rPr>
          <w:b/>
          <w:bCs/>
        </w:rPr>
        <w:t> </w:t>
      </w:r>
    </w:p>
    <w:p w:rsidR="00000000" w:rsidRDefault="00414A98">
      <w:pPr>
        <w:pStyle w:val="pc"/>
      </w:pPr>
      <w:r>
        <w:rPr>
          <w:b/>
          <w:bCs/>
        </w:rPr>
        <w:t>5. Санитарная одежда</w:t>
      </w:r>
    </w:p>
    <w:p w:rsidR="00000000" w:rsidRDefault="00414A98">
      <w:pPr>
        <w:pStyle w:val="pj"/>
      </w:pPr>
      <w:r>
        <w:t xml:space="preserve">Лицам, осуществляющим манипуляции с пищевыми продуктами, следует поддерживать </w:t>
      </w:r>
      <w:r>
        <w:rPr>
          <w:i/>
          <w:iCs/>
        </w:rPr>
        <w:t>высокую степень личной чистоты и носить приемлемые защитную одежду, головные уборы и обувь</w:t>
      </w:r>
      <w:r>
        <w:t xml:space="preserve"> </w:t>
      </w:r>
    </w:p>
    <w:p w:rsidR="00000000" w:rsidRDefault="00414A98">
      <w:pPr>
        <w:pStyle w:val="pj"/>
      </w:pPr>
      <w:r>
        <w:t xml:space="preserve">Рекомендуется санитарная одежда, соответствующая выполняемым функциям, с длинными рукавами и светлых тонов, без внешних карманов </w:t>
      </w:r>
    </w:p>
    <w:p w:rsidR="00000000" w:rsidRDefault="00414A98">
      <w:pPr>
        <w:pStyle w:val="pj"/>
      </w:pPr>
      <w:r>
        <w:t> Цель - предотвратить загрязнение продукции, попадание волос, волокон и содержимого карманов в продукцию.</w:t>
      </w:r>
    </w:p>
    <w:p w:rsidR="00000000" w:rsidRDefault="00414A98">
      <w:pPr>
        <w:pStyle w:val="pj"/>
      </w:pPr>
      <w:r>
        <w:rPr>
          <w:b/>
          <w:bCs/>
        </w:rPr>
        <w:t xml:space="preserve">Запрещается выходить в санитарной одежде из зоны производства! </w:t>
      </w:r>
    </w:p>
    <w:p w:rsidR="00000000" w:rsidRDefault="00414A98">
      <w:pPr>
        <w:pStyle w:val="pj"/>
      </w:pPr>
      <w:r>
        <w:rPr>
          <w:b/>
          <w:bCs/>
        </w:rPr>
        <w:t> </w:t>
      </w:r>
    </w:p>
    <w:p w:rsidR="00000000" w:rsidRDefault="00414A98">
      <w:pPr>
        <w:pStyle w:val="pc"/>
      </w:pPr>
      <w:r>
        <w:rPr>
          <w:b/>
          <w:bCs/>
        </w:rPr>
        <w:t>6. Методы поддержания чистоты включают, но не ограничиваются:</w:t>
      </w:r>
    </w:p>
    <w:p w:rsidR="00000000" w:rsidRDefault="00414A98">
      <w:pPr>
        <w:pStyle w:val="pj"/>
      </w:pPr>
      <w:r>
        <w:t>1) Запрет на использование оборудования или контейнеров, которые нельзя должным образом продезинфицировать при работе с продукта</w:t>
      </w:r>
      <w:r>
        <w:t>ми.</w:t>
      </w:r>
    </w:p>
    <w:p w:rsidR="00000000" w:rsidRDefault="00414A98">
      <w:pPr>
        <w:pStyle w:val="pj"/>
      </w:pPr>
      <w:r>
        <w:t xml:space="preserve">2) </w:t>
      </w:r>
      <w:r>
        <w:rPr>
          <w:i/>
          <w:iCs/>
        </w:rPr>
        <w:t xml:space="preserve">Снятие всех драгоценностей и исключение других </w:t>
      </w:r>
      <w:r>
        <w:t>предметов, которые могут попасть в продукт, если такие украшения нельзя снять, их необходимо изолировать с помощью материала, который можно содержать в целом, чистом и санитарном состоянии, и который бу</w:t>
      </w:r>
      <w:r>
        <w:t>дет эффективно защищать от загрязнения продукты, поверхности и упаковочные материалы.</w:t>
      </w:r>
    </w:p>
    <w:p w:rsidR="00000000" w:rsidRDefault="00414A98">
      <w:pPr>
        <w:pStyle w:val="pj"/>
      </w:pPr>
      <w:r>
        <w:t xml:space="preserve">3) </w:t>
      </w:r>
      <w:r>
        <w:rPr>
          <w:i/>
          <w:iCs/>
        </w:rPr>
        <w:t xml:space="preserve">Тщательное мытье рук (и дезинфицирование, если необходимо устранить нежелательную микрофлору) </w:t>
      </w:r>
      <w:r>
        <w:t>в специально выделенном для мытья рук месте перед началом работы, после к</w:t>
      </w:r>
      <w:r>
        <w:t>аждого отрыва от рабочего места и в том случае, если руки могли быть заражены или загрязнены.</w:t>
      </w:r>
    </w:p>
    <w:p w:rsidR="00000000" w:rsidRDefault="00414A98">
      <w:pPr>
        <w:pStyle w:val="pj"/>
      </w:pPr>
      <w:r>
        <w:t xml:space="preserve">4) </w:t>
      </w:r>
      <w:r>
        <w:rPr>
          <w:i/>
          <w:iCs/>
        </w:rPr>
        <w:t xml:space="preserve">Поддержание перчаток, </w:t>
      </w:r>
      <w:r>
        <w:t>которые используются при оперировании продуктами, в целом, чистом и санитарном состоянии. Перчатки должны быть изготовлены из непромокаем</w:t>
      </w:r>
      <w:r>
        <w:t>ого материала.</w:t>
      </w:r>
    </w:p>
    <w:p w:rsidR="00000000" w:rsidRDefault="00414A98">
      <w:pPr>
        <w:pStyle w:val="pj"/>
      </w:pPr>
      <w:r>
        <w:t xml:space="preserve">5) </w:t>
      </w:r>
      <w:r>
        <w:rPr>
          <w:i/>
          <w:iCs/>
        </w:rPr>
        <w:t xml:space="preserve">Использование сеток для волос, </w:t>
      </w:r>
      <w:r>
        <w:t>косынок, шапок, повязок для бороды и других действенных средств для предотвращения попадания волос в продукт.</w:t>
      </w:r>
    </w:p>
    <w:p w:rsidR="00000000" w:rsidRDefault="00414A98">
      <w:pPr>
        <w:pStyle w:val="pj"/>
      </w:pPr>
      <w:r>
        <w:t xml:space="preserve">6) </w:t>
      </w:r>
      <w:r>
        <w:rPr>
          <w:i/>
          <w:iCs/>
        </w:rPr>
        <w:t xml:space="preserve">Принятие пищи, жевание жевательной резинки, питье и курение </w:t>
      </w:r>
      <w:r>
        <w:t>должно происходить в местах, удале</w:t>
      </w:r>
      <w:r>
        <w:t>нных от пищевых продуктов или от мытья оборудования и инвентаря.</w:t>
      </w:r>
    </w:p>
    <w:p w:rsidR="00000000" w:rsidRDefault="00414A98">
      <w:pPr>
        <w:pStyle w:val="pj"/>
      </w:pPr>
      <w:r>
        <w:t xml:space="preserve">7) Принятие всех других мер предосторожности для защиты пищевых продуктов от заражения микроорганизмами или инородными веществами включая, но не ограничиваясь, такими как </w:t>
      </w:r>
      <w:r>
        <w:rPr>
          <w:i/>
          <w:iCs/>
        </w:rPr>
        <w:t>пот, волосы, космети</w:t>
      </w:r>
      <w:r>
        <w:rPr>
          <w:i/>
          <w:iCs/>
        </w:rPr>
        <w:t>ка, табак, химикаты и медикаменты, наносимые на кожу.</w:t>
      </w:r>
    </w:p>
    <w:p w:rsidR="00000000" w:rsidRDefault="00414A98">
      <w:pPr>
        <w:pStyle w:val="pj"/>
      </w:pPr>
      <w:r>
        <w:t> </w:t>
      </w:r>
    </w:p>
    <w:p w:rsidR="00000000" w:rsidRDefault="00414A98">
      <w:pPr>
        <w:pStyle w:val="pc"/>
      </w:pPr>
      <w:r>
        <w:rPr>
          <w:b/>
          <w:bCs/>
        </w:rPr>
        <w:t>7. Регулирование температуры</w:t>
      </w:r>
    </w:p>
    <w:p w:rsidR="00000000" w:rsidRDefault="00414A98">
      <w:pPr>
        <w:pStyle w:val="pj"/>
      </w:pPr>
      <w:r>
        <w:t>В зависимости от характера проводимых операций, должны быть в наличии средства для нагрева, охлаждения, приготовления, холодильного охлаждения и замораживания пищи, для хр</w:t>
      </w:r>
      <w:r>
        <w:t xml:space="preserve">анения охлажденной и замороженной пищи, мониторинга температур пищи и, когда необходимо, </w:t>
      </w:r>
      <w:r>
        <w:rPr>
          <w:b/>
          <w:bCs/>
        </w:rPr>
        <w:t>контролирования температуры окружающей среды</w:t>
      </w:r>
      <w:r>
        <w:t xml:space="preserve"> для того, чтобы гарантировать безопасность и пригодность пищи. </w:t>
      </w:r>
    </w:p>
    <w:p w:rsidR="00000000" w:rsidRDefault="00414A98">
      <w:pPr>
        <w:pStyle w:val="pj"/>
      </w:pPr>
      <w:r>
        <w:t> </w:t>
      </w:r>
    </w:p>
    <w:p w:rsidR="00000000" w:rsidRDefault="00414A98">
      <w:pPr>
        <w:pStyle w:val="pr"/>
      </w:pPr>
      <w:bookmarkStart w:id="21" w:name="SUB20"/>
      <w:bookmarkEnd w:id="21"/>
      <w:r>
        <w:t xml:space="preserve">Приложение 20 </w:t>
      </w:r>
    </w:p>
    <w:p w:rsidR="00000000" w:rsidRDefault="00414A98">
      <w:pPr>
        <w:pStyle w:val="pr"/>
      </w:pPr>
      <w:r>
        <w:t xml:space="preserve">к </w:t>
      </w:r>
      <w:hyperlink w:anchor="sub0" w:history="1">
        <w:r>
          <w:rPr>
            <w:rStyle w:val="a4"/>
          </w:rPr>
          <w:t>постановлени</w:t>
        </w:r>
        <w:r>
          <w:rPr>
            <w:rStyle w:val="a4"/>
          </w:rPr>
          <w:t>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b/>
          <w:bCs/>
        </w:rPr>
        <w:t>Алгоритм соблюдения санитарно-дезинфекционного режима</w:t>
      </w:r>
    </w:p>
    <w:p w:rsidR="00000000" w:rsidRDefault="00414A98">
      <w:pPr>
        <w:pStyle w:val="pc"/>
      </w:pPr>
      <w:r>
        <w:rPr>
          <w:b/>
          <w:bCs/>
        </w:rPr>
        <w:t>в учреждениях пенитенциарной (уголовно-исполнительной) системы</w:t>
      </w:r>
    </w:p>
    <w:p w:rsidR="00000000" w:rsidRDefault="00414A98">
      <w:pPr>
        <w:pStyle w:val="pc"/>
      </w:pPr>
      <w:r>
        <w:t> </w:t>
      </w:r>
    </w:p>
    <w:p w:rsidR="00000000" w:rsidRDefault="00414A98">
      <w:pPr>
        <w:pStyle w:val="pj"/>
      </w:pPr>
      <w:r>
        <w:t xml:space="preserve">1. Приостановить предоставление в учреждениях уголовно-исполнительной системы (далее - учреждения УИС) длительных и краткосрочных свиданий с возможностью предоставления видео- и телефонных переговоров. </w:t>
      </w:r>
    </w:p>
    <w:p w:rsidR="00000000" w:rsidRDefault="00414A98">
      <w:pPr>
        <w:pStyle w:val="pj"/>
      </w:pPr>
      <w:r>
        <w:t>2. Обеспечить регулярное проведение на объектах учреж</w:t>
      </w:r>
      <w:r>
        <w:t xml:space="preserve">дений УИС, в том числе в приемных, сборных отделениях, текущих уборок с применением разрешенных дезинфицирующих средств по режиму обработки при вирусных инфекциях не реже 2-х раз в день с последующим проветриванием и кварцеванием. </w:t>
      </w:r>
    </w:p>
    <w:p w:rsidR="00000000" w:rsidRDefault="00414A98">
      <w:pPr>
        <w:pStyle w:val="pji"/>
      </w:pPr>
      <w:r>
        <w:rPr>
          <w:rStyle w:val="s3"/>
        </w:rPr>
        <w:t>Пункт 3 изложен в редакц</w:t>
      </w:r>
      <w:r>
        <w:rPr>
          <w:rStyle w:val="s3"/>
        </w:rPr>
        <w:t xml:space="preserve">ии </w:t>
      </w:r>
      <w:hyperlink r:id="rId86" w:anchor="sub_id=20" w:history="1">
        <w:r>
          <w:rPr>
            <w:rStyle w:val="a4"/>
            <w:i/>
            <w:iCs/>
          </w:rPr>
          <w:t>постановления</w:t>
        </w:r>
      </w:hyperlink>
      <w:r>
        <w:rPr>
          <w:rStyle w:val="s3"/>
        </w:rPr>
        <w:t xml:space="preserve"> Главного государственного санитарного врача РК от 06.06.20 г. № 39 (</w:t>
      </w:r>
      <w:hyperlink r:id="rId87" w:anchor="sub_id=20" w:history="1">
        <w:r>
          <w:rPr>
            <w:rStyle w:val="a4"/>
            <w:i/>
            <w:iCs/>
          </w:rPr>
          <w:t>см. стар. р</w:t>
        </w:r>
        <w:r>
          <w:rPr>
            <w:rStyle w:val="a4"/>
            <w:i/>
            <w:iCs/>
          </w:rPr>
          <w:t>ед.</w:t>
        </w:r>
      </w:hyperlink>
      <w:r>
        <w:rPr>
          <w:rStyle w:val="s3"/>
        </w:rPr>
        <w:t>)</w:t>
      </w:r>
    </w:p>
    <w:p w:rsidR="00000000" w:rsidRDefault="00414A98">
      <w:pPr>
        <w:pStyle w:val="pj"/>
      </w:pPr>
      <w:r>
        <w:rPr>
          <w:rStyle w:val="s0"/>
        </w:rPr>
        <w:t>3. Приостановить въезд и выезд (вход и выход) из учреждений УИС кроме персонала учреждения, лиц подлежащих этапированию (перевозке) и осужденных учреждений минимальной безопасности, трудоустроенных в государственных учреждениях УИС и МВД.</w:t>
      </w:r>
    </w:p>
    <w:p w:rsidR="00000000" w:rsidRDefault="00414A98">
      <w:pPr>
        <w:pStyle w:val="pj"/>
      </w:pPr>
      <w:r>
        <w:t>4. Ограничить все мероприятия, проводимые с участием осужденных, подозреваемых и обвиняемых за исключением вывода к следователю и адвокату для проведения неотложных следственных действий с обязательным использованием ими защитных костюмов, масок или респир</w:t>
      </w:r>
      <w:r>
        <w:t>аторов, резиновых перчаток и очков закрытого типа и соблюдением дистанции не менее 1 метра между участниками следственных действий.</w:t>
      </w:r>
    </w:p>
    <w:p w:rsidR="00000000" w:rsidRDefault="00414A98">
      <w:pPr>
        <w:pStyle w:val="pj"/>
      </w:pPr>
      <w:r>
        <w:t>5. Обеспечить поддержание запаса дезинфицирующих средств, бактерицидных ламп, средств личной гигиены, средств индивидуальной</w:t>
      </w:r>
      <w:r>
        <w:t xml:space="preserve"> защиты органов дыхания (маски, респираторы), медицинских термометров и других материальных ресурсов.</w:t>
      </w:r>
    </w:p>
    <w:p w:rsidR="00000000" w:rsidRDefault="00414A98">
      <w:pPr>
        <w:pStyle w:val="pj"/>
      </w:pPr>
      <w:r>
        <w:t>6. Обеспечить условия для соблюдения личной гигиены в жилых отрядах, камерах, объектах питания, производственных участках, на рабочих местах и местах несе</w:t>
      </w:r>
      <w:r>
        <w:t>ния службы.</w:t>
      </w:r>
    </w:p>
    <w:p w:rsidR="00000000" w:rsidRDefault="00414A98">
      <w:pPr>
        <w:pStyle w:val="pj"/>
      </w:pPr>
      <w:r>
        <w:t xml:space="preserve">7. Обеспечить соблюдение масочного режима обслуживающим персоналом, сотрудниками учреждений УИС и спецконтингентом. </w:t>
      </w:r>
    </w:p>
    <w:p w:rsidR="00000000" w:rsidRDefault="00414A98">
      <w:pPr>
        <w:pStyle w:val="pj"/>
      </w:pPr>
      <w:r>
        <w:t>8. Обеспечить нахождение сотрудников учреждений УИС в средствах индивидуальной защиты (защитный комбинезон, маска, перчатки, оч</w:t>
      </w:r>
      <w:r>
        <w:t>ки) при приеме спецконтингента.</w:t>
      </w:r>
    </w:p>
    <w:p w:rsidR="00000000" w:rsidRDefault="00414A98">
      <w:pPr>
        <w:pStyle w:val="pj"/>
      </w:pPr>
      <w:r>
        <w:t xml:space="preserve">9. Обеспечить измерение температуры тела и опрос всех лиц, поступающих в учреждения УИС, а также сопровождающих лиц и водителей перед въездом в шлюз учреждений. </w:t>
      </w:r>
    </w:p>
    <w:p w:rsidR="00000000" w:rsidRDefault="00414A98">
      <w:pPr>
        <w:pStyle w:val="pj"/>
      </w:pPr>
      <w:r>
        <w:t>10. Не допускать и не принимать в учреждения УИС подозреваемых</w:t>
      </w:r>
      <w:r>
        <w:t>, обвиняемых, осужденных, а также сопровождающих их лиц и водителей, с повышенной температурой тела (37,2</w:t>
      </w:r>
      <w:r>
        <w:rPr>
          <w:vertAlign w:val="superscript"/>
        </w:rPr>
        <w:t>0</w:t>
      </w:r>
      <w:r>
        <w:t>С и выше), с респираторными симптомами, а также вернувшихся из зарубежных стран или состоящих в контакте с больными COVID-19 в течение последних 14 дн</w:t>
      </w:r>
      <w:r>
        <w:t xml:space="preserve">ей. </w:t>
      </w:r>
    </w:p>
    <w:p w:rsidR="00000000" w:rsidRDefault="00414A98">
      <w:pPr>
        <w:pStyle w:val="pj"/>
      </w:pPr>
      <w:r>
        <w:t xml:space="preserve">11. По возвращении со следственных действий и других выездов спецконтингента с территории учреждения, лица подлежат изоляции на срок не менее 14 дней, как вновь прибывшие, с организацией ежедневного медицинского осмотра, опроса, термометрии. </w:t>
      </w:r>
    </w:p>
    <w:p w:rsidR="00000000" w:rsidRDefault="00414A98">
      <w:pPr>
        <w:pStyle w:val="pj"/>
      </w:pPr>
      <w:r>
        <w:t>12. Осущ</w:t>
      </w:r>
      <w:r>
        <w:t>ествлять прием поступающих в учреждения УИС лиц (подследственные, обвиняемые, осужденные) с отрицательным результатом анализа на коронавирусную инфекцию, в т.ч. выезжавших на следственные и другие действия.</w:t>
      </w:r>
    </w:p>
    <w:p w:rsidR="00000000" w:rsidRDefault="00414A98">
      <w:pPr>
        <w:pStyle w:val="pj"/>
      </w:pPr>
      <w:r>
        <w:t>13. Минимизировать пересечение потоков осужденных</w:t>
      </w:r>
      <w:r>
        <w:t xml:space="preserve">, проживающих в локальных секторах, при организации банно-прачечного обеспечения, питания, производственной деятельности. </w:t>
      </w:r>
    </w:p>
    <w:p w:rsidR="00000000" w:rsidRDefault="00414A98">
      <w:pPr>
        <w:pStyle w:val="pj"/>
      </w:pPr>
      <w:r>
        <w:t>14. Усилить дезинфекционный режим в местах общего пользования и скопления людей (столовые, БПК, производственные участки, пищевые про</w:t>
      </w:r>
      <w:r>
        <w:t>изводства, магазины и прочие объекты). Увеличить кратность проведения влажных уборок с дезинфицирующими средствами, использование бактерицидных облучателей. Уборку обеденных залов с дезсредствами (столы, скамьи, полы) проводить после каждой смены питающихс</w:t>
      </w:r>
      <w:r>
        <w:t xml:space="preserve">я осужденных в соответствии с Алгоритмом соблюдения санитарно-дезинфекционного режима на объектах общественного питания в организованных коллективах, пищеблоках и объектах торговли согласно приложению 17 к настоящему постановлению. </w:t>
      </w:r>
    </w:p>
    <w:p w:rsidR="00000000" w:rsidRDefault="00414A98">
      <w:pPr>
        <w:pStyle w:val="pj"/>
      </w:pPr>
      <w:r>
        <w:t>15. Обеспечить обработк</w:t>
      </w:r>
      <w:r>
        <w:t>у обеденных залов закрытыми бактерицидными облучателями в непрерывном режиме, проветривание помещений, соблюдения санитарно-дезинфекционного режима на объектах общественного питания в организованных коллективах, пищеблоках и объектах торговли согласно прил</w:t>
      </w:r>
      <w:r>
        <w:t>ожению 17 к настоящему постановлению.</w:t>
      </w:r>
    </w:p>
    <w:p w:rsidR="00000000" w:rsidRDefault="00414A98">
      <w:pPr>
        <w:pStyle w:val="pj"/>
      </w:pPr>
      <w:r>
        <w:t>16. Обеспечить ежедневный медицинский осмотр, термометрию 2 раза в день, опрос о состоянии здоровья работников декретированной группы с целью выявления респираторных симптомов.</w:t>
      </w:r>
    </w:p>
    <w:p w:rsidR="00000000" w:rsidRDefault="00414A98">
      <w:pPr>
        <w:pStyle w:val="pj"/>
      </w:pPr>
      <w:r>
        <w:t>17. Входы в административные здания, на т</w:t>
      </w:r>
      <w:r>
        <w:t>ерриторию учреждений оборудовать кожными антисептиками, дезковриками, обеспечить использование в обязательном порядке.</w:t>
      </w:r>
    </w:p>
    <w:p w:rsidR="00000000" w:rsidRDefault="00414A98">
      <w:pPr>
        <w:pStyle w:val="pj"/>
      </w:pPr>
      <w:r>
        <w:t>18. Усилить контроль за соблюдением личной гигиены содержащимся контингентом и работниками учреждений.</w:t>
      </w:r>
    </w:p>
    <w:p w:rsidR="00000000" w:rsidRDefault="00414A98">
      <w:pPr>
        <w:pStyle w:val="pj"/>
      </w:pPr>
      <w:r>
        <w:t>19. Организовать ежедневные опросы</w:t>
      </w:r>
      <w:r>
        <w:t xml:space="preserve"> о состоянии здоровья работников учреждений УИС, измерение температуры тела на рабочих местах с обязательным ведением записи в специально заведенном журнале. Незамедлительно отстранять от службы (рабочего места) лиц, с повышенной температурой и с признакам</w:t>
      </w:r>
      <w:r>
        <w:t xml:space="preserve">и респираторной инфекций. </w:t>
      </w:r>
    </w:p>
    <w:p w:rsidR="00000000" w:rsidRDefault="00414A98">
      <w:pPr>
        <w:pStyle w:val="pj"/>
      </w:pPr>
      <w:r>
        <w:t>При возникновении симптомов у персонала немедленно поместить во временный инфекционный изолятор для сотрудников учреждения УИС и вызвать врача-консультанта. По показаниям проводить госпитализацию в инфекционный стационар.</w:t>
      </w:r>
    </w:p>
    <w:p w:rsidR="00000000" w:rsidRDefault="00414A98">
      <w:pPr>
        <w:pStyle w:val="pj"/>
      </w:pPr>
      <w:r>
        <w:t>20. Нез</w:t>
      </w:r>
      <w:r>
        <w:t>амедлительно проводить регламентированный комплекс санитарно-противоэпидемических мероприятий при выявлении подозрения на заболевание COVID-19.</w:t>
      </w:r>
    </w:p>
    <w:p w:rsidR="00000000" w:rsidRDefault="00414A98">
      <w:pPr>
        <w:pStyle w:val="pj"/>
      </w:pPr>
      <w:r>
        <w:t xml:space="preserve">21. Обеспечить передачу экстренных извещений на каждый случай COVID-19 в течение 2 часов по телефону, а затем в </w:t>
      </w:r>
      <w:r>
        <w:t>течение 12 часов в письменной форме (или по каналам электронной связи).</w:t>
      </w:r>
    </w:p>
    <w:p w:rsidR="00000000" w:rsidRDefault="00414A98">
      <w:pPr>
        <w:pStyle w:val="pj"/>
      </w:pPr>
      <w:r>
        <w:t>22. Усилить мероприятия по дезинфекционной обработке автотранспорта, используемого для доставки пищевых продуктов в учреждения УИС, а также для конвоирования подозреваемых, обвиняемых,</w:t>
      </w:r>
      <w:r>
        <w:t xml:space="preserve"> осужденных, с использованием режима обработки при вирусных инфекциях, согласно инструкции по применению дезинфицирующих средств.</w:t>
      </w:r>
    </w:p>
    <w:p w:rsidR="00000000" w:rsidRDefault="00414A98">
      <w:pPr>
        <w:pStyle w:val="pj"/>
      </w:pPr>
      <w:r>
        <w:t>23. В комнате приема передач обеспечить проведение ультрафиолетовой бактерицидной обработки помещений передач (посылок), а так</w:t>
      </w:r>
      <w:r>
        <w:t>же дезинфекционную обработку тары, в которой поступают передачи (посылки). Обеспечить работу сотрудников комнат приема передач в санитарной одежде, медицинских масках, перчатках, бахилах.</w:t>
      </w:r>
    </w:p>
    <w:p w:rsidR="00000000" w:rsidRDefault="00414A98">
      <w:pPr>
        <w:pStyle w:val="pj"/>
      </w:pPr>
      <w:r>
        <w:t xml:space="preserve">24. Запретить проведение массовых мероприятий, в том числе деловых, </w:t>
      </w:r>
      <w:r>
        <w:t>спортивных, культурных, развлекательных и т.д.</w:t>
      </w:r>
    </w:p>
    <w:p w:rsidR="00000000" w:rsidRDefault="00414A98">
      <w:pPr>
        <w:pStyle w:val="pj"/>
      </w:pPr>
      <w:r>
        <w:t>25. Обеспечить регулярное проведение на объектах учреждений УИС, в том числе в приемных, сборных отделениях, текущих и генеральных уборок с применением разрешенных дезинфицирующих средств по режиму обработки п</w:t>
      </w:r>
      <w:r>
        <w:t xml:space="preserve">ри вирусных инфекциях, согласно инструкции по применению. </w:t>
      </w:r>
    </w:p>
    <w:p w:rsidR="00000000" w:rsidRDefault="00414A98">
      <w:pPr>
        <w:pStyle w:val="pj"/>
      </w:pPr>
      <w:r>
        <w:t>26. Временный вывоз спецконтингента из учреждений УИС для проведения следственных или судебных действий осуществлять только в исключительных случаях с разрешения руководителя территориального орган</w:t>
      </w:r>
      <w:r>
        <w:t>а уголовно-исполнительной системы, либо лица его замещающего.</w:t>
      </w:r>
    </w:p>
    <w:p w:rsidR="00000000" w:rsidRDefault="00414A98">
      <w:pPr>
        <w:pStyle w:val="pc"/>
      </w:pPr>
      <w:r>
        <w:rPr>
          <w:b/>
          <w:bCs/>
        </w:rPr>
        <w:t> </w:t>
      </w:r>
    </w:p>
    <w:p w:rsidR="00000000" w:rsidRDefault="00414A98">
      <w:pPr>
        <w:pStyle w:val="pc"/>
      </w:pPr>
      <w:r>
        <w:rPr>
          <w:b/>
          <w:bCs/>
        </w:rPr>
        <w:t>Требования к санитарно-дезинфекционного режиму в домах ребенка, подведомственных УИС</w:t>
      </w:r>
    </w:p>
    <w:p w:rsidR="00000000" w:rsidRDefault="00414A98">
      <w:pPr>
        <w:pStyle w:val="pc"/>
      </w:pPr>
      <w:r>
        <w:rPr>
          <w:b/>
          <w:bCs/>
        </w:rPr>
        <w:t> </w:t>
      </w:r>
    </w:p>
    <w:p w:rsidR="00000000" w:rsidRDefault="00414A98">
      <w:pPr>
        <w:pStyle w:val="pj"/>
      </w:pPr>
      <w:r>
        <w:t>1. Ввести режимно-ограничительные мероприятия (карантин) в подведомственных учреждениях УИС домах ребенка</w:t>
      </w:r>
      <w:r>
        <w:t xml:space="preserve">. </w:t>
      </w:r>
    </w:p>
    <w:p w:rsidR="00000000" w:rsidRDefault="00414A98">
      <w:pPr>
        <w:pStyle w:val="pj"/>
      </w:pPr>
      <w:r>
        <w:t>2. В порядке реализации ограничительных мероприятий обеспечить принятие мер, направленных на прекращение допуска всех посетителей, в том числе матерей, не находящихся на совместном проживании с детьми, в дом ребенка, а также проведение культурно-массовых и</w:t>
      </w:r>
      <w:r>
        <w:t xml:space="preserve"> других мероприятий, предусматривающих скопление людей.</w:t>
      </w:r>
    </w:p>
    <w:p w:rsidR="00000000" w:rsidRDefault="00414A98">
      <w:pPr>
        <w:pStyle w:val="pj"/>
      </w:pPr>
      <w:r>
        <w:t>3. Матерей, находящихся на совместном проживании в доме ребёнка, отстранить от работы на весь период ограничительных мероприятий (карантина).</w:t>
      </w:r>
    </w:p>
    <w:p w:rsidR="00000000" w:rsidRDefault="00414A98">
      <w:pPr>
        <w:pStyle w:val="pj"/>
      </w:pPr>
      <w:r>
        <w:t>3. На период карантина сократить до минимума число трудоус</w:t>
      </w:r>
      <w:r>
        <w:t>троенных в дом ребенка осужденных.</w:t>
      </w:r>
    </w:p>
    <w:p w:rsidR="00000000" w:rsidRDefault="00414A98">
      <w:pPr>
        <w:pStyle w:val="pj"/>
      </w:pPr>
      <w:r>
        <w:t xml:space="preserve">4. На период карантина обеспечить проживание лиц, трудоустроенных в доме ребенка, в центре совместного проживания. </w:t>
      </w:r>
    </w:p>
    <w:p w:rsidR="00000000" w:rsidRDefault="00414A98">
      <w:pPr>
        <w:pStyle w:val="pj"/>
      </w:pPr>
      <w:r>
        <w:t>5. На период карантина обеспечить питание осужденных (матерей и лиц, трудоустроенных в дом ребенка) в цен</w:t>
      </w:r>
      <w:r>
        <w:t>тре совместного проживания. Доставку питания осуществлять в соответствии с требованиями санитарных правил. Прием термосов с едой и выдачу термосов для мытья и обработки осуществлять на КПП дома ребёнка, обеспечив доставщиков пищи санитарной одеждой, однора</w:t>
      </w:r>
      <w:r>
        <w:t>зовыми средствами индивидуальной защиты (медицинские маски, перчатки).</w:t>
      </w:r>
    </w:p>
    <w:p w:rsidR="00000000" w:rsidRDefault="00414A98">
      <w:pPr>
        <w:pStyle w:val="pj"/>
      </w:pPr>
      <w:r>
        <w:t>6. На период карантина осужденных, кормящих ребёнка грудью, поселить в центр совместного проживания дома ребёнка.</w:t>
      </w:r>
    </w:p>
    <w:p w:rsidR="00000000" w:rsidRDefault="00414A98">
      <w:pPr>
        <w:pStyle w:val="pj"/>
      </w:pPr>
      <w:r>
        <w:t>7. На период карантина стирку белья осужденных, находящихся в центре со</w:t>
      </w:r>
      <w:r>
        <w:t>вместного проживания, осуществлять в прачечной Дома ребёнка.</w:t>
      </w:r>
    </w:p>
    <w:p w:rsidR="00000000" w:rsidRDefault="00414A98">
      <w:pPr>
        <w:pStyle w:val="pj"/>
      </w:pPr>
      <w:r>
        <w:t>8. На период карантина проведение утренних и вечерних поверок осужденных, трудоустроенных в Дом ребенка, матерей, осуществлять на территории Дома ребёнка, после медицинского осмотра сотрудников у</w:t>
      </w:r>
      <w:r>
        <w:t>чреждения (термометрия, опрос, осмотр).</w:t>
      </w:r>
    </w:p>
    <w:p w:rsidR="00000000" w:rsidRDefault="00414A98">
      <w:pPr>
        <w:pStyle w:val="pj"/>
      </w:pPr>
      <w:r>
        <w:t>9. Обеспечить ежедневный утренний фильтр работников и осужденных, трудоустроенных в Дом ребёнка, матерей с измерением температуры тела, медицинским осмотром, опросом о состоянии здоровья, с занесением результатов осм</w:t>
      </w:r>
      <w:r>
        <w:t xml:space="preserve">отра в специально заведенный журнал. </w:t>
      </w:r>
    </w:p>
    <w:p w:rsidR="00000000" w:rsidRDefault="00414A98">
      <w:pPr>
        <w:pStyle w:val="pj"/>
      </w:pPr>
      <w:r>
        <w:t>10. Рассмотреть возможность предоставления встреч осужденным, находящимся на совместном проживании с детьми, трудоустроенным в Дом ребенка с адвокатами и иными посетителями (общественных наблюдательных комиссий) по вид</w:t>
      </w:r>
      <w:r>
        <w:t>еосвязи. При технической невозможности предоставления видеосвязи на период карантина любые контакты с посетителями учреждения осуществлять строго после проведения опроса о состоянии здоровья, термометрии, тщательного сбора эпиданамнеза о нахождении посетит</w:t>
      </w:r>
      <w:r>
        <w:t xml:space="preserve">елей в течение последних 14 дней за пределами Республики Казахстан или состоящих в контакте с больными COVID-19 на территории Республики Казахстан. Контакты осуществлять с использованием медицинских масок для посетителей и респираторов (типа FFP-2, FFP-3) </w:t>
      </w:r>
      <w:r>
        <w:t xml:space="preserve">для осужденных. </w:t>
      </w:r>
    </w:p>
    <w:p w:rsidR="00000000" w:rsidRDefault="00414A98">
      <w:pPr>
        <w:pStyle w:val="pj"/>
      </w:pPr>
      <w:r>
        <w:t>11. Усилить мероприятия по дезинфекционной обработке автотранспорта, используемого для доставки пищевых продуктов в Дом ребенка с использованием дезсредств разрешенных к применению при вирусных инфекциях, согласно инструкции по применению.</w:t>
      </w:r>
    </w:p>
    <w:p w:rsidR="00000000" w:rsidRDefault="00414A98">
      <w:pPr>
        <w:pStyle w:val="pj"/>
      </w:pPr>
      <w:r>
        <w:t>12. Обеспечить соблюдение дезинфекционного и масочного режима в Доме ребенка, групповой изоляции, утреннего фильтра, немедленной изоляции детей с признаками респираторных заболеваний.</w:t>
      </w:r>
    </w:p>
    <w:p w:rsidR="00000000" w:rsidRDefault="00414A98">
      <w:pPr>
        <w:pStyle w:val="pj"/>
      </w:pPr>
      <w:r>
        <w:t> </w:t>
      </w:r>
    </w:p>
    <w:p w:rsidR="00000000" w:rsidRDefault="00414A98">
      <w:pPr>
        <w:pStyle w:val="pr"/>
      </w:pPr>
      <w:bookmarkStart w:id="22" w:name="SUB21"/>
      <w:bookmarkEnd w:id="22"/>
      <w:r>
        <w:t xml:space="preserve">Приложение 21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г</w:t>
      </w:r>
      <w:r>
        <w:t xml:space="preserve">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b/>
          <w:bCs/>
        </w:rPr>
        <w:t xml:space="preserve">Алгоритм санитарно-дезинфекционных мероприятий </w:t>
      </w:r>
    </w:p>
    <w:p w:rsidR="00000000" w:rsidRDefault="00414A98">
      <w:pPr>
        <w:pStyle w:val="pc"/>
      </w:pPr>
      <w:r>
        <w:rPr>
          <w:b/>
          <w:bCs/>
        </w:rPr>
        <w:t xml:space="preserve">на промышленных предприятиях и производственных объектах, </w:t>
      </w:r>
    </w:p>
    <w:p w:rsidR="00000000" w:rsidRDefault="00414A98">
      <w:pPr>
        <w:pStyle w:val="pc"/>
      </w:pPr>
      <w:r>
        <w:rPr>
          <w:b/>
          <w:bCs/>
        </w:rPr>
        <w:t>в том числе работающих вахтовым методом</w:t>
      </w:r>
    </w:p>
    <w:p w:rsidR="00000000" w:rsidRDefault="00414A98">
      <w:pPr>
        <w:pStyle w:val="pc"/>
      </w:pPr>
      <w:r>
        <w:rPr>
          <w:b/>
          <w:bCs/>
        </w:rPr>
        <w:t> </w:t>
      </w:r>
    </w:p>
    <w:p w:rsidR="00000000" w:rsidRDefault="00414A98">
      <w:pPr>
        <w:pStyle w:val="pj"/>
      </w:pPr>
      <w:r>
        <w:t xml:space="preserve">Запрещают любые </w:t>
      </w:r>
      <w:r>
        <w:t>корпоративные мероприятия в коллективах, участие работников в массовых мероприятиях.</w:t>
      </w:r>
    </w:p>
    <w:p w:rsidR="00000000" w:rsidRDefault="00414A98">
      <w:pPr>
        <w:pStyle w:val="pj"/>
      </w:pPr>
      <w:r>
        <w:t>2. В соответствии с трудовым законодательством продолжительность периода вахты работников, по решению работодателя может быть продлена с соответствующим регулированием раб</w:t>
      </w:r>
      <w:r>
        <w:t>отодателем оплаты труда.</w:t>
      </w:r>
    </w:p>
    <w:p w:rsidR="00000000" w:rsidRDefault="00414A98">
      <w:pPr>
        <w:pStyle w:val="pj"/>
      </w:pPr>
      <w:r>
        <w:t>3. В случае объявления карантина, все сотрудники и рабочие должны жить на территории вахтового поселка. Выход в город для персонала ограничивается.</w:t>
      </w:r>
    </w:p>
    <w:p w:rsidR="00000000" w:rsidRDefault="00414A98">
      <w:pPr>
        <w:pStyle w:val="pj"/>
      </w:pPr>
      <w:r>
        <w:t>4. В случае доставки сотрудников до вахтового поселка автобусами, предусматривается</w:t>
      </w:r>
      <w:r>
        <w:t xml:space="preserve"> регулярная дезинфекция транспортных средств.</w:t>
      </w:r>
    </w:p>
    <w:p w:rsidR="00000000" w:rsidRDefault="00414A98">
      <w:pPr>
        <w:pStyle w:val="pj"/>
      </w:pPr>
      <w:r>
        <w:t>5. Работники доставляются на рабочие места служебным, общественным или личным транспортом при соблюдении санитарно-эпидемиологических мер. Доставка работников служебным транспортом осуществляется при соблюдении</w:t>
      </w:r>
      <w:r>
        <w:t xml:space="preserve"> санитарных мер, транспорт заполняется в соответствии с количеством посадочных мест, пассажиры в транспорте должны быть в медицинских масках.</w:t>
      </w:r>
    </w:p>
    <w:p w:rsidR="00000000" w:rsidRDefault="00414A98">
      <w:pPr>
        <w:pStyle w:val="pj"/>
      </w:pPr>
      <w:r>
        <w:t xml:space="preserve">6. Обеспечивают при входе работников в организацию (предприятие) -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и с установить контроль за </w:t>
      </w:r>
      <w:r>
        <w:t>соблюдением этой гигиенической процедуры.</w:t>
      </w:r>
    </w:p>
    <w:p w:rsidR="00000000" w:rsidRDefault="00414A98">
      <w:pPr>
        <w:pStyle w:val="pj"/>
      </w:pPr>
      <w:r>
        <w:t xml:space="preserve">7. Обеспечивают контроль температуры тела работников при входе работников в организацию (предприятие), и в течение рабочего дня (по показаниям), измерение температуры тела с обязательным отстранением от нахождения </w:t>
      </w:r>
      <w:r>
        <w:t>на рабочем месте лиц с повышенной температурой тела и с признаками заболевания.</w:t>
      </w:r>
    </w:p>
    <w:p w:rsidR="00000000" w:rsidRDefault="00414A98">
      <w:pPr>
        <w:pStyle w:val="pj"/>
      </w:pPr>
      <w:r>
        <w:t>8. Обеспечивают ежедневное проведение мониторинга выхода на работу с выяснением причины отсутствия, особое внимание уделяется заболеваниям ОРВИ, гриппу и другим вирусным заболе</w:t>
      </w:r>
      <w:r>
        <w:t>ваниям.</w:t>
      </w:r>
    </w:p>
    <w:p w:rsidR="00000000" w:rsidRDefault="00414A98">
      <w:pPr>
        <w:pStyle w:val="pj"/>
      </w:pPr>
      <w:r>
        <w:t>9. Обеспечивают сотрудников средствами индивидуальной защиты (халат, медицинская маска, перчатки), контролируют ношение масок с правильным использованием и их утилизацией.</w:t>
      </w:r>
    </w:p>
    <w:p w:rsidR="00000000" w:rsidRDefault="00414A98">
      <w:pPr>
        <w:pStyle w:val="pj"/>
      </w:pPr>
      <w:r>
        <w:t>10. Контролируют соблюдение самоизоляции работников на дому на установленный</w:t>
      </w:r>
      <w:r>
        <w:t xml:space="preserve"> срок (14 дней) при возвращении их из-за рубежа.</w:t>
      </w:r>
    </w:p>
    <w:p w:rsidR="00000000" w:rsidRDefault="00414A98">
      <w:pPr>
        <w:pStyle w:val="pj"/>
      </w:pPr>
      <w:r>
        <w:t>11. По прибытию трудовых мигрантов из-за рубежа незамедлительно информируют ТД по телефону, электронной почте с предоставлением пофамильных списков, с указанием даты прибытия, страны и других запрашиваемых с</w:t>
      </w:r>
      <w:r>
        <w:t>ведений.</w:t>
      </w:r>
    </w:p>
    <w:p w:rsidR="00000000" w:rsidRDefault="00414A98">
      <w:pPr>
        <w:pStyle w:val="pj"/>
      </w:pPr>
      <w:r>
        <w:t xml:space="preserve">12. Размещают вновь прибывших трудовых мигрантов в местах проживания (общежития и т.д.) отдельно от других рабочих предприятия, путем выделения для отдельного помещения (здания), исключающего контакт с другими и посещения мест массового скопления </w:t>
      </w:r>
      <w:r>
        <w:t>рабочих в течение 14 дней со дня пересечения границы Республике Казахстан, обеспечив при этом соблюдение требований изоляции по месту пребывания/проживания (на дому, домашний карантин) лиц с высоким эпидемическим риском CОVІD-19.</w:t>
      </w:r>
    </w:p>
    <w:p w:rsidR="00000000" w:rsidRDefault="00414A98">
      <w:pPr>
        <w:pStyle w:val="pj"/>
      </w:pPr>
      <w:r>
        <w:t>Указанное требование не ра</w:t>
      </w:r>
      <w:r>
        <w:t>спространяется на вновь прибывших работников, не пересекавших границу Республики Казахстан.</w:t>
      </w:r>
    </w:p>
    <w:p w:rsidR="00000000" w:rsidRDefault="00414A98">
      <w:pPr>
        <w:pStyle w:val="pj"/>
      </w:pPr>
      <w:r>
        <w:t>13. Обеспечивают режим кварцевания медицинского пункта (здравпункта) и мест массового скопления людей с целью обезвреживания воздуха (по возможности).</w:t>
      </w:r>
    </w:p>
    <w:p w:rsidR="00000000" w:rsidRDefault="00414A98">
      <w:pPr>
        <w:pStyle w:val="pj"/>
      </w:pPr>
      <w:r>
        <w:t>14. Обеспечив</w:t>
      </w:r>
      <w:r>
        <w:t>ают медицинские пункты необходимым медицинским оборудованием и медицинскими изделиями (термометрами, шпателями, средствами индивидуальной защиты др.).</w:t>
      </w:r>
    </w:p>
    <w:p w:rsidR="00000000" w:rsidRDefault="00414A98">
      <w:pPr>
        <w:pStyle w:val="pj"/>
      </w:pPr>
      <w:r>
        <w:t>15. Обеспечивают медицинских работников медицинского пункта (здравпункта) СИЗ (медицинские маски или респ</w:t>
      </w:r>
      <w:r>
        <w:t>ираторы высокой степени защиты (респиратор N95 или по стандарту FFP2, FFP3), перчатки; очками или экранами для защиты лица, чистым, нестерильным, водостойким халатом с длинными рукавами (или водостойкий одноразовый костюм, или водостойкий комбинезон), рези</w:t>
      </w:r>
      <w:r>
        <w:t>новыми сапогами или высокими прорезиненными бахилами) и средствами дезинфекции.</w:t>
      </w:r>
    </w:p>
    <w:p w:rsidR="00000000" w:rsidRDefault="00414A98">
      <w:pPr>
        <w:pStyle w:val="pj"/>
      </w:pPr>
      <w:r>
        <w:t>16. Контролируют соблюдение оптимальных параметров температурного режима в помещениях, проводят регулярное (каждые 2 часа) проветривание рабочих помещений.</w:t>
      </w:r>
    </w:p>
    <w:p w:rsidR="00000000" w:rsidRDefault="00414A98">
      <w:pPr>
        <w:pStyle w:val="pj"/>
      </w:pPr>
      <w:r>
        <w:t>17. Контролируют и т</w:t>
      </w:r>
      <w:r>
        <w:t>ребуют исполнение работниками соблюдения правил личной и общественной гигиены: режима регулярного мытья рук с мылом или обработки кожными антисептиками в течение всего рабочего дня, после каждого посещения туалета.</w:t>
      </w:r>
    </w:p>
    <w:p w:rsidR="00000000" w:rsidRDefault="00414A98">
      <w:pPr>
        <w:pStyle w:val="pj"/>
      </w:pPr>
      <w:r>
        <w:t xml:space="preserve">18. Проводят постоянную уборку помещений </w:t>
      </w:r>
      <w:r>
        <w:t>с применением дезинфицирующих средств, уделив особое внимание дезинфекции дверных ручек, выключателей, поручней, перил, контактных поверхностей (столов и стульев работников, орг.техники), мест общего пользования (комнаты приема пищи, отдыха, туалетных комн</w:t>
      </w:r>
      <w:r>
        <w:t>ат, комнаты и оборудования для занятия спортом и т.п.), во всех помещениях - с кратностью обработки каждые 2 часа.</w:t>
      </w:r>
    </w:p>
    <w:p w:rsidR="00000000" w:rsidRDefault="00414A98">
      <w:pPr>
        <w:pStyle w:val="pj"/>
      </w:pPr>
      <w:r>
        <w:t>19. Обеспечивают наличие в организации (предприятии) не менее чем пятидневного запаса дезинфицирующих средств для уборки помещений и обработк</w:t>
      </w:r>
      <w:r>
        <w:t>и рук сотрудников, средств индивидуально защиты органов дыхания на случай выявления лиц с признаками инфекционного заболевания (медицинские маски, респираторы).</w:t>
      </w:r>
    </w:p>
    <w:p w:rsidR="00000000" w:rsidRDefault="00414A98">
      <w:pPr>
        <w:pStyle w:val="pj"/>
      </w:pPr>
      <w:r>
        <w:t>20. Работодатель вправе переводить работников на дистанционную форму работы.</w:t>
      </w:r>
    </w:p>
    <w:p w:rsidR="00000000" w:rsidRDefault="00414A98">
      <w:pPr>
        <w:pStyle w:val="pj"/>
      </w:pPr>
      <w:r>
        <w:t xml:space="preserve">21. При выявлении </w:t>
      </w:r>
      <w:r>
        <w:t>в вахтовом поселке подозрения на CОVІD-19:</w:t>
      </w:r>
    </w:p>
    <w:p w:rsidR="00000000" w:rsidRDefault="00414A98">
      <w:pPr>
        <w:pStyle w:val="pj"/>
      </w:pPr>
      <w:r>
        <w:t xml:space="preserve">- работник изолируется в изолятор в медицинский пункт до прибытия скорой медицинской помощи; </w:t>
      </w:r>
    </w:p>
    <w:p w:rsidR="00000000" w:rsidRDefault="00414A98">
      <w:pPr>
        <w:pStyle w:val="pj"/>
      </w:pPr>
      <w:r>
        <w:t xml:space="preserve">- вводится запрет входа и выхода из/в здание, помещения всех лиц, прекращается сообщение между этажами; </w:t>
      </w:r>
    </w:p>
    <w:p w:rsidR="00000000" w:rsidRDefault="00414A98">
      <w:pPr>
        <w:pStyle w:val="pj"/>
      </w:pPr>
      <w:r>
        <w:t xml:space="preserve">- оповещаются </w:t>
      </w:r>
      <w:r>
        <w:t xml:space="preserve">остальные работники о защите органов дыхания масками, при их отсутствии имеющимися подручными средствами (полотенца, платки, салфетки и др.); </w:t>
      </w:r>
    </w:p>
    <w:p w:rsidR="00000000" w:rsidRDefault="00414A98">
      <w:pPr>
        <w:pStyle w:val="pj"/>
      </w:pPr>
      <w:r>
        <w:t>- составляется список всех контактных лиц, находившихся в здании/подразделении с заболевшим работником для послед</w:t>
      </w:r>
      <w:r>
        <w:t xml:space="preserve">ующего обследования и установления наблюдения; </w:t>
      </w:r>
    </w:p>
    <w:p w:rsidR="00000000" w:rsidRDefault="00414A98">
      <w:pPr>
        <w:pStyle w:val="pj"/>
      </w:pPr>
      <w:r>
        <w:t xml:space="preserve">- временно приостанавливаются работы, не требующие срочности до соответствующего распоряжения руководства; </w:t>
      </w:r>
    </w:p>
    <w:p w:rsidR="00000000" w:rsidRDefault="00414A98">
      <w:pPr>
        <w:pStyle w:val="pj"/>
      </w:pPr>
      <w:r>
        <w:t>- ожидают прибытие врачей скорой медицинской помощи и эпидемиологов ТД и исполнение их распоряжений;</w:t>
      </w:r>
      <w:r>
        <w:t xml:space="preserve"> </w:t>
      </w:r>
    </w:p>
    <w:p w:rsidR="00000000" w:rsidRDefault="00414A98">
      <w:pPr>
        <w:pStyle w:val="pj"/>
      </w:pPr>
      <w:r>
        <w:t xml:space="preserve">- после эвакуации заболевшего проведение силами филиала НЦЭ заключительной дезинфекции. </w:t>
      </w:r>
    </w:p>
    <w:p w:rsidR="00000000" w:rsidRDefault="00414A98">
      <w:pPr>
        <w:pStyle w:val="pj"/>
      </w:pPr>
      <w:r>
        <w:t>22. Проводят разъяснительную работу среди работающих.</w:t>
      </w:r>
    </w:p>
    <w:p w:rsidR="00000000" w:rsidRDefault="00414A98">
      <w:pPr>
        <w:pStyle w:val="pj"/>
      </w:pPr>
      <w:r>
        <w:t>23. Соблюдают чистоту мест сбора ТБО и территории, своевременный вывоз отходов.</w:t>
      </w:r>
    </w:p>
    <w:p w:rsidR="00000000" w:rsidRDefault="00414A98">
      <w:pPr>
        <w:pStyle w:val="pj"/>
      </w:pPr>
      <w:r>
        <w:t>24.Обрабатывают прилегающую к о</w:t>
      </w:r>
      <w:r>
        <w:t>бъекту территорию дезинфицирующими средствами не реже 1 раза в сутки.</w:t>
      </w:r>
    </w:p>
    <w:p w:rsidR="00000000" w:rsidRDefault="00414A98">
      <w:pPr>
        <w:pStyle w:val="pj"/>
      </w:pPr>
      <w:r>
        <w:t>25. Обеспечивают беспрепятственный доступ на территорию организации и расположенные на ней объекты, сотрудникам, осуществляющим санитарно-противоэпидемические (профилактические) и дезинф</w:t>
      </w:r>
      <w:r>
        <w:t>екционные мероприятия.</w:t>
      </w:r>
    </w:p>
    <w:p w:rsidR="00000000" w:rsidRDefault="00414A98">
      <w:pPr>
        <w:pStyle w:val="pj"/>
      </w:pPr>
      <w:r>
        <w:t>26. Проводят за счет своих средств или по эпидемиологическим показаниям по постановлениям должностных лиц санитарно-эпидемиологической службы дезинфекционные, дезинсекционные и дератизационные мероприятия.</w:t>
      </w:r>
    </w:p>
    <w:p w:rsidR="00000000" w:rsidRDefault="00414A98">
      <w:pPr>
        <w:pStyle w:val="pj"/>
      </w:pPr>
      <w:r>
        <w:t>27. На объектах питания рабочих:</w:t>
      </w:r>
    </w:p>
    <w:p w:rsidR="00000000" w:rsidRDefault="00414A98">
      <w:pPr>
        <w:pStyle w:val="pj"/>
      </w:pPr>
      <w:r>
        <w:t> 1) обеспечивают использование посуды однократного применения с последующим ее сбором, обеззараживанием и уничтожением в установленном порядке;</w:t>
      </w:r>
    </w:p>
    <w:p w:rsidR="00000000" w:rsidRDefault="00414A98">
      <w:pPr>
        <w:pStyle w:val="pj"/>
      </w:pPr>
      <w:r>
        <w:t> 2) при использовании посуды многократного применения - ее обработку проводят в</w:t>
      </w:r>
      <w:r>
        <w:t xml:space="preserve"> специальных моечных машинах, в соответствии с инструкцией по ее эксплуатации с применением режимов обработки, обеспечивающих дезинфекцию посуды и столовых приборов при температуре не ниже 65</w:t>
      </w:r>
      <w:r>
        <w:rPr>
          <w:vertAlign w:val="superscript"/>
        </w:rPr>
        <w:t>0</w:t>
      </w:r>
      <w:r>
        <w:t xml:space="preserve">С в течение 90 минут или ручным способом при той же температуре </w:t>
      </w:r>
      <w:r>
        <w:t>с применением дезинфицирующих средств в соответствии с требованиями по их применению;</w:t>
      </w:r>
    </w:p>
    <w:p w:rsidR="00000000" w:rsidRDefault="00414A98">
      <w:pPr>
        <w:pStyle w:val="pj"/>
      </w:pPr>
      <w:r>
        <w:t>3) реализацию продуктов питания в столовых проводят в фасованном виде, за исключением не нарезанных овощей и фруктов;</w:t>
      </w:r>
    </w:p>
    <w:p w:rsidR="00000000" w:rsidRDefault="00414A98">
      <w:pPr>
        <w:pStyle w:val="pj"/>
      </w:pPr>
      <w:r>
        <w:t>4) продажу хлебобулочных, кондитерских и иных издели</w:t>
      </w:r>
      <w:r>
        <w:t>й, к которым есть доступ покупателей, осуществляют только в упакованном виде;</w:t>
      </w:r>
    </w:p>
    <w:p w:rsidR="00000000" w:rsidRDefault="00414A98">
      <w:pPr>
        <w:pStyle w:val="pj"/>
      </w:pPr>
      <w:r>
        <w:t>5) работники столовых (продавцы, повара, официанты, кассиры и другие сотрудники, имеющие непосредственный контакт с продуктами питания) оказывают свои услуги рабочим в одноразовы</w:t>
      </w:r>
      <w:r>
        <w:t>х перчатках, подлежащих замене не менее двух раз в смену и при нарушении целостности, рекомендуется использование персоналом одноразовых медицинских масок при работе (смена масок не реже 1 раза в 2 часа).</w:t>
      </w:r>
    </w:p>
    <w:p w:rsidR="00000000" w:rsidRDefault="00414A98">
      <w:pPr>
        <w:pStyle w:val="pj"/>
      </w:pPr>
      <w:r>
        <w:t>6) не допускают к работе персонал с проявлениями ос</w:t>
      </w:r>
      <w:r>
        <w:t>трых респираторных инфекций, повышенной температурой;</w:t>
      </w:r>
    </w:p>
    <w:p w:rsidR="00000000" w:rsidRDefault="00414A98">
      <w:pPr>
        <w:pStyle w:val="pj"/>
      </w:pPr>
      <w:r>
        <w:t>7) вводят запрет в столовых на линии раздачи по типу самообслуживания;</w:t>
      </w:r>
    </w:p>
    <w:p w:rsidR="00000000" w:rsidRDefault="00414A98">
      <w:pPr>
        <w:pStyle w:val="pj"/>
      </w:pPr>
      <w:r>
        <w:t>8) устанавливают санитайзеры для обработки рук, либо обеспечивают выдачу одноразовых перчаток;</w:t>
      </w:r>
    </w:p>
    <w:p w:rsidR="00000000" w:rsidRDefault="00414A98">
      <w:pPr>
        <w:pStyle w:val="pj"/>
      </w:pPr>
      <w:r>
        <w:t>9) в обеденных залах, с целью максим</w:t>
      </w:r>
      <w:r>
        <w:t>ального исключения скопления, соблюдают расстояние между столами не менее 2 метров, также проводят регулярное проветривание объектов, дезинфицируют приточно-вытяжные установки, увеличивают фильтрацию и проветривание помещений путём забора воздуха снаружи;</w:t>
      </w:r>
    </w:p>
    <w:p w:rsidR="00000000" w:rsidRDefault="00414A98">
      <w:pPr>
        <w:pStyle w:val="pj"/>
      </w:pPr>
      <w:r>
        <w:t>10) не допускают образование очередей более 5 человек с соблюдением расстояния между ними не менее одного метра, ограничивают количество одновременно обслуживающихся посетителей.</w:t>
      </w:r>
    </w:p>
    <w:p w:rsidR="00000000" w:rsidRDefault="00414A98">
      <w:pPr>
        <w:pStyle w:val="pj"/>
      </w:pPr>
      <w:r>
        <w:t>11) по окончании рабочей смены (или не реже, чем через 6 часов) проводят влаж</w:t>
      </w:r>
      <w:r>
        <w:t>ную уборку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w:t>
      </w:r>
      <w:r>
        <w:t>ный зал (столовую), витрин самообслуживания;</w:t>
      </w:r>
    </w:p>
    <w:p w:rsidR="00000000" w:rsidRDefault="00414A98">
      <w:pPr>
        <w:pStyle w:val="pj"/>
      </w:pPr>
      <w:r>
        <w:t>12) соблюдают усиленный дезинфекционный режим: каждый час специальными дезинфекционными средствами обрабатывать столы, стулья;</w:t>
      </w:r>
    </w:p>
    <w:p w:rsidR="00000000" w:rsidRDefault="00414A98">
      <w:pPr>
        <w:pStyle w:val="pj"/>
      </w:pPr>
      <w:r>
        <w:t>13) регулярно проветривают помещения;</w:t>
      </w:r>
    </w:p>
    <w:p w:rsidR="00000000" w:rsidRDefault="00414A98">
      <w:pPr>
        <w:pStyle w:val="pj"/>
      </w:pPr>
      <w:r>
        <w:t xml:space="preserve">14) прилегающую к объекту территорию содержат </w:t>
      </w:r>
      <w:r>
        <w:t>в чистоте;</w:t>
      </w:r>
    </w:p>
    <w:p w:rsidR="00000000" w:rsidRDefault="00414A98">
      <w:pPr>
        <w:pStyle w:val="pj"/>
      </w:pPr>
      <w:r>
        <w:t>15) закрепляют ответственных работников, обеспечивающих соблюдение вышеуказанных пунктов).</w:t>
      </w:r>
    </w:p>
    <w:p w:rsidR="00000000" w:rsidRDefault="00414A98">
      <w:pPr>
        <w:pStyle w:val="pr"/>
      </w:pPr>
      <w:r>
        <w:t> </w:t>
      </w:r>
    </w:p>
    <w:p w:rsidR="00000000" w:rsidRDefault="00414A98">
      <w:pPr>
        <w:pStyle w:val="pc"/>
      </w:pPr>
      <w:r>
        <w:rPr>
          <w:b/>
          <w:bCs/>
        </w:rPr>
        <w:t>Алгоритм</w:t>
      </w:r>
    </w:p>
    <w:p w:rsidR="00000000" w:rsidRDefault="00414A98">
      <w:pPr>
        <w:pStyle w:val="pc"/>
      </w:pPr>
      <w:r>
        <w:rPr>
          <w:b/>
          <w:bCs/>
        </w:rPr>
        <w:t xml:space="preserve">выезда (въезда) работников предприятий, работающих </w:t>
      </w:r>
    </w:p>
    <w:p w:rsidR="00000000" w:rsidRDefault="00414A98">
      <w:pPr>
        <w:pStyle w:val="pc"/>
      </w:pPr>
      <w:r>
        <w:rPr>
          <w:b/>
          <w:bCs/>
        </w:rPr>
        <w:t>вахтовым методом</w:t>
      </w:r>
    </w:p>
    <w:p w:rsidR="00000000" w:rsidRDefault="00414A98">
      <w:pPr>
        <w:pStyle w:val="pj"/>
      </w:pPr>
      <w:r>
        <w:t> </w:t>
      </w:r>
    </w:p>
    <w:p w:rsidR="00000000" w:rsidRDefault="00414A98">
      <w:pPr>
        <w:pStyle w:val="pc"/>
      </w:pPr>
      <w:r>
        <w:rPr>
          <w:b/>
          <w:bCs/>
        </w:rPr>
        <w:t>1. Общие положения</w:t>
      </w:r>
    </w:p>
    <w:p w:rsidR="00000000" w:rsidRDefault="00414A98">
      <w:pPr>
        <w:pStyle w:val="pc"/>
      </w:pPr>
      <w:r>
        <w:t> </w:t>
      </w:r>
    </w:p>
    <w:p w:rsidR="00000000" w:rsidRDefault="00414A98">
      <w:pPr>
        <w:pStyle w:val="pj"/>
      </w:pPr>
      <w:r>
        <w:t>Алгоритм выезда (въезда) работников предприятий, ра</w:t>
      </w:r>
      <w:r>
        <w:t>ботающих вахтовым методом (далее - Алгоритм</w:t>
      </w:r>
      <w:r>
        <w:rPr>
          <w:b/>
          <w:bCs/>
        </w:rPr>
        <w:t xml:space="preserve">) </w:t>
      </w:r>
      <w:r>
        <w:t>распространяется на предприятия с вахтовым методом работы и регулирует порядок въезда и выезда работников с территории предприятия, перемещение работников между населенными пунктами и городами при наличии произв</w:t>
      </w:r>
      <w:r>
        <w:t xml:space="preserve">одственной необходимости, изолирования работников в случае обнаружении признаков COVID-19 и выполнения других действий. Руководители предприятий обеспечивают соблюдение алгоритма. </w:t>
      </w:r>
    </w:p>
    <w:p w:rsidR="00000000" w:rsidRDefault="00414A98">
      <w:pPr>
        <w:pStyle w:val="pj"/>
      </w:pPr>
      <w:r>
        <w:t>Дополнительные меры по предотвращению распространения COVID-19 на предприят</w:t>
      </w:r>
      <w:r>
        <w:t>ии, непредусмотренные алгоритмом, определяются по усмотрению работодателя.</w:t>
      </w:r>
    </w:p>
    <w:p w:rsidR="00000000" w:rsidRDefault="00414A98">
      <w:pPr>
        <w:pStyle w:val="pj"/>
      </w:pPr>
      <w:r>
        <w:t> </w:t>
      </w:r>
    </w:p>
    <w:p w:rsidR="00000000" w:rsidRDefault="00414A98">
      <w:pPr>
        <w:pStyle w:val="pc"/>
      </w:pPr>
      <w:r>
        <w:rPr>
          <w:b/>
          <w:bCs/>
        </w:rPr>
        <w:t>2. Порядок выезда из вахтового поселка</w:t>
      </w:r>
    </w:p>
    <w:p w:rsidR="00000000" w:rsidRDefault="00414A98">
      <w:pPr>
        <w:pStyle w:val="pj"/>
      </w:pPr>
      <w:r>
        <w:t> </w:t>
      </w:r>
    </w:p>
    <w:p w:rsidR="00000000" w:rsidRDefault="00414A98">
      <w:pPr>
        <w:pStyle w:val="pj"/>
      </w:pPr>
      <w:r>
        <w:t>Руководитель Предприятия формирует список вахтовых работников, подлежащих выезду с вахты, с указанием ИИН (за исключением нерезидентов), ф</w:t>
      </w:r>
      <w:r>
        <w:t>актического адреса проживания, контактных данных (номер мобильного телефона) и медицинской организации, к которой прикреплен работник.</w:t>
      </w:r>
    </w:p>
    <w:p w:rsidR="00000000" w:rsidRDefault="00414A98">
      <w:pPr>
        <w:pStyle w:val="pj"/>
      </w:pPr>
      <w:r>
        <w:t>Отсутствие какой-либо из вышеуказанной информации по вахтовым работникам не является основанием для непринятия указанных списков в работу оперативных штабов (далее - ОШ).</w:t>
      </w:r>
    </w:p>
    <w:p w:rsidR="00000000" w:rsidRDefault="00414A98">
      <w:pPr>
        <w:pStyle w:val="pj"/>
      </w:pPr>
      <w:r>
        <w:t>Руководитель Предприятия собирает у всех вахтовых работников, согласно списку, подпис</w:t>
      </w:r>
      <w:r>
        <w:t>анные расписки (согласно приложению 34 настоящего постановления) об обязательном исполнении работниками режима домашней самоизоляции на 14 дней по месту прибытия. Режим домашней самоизоляции не не применяется при отсутствии зарегистрированных случаев зараж</w:t>
      </w:r>
      <w:r>
        <w:t>ения на соответствующем объекте Предприятия.</w:t>
      </w:r>
    </w:p>
    <w:p w:rsidR="00000000" w:rsidRDefault="00414A98">
      <w:pPr>
        <w:pStyle w:val="pj"/>
      </w:pPr>
      <w:r>
        <w:t>За 5 календарных дней до выезда с вахты, списки, анкеты и расписки предоставляются на электронный адрес областного ОШ на территории которого расположено Предприятие.</w:t>
      </w:r>
    </w:p>
    <w:p w:rsidR="00000000" w:rsidRDefault="00414A98">
      <w:pPr>
        <w:pStyle w:val="pj"/>
      </w:pPr>
      <w:r>
        <w:t>ОШ по месту нахождения Предприятия направляет</w:t>
      </w:r>
      <w:r>
        <w:t xml:space="preserve"> списки, анкеты и расписки рабочих в областные ОШ, по месту прибытия вахтовых работников.</w:t>
      </w:r>
    </w:p>
    <w:p w:rsidR="00000000" w:rsidRDefault="00414A98">
      <w:pPr>
        <w:pStyle w:val="pj"/>
      </w:pPr>
      <w:r>
        <w:t>Областной ОШ по месту прибытия вахтовых работников направляет списки, анкеты и расписки работников в Управление здравоохранения, Департамент контроля качества и безоп</w:t>
      </w:r>
      <w:r>
        <w:t>асности товаров и услуг и Департамент полиции для проведения мониторинга состояния здоровья прибывших, контроля за соблюдением правил изоляции на дому и соблюдением самоизоляции на дому, согласно приложению 34 к настоящему постановлению.</w:t>
      </w:r>
    </w:p>
    <w:p w:rsidR="00000000" w:rsidRDefault="00414A98">
      <w:pPr>
        <w:pStyle w:val="pj"/>
      </w:pPr>
      <w:r>
        <w:t>Медицинские работн</w:t>
      </w:r>
      <w:r>
        <w:t xml:space="preserve">ики, задействованные в мероприятиях по COVID-19, должны применять средства индивидуальной защиты согласно Алгоритма использования средств индивидуальной защиты при COVID-19 в соответствии с </w:t>
      </w:r>
      <w:hyperlink w:anchor="sub2" w:history="1">
        <w:r>
          <w:rPr>
            <w:rStyle w:val="a4"/>
          </w:rPr>
          <w:t>приложением 2</w:t>
        </w:r>
      </w:hyperlink>
      <w:r>
        <w:t xml:space="preserve"> к Постановлению.</w:t>
      </w:r>
    </w:p>
    <w:p w:rsidR="00000000" w:rsidRDefault="00414A98">
      <w:pPr>
        <w:pStyle w:val="pj"/>
      </w:pPr>
      <w:r>
        <w:t>Профилак</w:t>
      </w:r>
      <w:r>
        <w:t>тические дезинфекционные мероприятия в целях предупреждения распространения COVID-19 проводятся согласно приложению 18 к настоящему постановлению.</w:t>
      </w:r>
    </w:p>
    <w:p w:rsidR="00000000" w:rsidRDefault="00414A98">
      <w:pPr>
        <w:pStyle w:val="pj"/>
      </w:pPr>
      <w:r>
        <w:t>Руководитель Предприятия за свой счет ежедневно в течение 5 последних дней до момента выезда из вахтового пос</w:t>
      </w:r>
      <w:r>
        <w:t xml:space="preserve">ёлка проводит контрольное обследование (осмотр, замер температуры), а также за пять дней до выезда с вахты лабораторное обследование на COVID-19 тех работников, которые находились на вахте менее 14 календарных дней, не проходили тестирование при въезде на </w:t>
      </w:r>
      <w:r>
        <w:t>вахту и (или) во время контрольных обследований у них выявлены признаки, не исключающие симптомы COVID-19. В случае положительного результата экспресс-тестирования, работнику Предприятия назначается повторное экспресс-тестирование.</w:t>
      </w:r>
    </w:p>
    <w:p w:rsidR="00000000" w:rsidRDefault="00414A98">
      <w:pPr>
        <w:pStyle w:val="pj"/>
      </w:pPr>
      <w:r>
        <w:t>При положительных резуль</w:t>
      </w:r>
      <w:r>
        <w:t>татах экспресс-тестирования лица с признаками заражения COVID-19 направляют в изолятор при Предприятии до прибытия скорой медицинской помощи.</w:t>
      </w:r>
    </w:p>
    <w:p w:rsidR="00000000" w:rsidRDefault="00414A98">
      <w:pPr>
        <w:pStyle w:val="pj"/>
      </w:pPr>
      <w:r>
        <w:t>При наличии у работника клинических признаков, не исключающих симптомы COVID-19, руководитель Предприятия принимае</w:t>
      </w:r>
      <w:r>
        <w:t>т меры по недопущению выезда работника из вахтового поселка с размещением его в изолятор при Предприятии до прибытия скорой медицинской помощи и оповещает об этом ближайшее учреждение первичной медико-санитарной помощи (далее - ПМСП) и ТД.</w:t>
      </w:r>
    </w:p>
    <w:p w:rsidR="00000000" w:rsidRDefault="00414A98">
      <w:pPr>
        <w:pStyle w:val="pj"/>
      </w:pPr>
      <w:r>
        <w:t>В случае удалённ</w:t>
      </w:r>
      <w:r>
        <w:t>ости предприятия от ПМСП, при которой оперативное прибытие скорой медицинской помощи невозможно, работодатель самостоятельно осуществляет транспортировку работника с признаками заражения COVID-19 до ближайшего ПМСП с соблюдением требований, предусмотренных</w:t>
      </w:r>
      <w:r>
        <w:t xml:space="preserve"> приложением 32 к настоящему постановлению.</w:t>
      </w:r>
    </w:p>
    <w:p w:rsidR="00000000" w:rsidRDefault="00414A98">
      <w:pPr>
        <w:pStyle w:val="pj"/>
      </w:pPr>
      <w:r>
        <w:t>Назначение вида карантина для лиц, имевших повышенный риск заражения COVID-19, и транспортировка контактных лиц проводится согласно приложению 33 к настоящему постановлению.</w:t>
      </w:r>
    </w:p>
    <w:p w:rsidR="00000000" w:rsidRDefault="00414A98">
      <w:pPr>
        <w:pStyle w:val="pj"/>
      </w:pPr>
      <w:r>
        <w:t>До выяснения обстоятельств и причин Пр</w:t>
      </w:r>
      <w:r>
        <w:t>едприятие обеспечивает соблюдение противоэпидемических требований, утверждённых настоящим постановлением.</w:t>
      </w:r>
    </w:p>
    <w:p w:rsidR="00000000" w:rsidRDefault="00414A98">
      <w:pPr>
        <w:pStyle w:val="pj"/>
      </w:pPr>
      <w:r>
        <w:t>При выявлении на Предприятии больных CОVІD-19 решение по дальнейшему режиму работы Предприятия либо отдельных участков принимается на Оперативном штаб</w:t>
      </w:r>
      <w:r>
        <w:t>е с участием уполномоченных представителей Предприятия.</w:t>
      </w:r>
    </w:p>
    <w:p w:rsidR="00000000" w:rsidRDefault="00414A98">
      <w:pPr>
        <w:pStyle w:val="pj"/>
      </w:pPr>
      <w:r>
        <w:t>Решение о снятии ограничительных мер по дальнейшему режиму работы Предприятия принимается Главным государственным санитарным врачом на соответствующей территории.</w:t>
      </w:r>
    </w:p>
    <w:p w:rsidR="00000000" w:rsidRDefault="00414A98">
      <w:pPr>
        <w:pStyle w:val="pj"/>
      </w:pPr>
      <w:r>
        <w:t>В соответствии с трудовым законодател</w:t>
      </w:r>
      <w:r>
        <w:t>ьством продолжительность периода вахты работников, по решению работодателя может быть продлена с соответствующим регулированием работодателем оплаты труда.</w:t>
      </w:r>
    </w:p>
    <w:p w:rsidR="00000000" w:rsidRDefault="00414A98">
      <w:pPr>
        <w:pStyle w:val="pj"/>
      </w:pPr>
      <w:r>
        <w:t>В последний день перед выездом, работодатель организовывает медицинский осмотр выезжающих работников</w:t>
      </w:r>
      <w:r>
        <w:t>, силами медицинских работников первичной медико-санитарной помощи (ПМСП) по месту дислокации Предприятия или медицинского пункта организации, оказывающей услуги Предприятию по медицинскому обслуживанию, здравпункта Предприятия, которые по результатам осмо</w:t>
      </w:r>
      <w:r>
        <w:t>тра выдают справку об отсутствии признаков CОVІD-19, каждому выезжающему работнику.</w:t>
      </w:r>
    </w:p>
    <w:p w:rsidR="00000000" w:rsidRDefault="00414A98">
      <w:pPr>
        <w:pStyle w:val="pj"/>
      </w:pPr>
      <w:r>
        <w:t>Руководители Предприятий организовывают централизованную доставку выезжающих работников из вахтового посёлка за свой счет в аэропорт (вокзал) либо до места фактического про</w:t>
      </w:r>
      <w:r>
        <w:t>живания.</w:t>
      </w:r>
    </w:p>
    <w:p w:rsidR="00000000" w:rsidRDefault="00414A98">
      <w:pPr>
        <w:pStyle w:val="pj"/>
      </w:pPr>
      <w:r>
        <w:t>Перевозчик обеспечивает проведение дезинфекции салона транспортного средства.</w:t>
      </w:r>
    </w:p>
    <w:p w:rsidR="00000000" w:rsidRDefault="00414A98">
      <w:pPr>
        <w:pStyle w:val="pj"/>
      </w:pPr>
      <w:r>
        <w:t>Работники доставляются служебным транспортом при соблюдении санитарно-дезинфекционного режима, транспорт заполняется в соответствии с количеством посадочных мест, пассаж</w:t>
      </w:r>
      <w:r>
        <w:t xml:space="preserve">иры в транспорте должны быть в медицинских масках. </w:t>
      </w:r>
    </w:p>
    <w:p w:rsidR="00000000" w:rsidRDefault="00414A98">
      <w:pPr>
        <w:pStyle w:val="pj"/>
      </w:pPr>
      <w:r>
        <w:t>Транспортное средство, которым обеспечивается доставка работников должно дезинфицироваться. Дезинфекция проводится специализированными организациями либо силами работодателя.</w:t>
      </w:r>
    </w:p>
    <w:p w:rsidR="00000000" w:rsidRDefault="00414A98">
      <w:pPr>
        <w:pStyle w:val="pj"/>
      </w:pPr>
      <w:r>
        <w:t>При этом обязательно проводит</w:t>
      </w:r>
      <w:r>
        <w:t>ь дезинфекцию перед посадкой и после высадки пассажиров.</w:t>
      </w:r>
    </w:p>
    <w:p w:rsidR="00000000" w:rsidRDefault="00414A98">
      <w:pPr>
        <w:pStyle w:val="pj"/>
      </w:pPr>
      <w:r>
        <w:t>На контрольно-пропускном пункте Предприятия работник охраны проверяет у лиц, выезжающих с вахты, наличие медицинской справки об отсутствии признаков CОVІD-19.</w:t>
      </w:r>
    </w:p>
    <w:p w:rsidR="00000000" w:rsidRDefault="00414A98">
      <w:pPr>
        <w:pStyle w:val="pj"/>
      </w:pPr>
      <w:r>
        <w:t>В случае объявления карантина на Предпри</w:t>
      </w:r>
      <w:r>
        <w:t>ятии, весь персонал вахты должен жить на территории вахтового поселка. Выезд, выход (въезд, вход) персонала ограничивается.</w:t>
      </w:r>
    </w:p>
    <w:p w:rsidR="00000000" w:rsidRDefault="00414A98">
      <w:pPr>
        <w:pStyle w:val="pj"/>
      </w:pPr>
      <w:r>
        <w:t>Передвижение работника разрешается в пределах территории Предприятия в случае производственной необходимости.</w:t>
      </w:r>
    </w:p>
    <w:p w:rsidR="00000000" w:rsidRDefault="00414A98">
      <w:pPr>
        <w:pStyle w:val="pj"/>
      </w:pPr>
      <w:r>
        <w:t xml:space="preserve">На объектах питания в </w:t>
      </w:r>
      <w:r>
        <w:t>вахтовых поселках необходимо соблюдать Алгоритм соблюдения санитарно-дезинфекционного режима на объектах общественного питания в организованных коллективах, пищеблоках и объектах торговли согласно приложению 17 к настоящему постановлению.</w:t>
      </w:r>
    </w:p>
    <w:p w:rsidR="00000000" w:rsidRDefault="00414A98">
      <w:pPr>
        <w:pStyle w:val="pj"/>
      </w:pPr>
      <w:r>
        <w:t xml:space="preserve">Работники, члены </w:t>
      </w:r>
      <w:r>
        <w:t>семьи и домохозяйства с момента прибытия с вахты обязаны соблюдать:</w:t>
      </w:r>
    </w:p>
    <w:p w:rsidR="00000000" w:rsidRDefault="00414A98">
      <w:pPr>
        <w:pStyle w:val="pj"/>
      </w:pPr>
      <w:r>
        <w:t>- инструкцию для человека, находящегося на домашней самоизоляции;</w:t>
      </w:r>
    </w:p>
    <w:p w:rsidR="00000000" w:rsidRDefault="00414A98">
      <w:pPr>
        <w:pStyle w:val="pj"/>
      </w:pPr>
      <w:r>
        <w:t>- инструкцию для членов домохозяйства и членов семьи, где обеспечивается домашняя самоизоляция;</w:t>
      </w:r>
    </w:p>
    <w:p w:rsidR="00000000" w:rsidRDefault="00414A98">
      <w:pPr>
        <w:pStyle w:val="pj"/>
      </w:pPr>
      <w:r>
        <w:t>- вести самоконтроль за состоянием здоровья, в том числе при возможности с помощью мобильного приложения;</w:t>
      </w:r>
    </w:p>
    <w:p w:rsidR="00000000" w:rsidRDefault="00414A98">
      <w:pPr>
        <w:pStyle w:val="pj"/>
      </w:pPr>
      <w:r>
        <w:t>- в случае наличия симптомов вирусной инфекции, повышения температуры тела, отдышки или кашля - незамедлительное обращаться в службу скорой медицинско</w:t>
      </w:r>
      <w:r>
        <w:t xml:space="preserve">й помощи (103); </w:t>
      </w:r>
    </w:p>
    <w:p w:rsidR="00000000" w:rsidRDefault="00414A98">
      <w:pPr>
        <w:pStyle w:val="pj"/>
      </w:pPr>
      <w:r>
        <w:t>- масочный режим и социальное дистанцирование не менее 1,5-2 метров друг от друга.</w:t>
      </w:r>
    </w:p>
    <w:p w:rsidR="00000000" w:rsidRDefault="00414A98">
      <w:pPr>
        <w:pStyle w:val="pj"/>
      </w:pPr>
      <w:r>
        <w:t>В случае выявления нарушений Правил домашней самоизоляции, информация представляется уполномоченными органами работодателю.</w:t>
      </w:r>
    </w:p>
    <w:p w:rsidR="00000000" w:rsidRDefault="00414A98">
      <w:pPr>
        <w:pStyle w:val="pj"/>
      </w:pPr>
      <w:r>
        <w:t> </w:t>
      </w:r>
    </w:p>
    <w:p w:rsidR="00000000" w:rsidRDefault="00414A98">
      <w:pPr>
        <w:pStyle w:val="pc"/>
      </w:pPr>
      <w:r>
        <w:rPr>
          <w:b/>
          <w:bCs/>
        </w:rPr>
        <w:t>3. Порядок въезда в вахтовый п</w:t>
      </w:r>
      <w:r>
        <w:rPr>
          <w:b/>
          <w:bCs/>
        </w:rPr>
        <w:t>оселок</w:t>
      </w:r>
    </w:p>
    <w:p w:rsidR="00000000" w:rsidRDefault="00414A98">
      <w:pPr>
        <w:pStyle w:val="pj"/>
      </w:pPr>
      <w:r>
        <w:t> </w:t>
      </w:r>
    </w:p>
    <w:p w:rsidR="00000000" w:rsidRDefault="00414A98">
      <w:pPr>
        <w:pStyle w:val="pj"/>
      </w:pPr>
      <w:r>
        <w:t>Руководители предприятий формируют список вахтовых работников, подлежащих прибытию (въезду) на вахту с указанием ИИН (за исключением нерезидентов), фактического адреса проживания, контактных данных (номер мобильного телефона) и медицинской организ</w:t>
      </w:r>
      <w:r>
        <w:t>ации, к которой был прикреплен работник (по возможности).</w:t>
      </w:r>
    </w:p>
    <w:p w:rsidR="00000000" w:rsidRDefault="00414A98">
      <w:pPr>
        <w:pStyle w:val="pj"/>
      </w:pPr>
      <w:r>
        <w:t>Отсутствие какой-либо из вышеуказанной информации по вахтовым работникам не является основанием для непринятия указанных списков в работу ОШ.</w:t>
      </w:r>
    </w:p>
    <w:p w:rsidR="00000000" w:rsidRDefault="00414A98">
      <w:pPr>
        <w:pStyle w:val="pj"/>
      </w:pPr>
      <w:r>
        <w:t>За 5 календарных дней до въезда на вахту, списки и анкет</w:t>
      </w:r>
      <w:r>
        <w:t>ы предоставляются на электронный адрес ОШ.</w:t>
      </w:r>
    </w:p>
    <w:p w:rsidR="00000000" w:rsidRDefault="00414A98">
      <w:pPr>
        <w:pStyle w:val="pj"/>
      </w:pPr>
      <w:r>
        <w:t>ОШ откуда планируется выезд работников направляет списки и анкеты работников на электронный адрес ОШ по месту нахождения Предприятия:</w:t>
      </w:r>
    </w:p>
    <w:p w:rsidR="00000000" w:rsidRDefault="00414A98">
      <w:pPr>
        <w:pStyle w:val="pj"/>
      </w:pPr>
      <w:r>
        <w:t>Работник, планирующий выезд на вахтовую смену, за счет работодателя проходит ко</w:t>
      </w:r>
      <w:r>
        <w:t>нтрольное обследование (осмотр, инструментальные и лабораторные исследования по показаниям), а также за пять дней до выезда на вахту лабораторное обследование на COVID-19.</w:t>
      </w:r>
    </w:p>
    <w:p w:rsidR="00000000" w:rsidRDefault="00414A98">
      <w:pPr>
        <w:pStyle w:val="pj"/>
      </w:pPr>
      <w:r>
        <w:t>Для проживающих в одной области работодатель вправе организовать тестирование работн</w:t>
      </w:r>
      <w:r>
        <w:t xml:space="preserve">иков в одном медицинском учреждении (лаборатории), срок тестирования определяется работодателем. </w:t>
      </w:r>
    </w:p>
    <w:p w:rsidR="00000000" w:rsidRDefault="00414A98">
      <w:pPr>
        <w:pStyle w:val="pj"/>
      </w:pPr>
      <w:r>
        <w:t>В случае отсутствия пунктов тестирования, решение по привлечению работника без справки принимает работодатель.</w:t>
      </w:r>
    </w:p>
    <w:p w:rsidR="00000000" w:rsidRDefault="00414A98">
      <w:pPr>
        <w:pStyle w:val="pj"/>
      </w:pPr>
      <w:r>
        <w:t>В случае положительных результатов лабораторног</w:t>
      </w:r>
      <w:r>
        <w:t>о обследования на COVID-19 и наличия клинических признаков, не исключающих симптомы COVID-19, государственные органы и организации приступают к исполнению мероприятий, предусмотренных Порядком проведения мероприятий при выявлении случаев COVID-19. Государс</w:t>
      </w:r>
      <w:r>
        <w:t xml:space="preserve">твенные органы и организации уведомляют работодателя о случаях выявления COVID-19. </w:t>
      </w:r>
    </w:p>
    <w:p w:rsidR="00000000" w:rsidRDefault="00414A98">
      <w:pPr>
        <w:pStyle w:val="pj"/>
      </w:pPr>
      <w:r>
        <w:t>Руководители Предприятий организовывают централизованную доставку, въезжающих работников на вахтовый посёлок за свой счет.</w:t>
      </w:r>
    </w:p>
    <w:p w:rsidR="00000000" w:rsidRDefault="00414A98">
      <w:pPr>
        <w:pStyle w:val="pj"/>
      </w:pPr>
      <w:r>
        <w:t>Работники доставляются на рабочие места служебным</w:t>
      </w:r>
      <w:r>
        <w:t xml:space="preserve"> транспортом при соблюдении санитарно-дезинфекционного режима, транспорт заполняется в соответствии с количеством посадочных мест, пассажиры в транспорте должны быть в медицинских масках.</w:t>
      </w:r>
    </w:p>
    <w:p w:rsidR="00000000" w:rsidRDefault="00414A98">
      <w:pPr>
        <w:pStyle w:val="pj"/>
      </w:pPr>
      <w:r>
        <w:t>Транспортное средство, которым обеспечивается доставка работников, д</w:t>
      </w:r>
      <w:r>
        <w:t>езинфицируется до посадки пассажиров, дезинфекция проводится специализированными организациями либо силами работодателя.</w:t>
      </w:r>
    </w:p>
    <w:p w:rsidR="00000000" w:rsidRDefault="00414A98">
      <w:pPr>
        <w:pStyle w:val="pj"/>
      </w:pPr>
      <w:r>
        <w:t>Перевозчик обязан обеспечить проведение дезинфекции салона транспортного средства. Обработка салона проводится согласно приложению 32 к</w:t>
      </w:r>
      <w:r>
        <w:t xml:space="preserve"> настоящему постановлению.</w:t>
      </w:r>
    </w:p>
    <w:p w:rsidR="00000000" w:rsidRDefault="00414A98">
      <w:pPr>
        <w:pStyle w:val="pj"/>
      </w:pPr>
      <w:r>
        <w:t>При этом обязательно проводить дезинфекцию перед посадкой и после высадки пассажиров.</w:t>
      </w:r>
    </w:p>
    <w:p w:rsidR="00000000" w:rsidRDefault="00414A98">
      <w:pPr>
        <w:pStyle w:val="pj"/>
      </w:pPr>
      <w:r>
        <w:t>На контрольно-пропускном пункте Предприятия работник охраны проверяет у лиц, въезжающих на вахту наличие лабораторного обследования на выявлени</w:t>
      </w:r>
      <w:r>
        <w:t>е CoVID-19 с отрицательным результатом.</w:t>
      </w:r>
    </w:p>
    <w:p w:rsidR="00000000" w:rsidRDefault="00414A98">
      <w:pPr>
        <w:pStyle w:val="pj"/>
      </w:pPr>
      <w:r>
        <w:t>По прибытию сотрудников на вахту медицинскими работниками Предприятия проводится централизованный сбор и осмотр общего состояния работников, проверяется наличие лабораторного обследования на выявление CoVID-19 с отри</w:t>
      </w:r>
      <w:r>
        <w:t xml:space="preserve">цательным результатом. </w:t>
      </w:r>
    </w:p>
    <w:p w:rsidR="00000000" w:rsidRDefault="00414A98">
      <w:pPr>
        <w:pStyle w:val="pj"/>
      </w:pPr>
      <w:r>
        <w:t>Руководители предприятий обеспечивают контроль температуры тела работников при входе в вахтовый поселок, предсменно и послесменно с обязательным отстранением от нахождения на рабочем месте лиц с повышенной температурой тела и с приз</w:t>
      </w:r>
      <w:r>
        <w:t>наками COVID-19.</w:t>
      </w:r>
    </w:p>
    <w:p w:rsidR="00000000" w:rsidRDefault="00414A98">
      <w:pPr>
        <w:pStyle w:val="pj"/>
      </w:pPr>
      <w:r>
        <w:t>Обеспечивают при входе работников в вахтовый посёлок -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и устанавливают контро</w:t>
      </w:r>
      <w:r>
        <w:t>ль за соблюдением этой гигиенической процедуры.</w:t>
      </w:r>
    </w:p>
    <w:p w:rsidR="00000000" w:rsidRDefault="00414A98">
      <w:pPr>
        <w:pStyle w:val="pj"/>
      </w:pPr>
      <w:r>
        <w:t>Перемещения рабочих ограничиваются, запрещено выходить из вахтового городка и посещать близлежащие населенные пункты без производственной необходимости. Перемещения по территории объектов ограничить: доступ в</w:t>
      </w:r>
      <w:r>
        <w:t xml:space="preserve"> административные помещения должны иметь только сотрудники с соответствующим уровнем допуска.</w:t>
      </w:r>
    </w:p>
    <w:p w:rsidR="00000000" w:rsidRDefault="00414A98">
      <w:pPr>
        <w:pStyle w:val="pj"/>
      </w:pPr>
      <w:r>
        <w:t>Обеспечивается ежедневное проведение мониторинга выхода на работу с выяснением причины отсутствия, особое внимание уделяется заболеваниям ОРВИ, гриппу и другим ви</w:t>
      </w:r>
      <w:r>
        <w:t>русным заболеваниям.</w:t>
      </w:r>
    </w:p>
    <w:p w:rsidR="00000000" w:rsidRDefault="00414A98">
      <w:pPr>
        <w:pStyle w:val="pj"/>
      </w:pPr>
      <w:r>
        <w:t>Сотрудникам необходимо своевременно выдавать средства защиты, в том числе обеспечить доступ к санитайзерам.</w:t>
      </w:r>
    </w:p>
    <w:p w:rsidR="00000000" w:rsidRDefault="00414A98">
      <w:pPr>
        <w:pStyle w:val="pj"/>
      </w:pPr>
      <w:r>
        <w:t>В случае объявления карантина в вахтовом посёлке, въезд в карантинную зону вахтового поселка работникам запрещается.</w:t>
      </w:r>
    </w:p>
    <w:p w:rsidR="00000000" w:rsidRDefault="00414A98">
      <w:pPr>
        <w:pStyle w:val="pj"/>
      </w:pPr>
      <w:r>
        <w:t>Руководите</w:t>
      </w:r>
      <w:r>
        <w:t>ли и работники Предприятий обеспечивают строгое соблюдение Алгоритма санитарно-дезинфекционных мероприятий на промышленных предприятиях и производственных объектах, в том числе работающих вахтовым методом, согласно настоящему приложению.</w:t>
      </w:r>
    </w:p>
    <w:p w:rsidR="00000000" w:rsidRDefault="00414A98">
      <w:pPr>
        <w:pStyle w:val="pj"/>
      </w:pPr>
      <w:r>
        <w:t> </w:t>
      </w:r>
      <w:r>
        <w:t>Данный алгоритм является типовым, при этом Главные государственные санитарные врачи территорий вправе принимать дополнительные меры с учетом, складывающейся эпидемиологической ситуации на территории региона и объектах производства.</w:t>
      </w:r>
    </w:p>
    <w:p w:rsidR="00000000" w:rsidRDefault="00414A98">
      <w:pPr>
        <w:pStyle w:val="pj"/>
      </w:pPr>
      <w:r>
        <w:t> </w:t>
      </w:r>
    </w:p>
    <w:p w:rsidR="00000000" w:rsidRDefault="00414A98">
      <w:pPr>
        <w:pStyle w:val="pr"/>
      </w:pPr>
      <w:bookmarkStart w:id="23" w:name="SUB22"/>
      <w:bookmarkEnd w:id="23"/>
      <w:r>
        <w:t>Приложение 22</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b/>
          <w:bCs/>
        </w:rPr>
        <w:t xml:space="preserve">Алгоритм по усилению санитарно-дезинфекционного режима </w:t>
      </w:r>
    </w:p>
    <w:p w:rsidR="00000000" w:rsidRDefault="00414A98">
      <w:pPr>
        <w:pStyle w:val="pc"/>
      </w:pPr>
      <w:r>
        <w:rPr>
          <w:b/>
          <w:bCs/>
        </w:rPr>
        <w:t xml:space="preserve">в медико-социальных объектах </w:t>
      </w:r>
    </w:p>
    <w:p w:rsidR="00000000" w:rsidRDefault="00414A98">
      <w:pPr>
        <w:pStyle w:val="pc"/>
      </w:pPr>
      <w:r>
        <w:rPr>
          <w:b/>
          <w:bCs/>
        </w:rPr>
        <w:t>(дома престарелых, инвалидов, дом</w:t>
      </w:r>
      <w:r>
        <w:rPr>
          <w:b/>
          <w:bCs/>
        </w:rPr>
        <w:t>а ребенка и другие)</w:t>
      </w:r>
    </w:p>
    <w:p w:rsidR="00000000" w:rsidRDefault="00414A98">
      <w:pPr>
        <w:pStyle w:val="pj"/>
      </w:pPr>
      <w:r>
        <w:t> </w:t>
      </w:r>
    </w:p>
    <w:p w:rsidR="00000000" w:rsidRDefault="00414A98">
      <w:pPr>
        <w:pStyle w:val="pc"/>
      </w:pPr>
      <w:r>
        <w:rPr>
          <w:b/>
          <w:bCs/>
        </w:rPr>
        <w:t>1. Требования к режиму работы</w:t>
      </w:r>
    </w:p>
    <w:p w:rsidR="00000000" w:rsidRDefault="00414A98">
      <w:pPr>
        <w:pStyle w:val="pc"/>
      </w:pPr>
      <w:r>
        <w:t> </w:t>
      </w:r>
    </w:p>
    <w:p w:rsidR="00000000" w:rsidRDefault="00414A98">
      <w:pPr>
        <w:pStyle w:val="pj"/>
      </w:pPr>
      <w:r>
        <w:t xml:space="preserve">1. Запретить посещение пациентов родственниками, для общения использовать мобильную связь и другие электронные системы коммуникаций. </w:t>
      </w:r>
    </w:p>
    <w:p w:rsidR="00000000" w:rsidRDefault="00414A98">
      <w:pPr>
        <w:pStyle w:val="pj"/>
      </w:pPr>
      <w:r>
        <w:t>Разрешается посещение домов ребенка и детских домов потенциальными р</w:t>
      </w:r>
      <w:r>
        <w:t>одителями для встреч с детьми-сиротами для дальнейшего их усыновления/удочерения, установления опеки, попечительства при предоставлении потенциальными родителями документа об их лабораторном обследовании на COVID-19 методом ПЦР с отрицательным результатом.</w:t>
      </w:r>
    </w:p>
    <w:p w:rsidR="00000000" w:rsidRDefault="00414A98">
      <w:pPr>
        <w:pStyle w:val="pj"/>
      </w:pPr>
      <w:r>
        <w:t>2. Организовать максимальную безопасность и охрану на объектах до завершения карантина.</w:t>
      </w:r>
    </w:p>
    <w:p w:rsidR="00000000" w:rsidRDefault="00414A98">
      <w:pPr>
        <w:pStyle w:val="pj"/>
      </w:pPr>
      <w:r>
        <w:t>3. Обеспечить средствами индивидуальной защиты социальных работников, обслуживающих престарелых и инвалидов на дому. Обеспечить автотранспортом для посещений их на дом</w:t>
      </w:r>
      <w:r>
        <w:t>у.</w:t>
      </w:r>
    </w:p>
    <w:p w:rsidR="00000000" w:rsidRDefault="00414A98">
      <w:pPr>
        <w:pStyle w:val="pj"/>
      </w:pPr>
      <w:r>
        <w:t>4. На время карантина по COVID-19 обеспечить медицинское наблюдение пациентов и персонала с проведением опроса состояния и термометрии не менее 3 раз в день с регистрацией на бумажном или электронном носителе.</w:t>
      </w:r>
    </w:p>
    <w:p w:rsidR="00000000" w:rsidRDefault="00414A98">
      <w:pPr>
        <w:pStyle w:val="pj"/>
      </w:pPr>
      <w:r>
        <w:t>5. Выделить изолятор не менее 2 коек для вр</w:t>
      </w:r>
      <w:r>
        <w:t>еменной изоляции пациентов (персонала) с выявленными симптомами (повышение температуры, боль в горле, недомогание, кашель, одышка и т.д.). Режим работы изолятора должен соответствовать режиму работы инфекционного стационара.</w:t>
      </w:r>
    </w:p>
    <w:p w:rsidR="00000000" w:rsidRDefault="00414A98">
      <w:pPr>
        <w:pStyle w:val="pj"/>
      </w:pPr>
      <w:r>
        <w:t>6. Для вновь поступающих пациен</w:t>
      </w:r>
      <w:r>
        <w:t>тов в медико-социальные учреждения выделить отдельную палату (или изолятор) с пребыванием до 14 дней с проведением опроса состояния и термометрии не менее 3 раз в день с регистрацией на бумажном или электронном носителе.</w:t>
      </w:r>
    </w:p>
    <w:p w:rsidR="00000000" w:rsidRDefault="00414A98">
      <w:pPr>
        <w:pStyle w:val="pj"/>
      </w:pPr>
      <w:r>
        <w:t>7. Вновь поступающих пациентов прин</w:t>
      </w:r>
      <w:r>
        <w:t xml:space="preserve">имать в медико-социальные учреждения при отрицательном результате лабораторного обследования на COVID-19. </w:t>
      </w:r>
    </w:p>
    <w:p w:rsidR="00000000" w:rsidRDefault="00414A98">
      <w:pPr>
        <w:pStyle w:val="pj"/>
      </w:pPr>
      <w:r>
        <w:t xml:space="preserve">8. Не допускать к работе персонал с проявлением симптомов респираторных инфекций (повышение температуры, боль в горле, недомогание, кашель, одышка и </w:t>
      </w:r>
      <w:r>
        <w:t xml:space="preserve">т.д.), при возникновении симптомов у пациентов немедленно поместить в изолятор с вызовом врача-консультанта. </w:t>
      </w:r>
    </w:p>
    <w:p w:rsidR="00000000" w:rsidRDefault="00414A98">
      <w:pPr>
        <w:pStyle w:val="pj"/>
      </w:pPr>
      <w:r>
        <w:t xml:space="preserve">При установлении у больного признаков ОРВИ (пневмонии) транспортировка в инфекционный стационар осуществляется бригадой скорой медицинской помощи </w:t>
      </w:r>
      <w:r>
        <w:t xml:space="preserve">по COVID-19. </w:t>
      </w:r>
    </w:p>
    <w:p w:rsidR="00000000" w:rsidRDefault="00414A98">
      <w:pPr>
        <w:pStyle w:val="pj"/>
      </w:pPr>
      <w:r>
        <w:t xml:space="preserve">9. В случае выявления и изоляции больного либо контактного с COVID-19 заключительная дезинфекция проводится с привлечением специализированных организаций, согласно приложению 18 к настоящему постановлению. </w:t>
      </w:r>
    </w:p>
    <w:p w:rsidR="00000000" w:rsidRDefault="00414A98">
      <w:pPr>
        <w:pStyle w:val="pj"/>
      </w:pPr>
      <w:r>
        <w:t> </w:t>
      </w:r>
    </w:p>
    <w:p w:rsidR="00000000" w:rsidRDefault="00414A98">
      <w:pPr>
        <w:pStyle w:val="pj"/>
      </w:pPr>
      <w:r>
        <w:rPr>
          <w:b/>
          <w:bCs/>
        </w:rPr>
        <w:t>2. Организация питания</w:t>
      </w:r>
    </w:p>
    <w:p w:rsidR="00000000" w:rsidRDefault="00414A98">
      <w:pPr>
        <w:pStyle w:val="pj"/>
      </w:pPr>
      <w:r>
        <w:t>10. Обеспе</w:t>
      </w:r>
      <w:r>
        <w:t>чить полноценным питанием пациентов согласно установленных норм, соблюдать гигиенические правила при раздаче пищи, обработке столовой посуды. Прием пищи проводить в комнатах проживания</w:t>
      </w:r>
    </w:p>
    <w:p w:rsidR="00000000" w:rsidRDefault="00414A98">
      <w:pPr>
        <w:pStyle w:val="pj"/>
      </w:pPr>
      <w:r>
        <w:t>11. Мытье столовой посуды пациентов осуществляется в буфетных в соответствии с Санитарными правилами «Санитарно-эпидемиологические требования к объектам общественного питания», утвержденными приказом Министра здравоохранения Республики Казахстан приказом о</w:t>
      </w:r>
      <w:r>
        <w:t xml:space="preserve">т 23.04.2018г. №186 и требованиями Алгоритма соблюдения санитарно-дезинфекционного режима на объектах общественного питания, пищеблоках и объектах торговли согласно приложению 17 к настоящему постановлению. </w:t>
      </w:r>
    </w:p>
    <w:p w:rsidR="00000000" w:rsidRDefault="00414A98">
      <w:pPr>
        <w:pStyle w:val="pj"/>
      </w:pPr>
      <w:r>
        <w:t>12. Определить трехмесячную потребность и обеспе</w:t>
      </w:r>
      <w:r>
        <w:t xml:space="preserve">чить медико-социальные объекты необходимым запасом моющих и дезинфицирующих средств, спецодеждой, медицинскими масками, перчатками, кожных антисептиков, одноразовых салфеток, и уборочным инвентарем (ведра, швабры ветоши). </w:t>
      </w:r>
    </w:p>
    <w:p w:rsidR="00000000" w:rsidRDefault="00414A98">
      <w:pPr>
        <w:pStyle w:val="pj"/>
      </w:pPr>
      <w:r>
        <w:t> </w:t>
      </w:r>
    </w:p>
    <w:p w:rsidR="00000000" w:rsidRDefault="00414A98">
      <w:pPr>
        <w:pStyle w:val="pj"/>
      </w:pPr>
      <w:r>
        <w:rPr>
          <w:b/>
          <w:bCs/>
        </w:rPr>
        <w:t>3. Требования к уборке помещени</w:t>
      </w:r>
      <w:r>
        <w:rPr>
          <w:b/>
          <w:bCs/>
        </w:rPr>
        <w:t>й</w:t>
      </w:r>
    </w:p>
    <w:p w:rsidR="00000000" w:rsidRDefault="00414A98">
      <w:pPr>
        <w:pStyle w:val="pj"/>
      </w:pPr>
      <w:r>
        <w:t>13. Определить ответственный персонал для проведения текущей уборки с применением моющих и дезинфицирующих средств. Составить график проведения уборок с закреплением ответственных лиц.</w:t>
      </w:r>
    </w:p>
    <w:p w:rsidR="00000000" w:rsidRDefault="00414A98">
      <w:pPr>
        <w:pStyle w:val="pj"/>
      </w:pPr>
      <w:r>
        <w:t>14. Для проведения дезинфекции применяют дезинфицирующие средства, за</w:t>
      </w:r>
      <w:r>
        <w:t xml:space="preserve">регистрированные в установленном порядке и разрешенные к применению, в инструкциях по применению которых, указаны режимы обеззараживания объектов при вирусных инфекциях. </w:t>
      </w:r>
    </w:p>
    <w:p w:rsidR="00000000" w:rsidRDefault="00414A98">
      <w:pPr>
        <w:pStyle w:val="pj"/>
      </w:pPr>
      <w:r>
        <w:t xml:space="preserve">15. Во всех помещениях проводится ежедневная текущая влажная уборка не менее 3 раз в </w:t>
      </w:r>
      <w:r>
        <w:t>день, с применением моющих и дезинфицирующих средств с обязательной обработкой ручек дверей, поручней, столов, спинок стульев (подлокотники кресел), раковин для мытья рук, окон и светильников, подоконников, дверных проемов, прикроватных тумбочек, включател</w:t>
      </w:r>
      <w:r>
        <w:t>ей и розеток, лифтов.</w:t>
      </w:r>
    </w:p>
    <w:p w:rsidR="00000000" w:rsidRDefault="00414A98">
      <w:pPr>
        <w:pStyle w:val="pj"/>
      </w:pPr>
      <w:r>
        <w:t>16. Дезинфекцию проводить с применением дезинфицирующих средств, в инструкциях по применению которых указаны режимы обеззараживания объектов при вирусных инфекциях, со следующей кратностью:</w:t>
      </w:r>
    </w:p>
    <w:p w:rsidR="00000000" w:rsidRDefault="00414A98">
      <w:pPr>
        <w:pStyle w:val="pj"/>
      </w:pPr>
      <w:r>
        <w:t xml:space="preserve">- обработку ручек дверей, поручней, столов, </w:t>
      </w:r>
      <w:r>
        <w:t>спинок стульев (подлокотников кресел), включателей и розеток, кнопки лифтов) - каждые 2 часа.</w:t>
      </w:r>
    </w:p>
    <w:p w:rsidR="00000000" w:rsidRDefault="00414A98">
      <w:pPr>
        <w:pStyle w:val="pj"/>
      </w:pPr>
      <w:r>
        <w:t>- санитарные узлы (пол, санитарно-техническое оборудование, в том числе вентили кранов, спуск бачков унитаза, перила) - 3 раза в день;</w:t>
      </w:r>
    </w:p>
    <w:p w:rsidR="00000000" w:rsidRDefault="00414A98">
      <w:pPr>
        <w:pStyle w:val="pj"/>
      </w:pPr>
      <w:r>
        <w:t>Все виды работ с дезинфицир</w:t>
      </w:r>
      <w:r>
        <w:t>ующими средствами следует выполнять во влагонепроницаемых герметичных перчатках одноразового или многократного применения. Уборочный инвентарь после проведения уборки подлежит обязательной дезинфекции.</w:t>
      </w:r>
    </w:p>
    <w:p w:rsidR="00000000" w:rsidRDefault="00414A98">
      <w:pPr>
        <w:pStyle w:val="pj"/>
      </w:pPr>
      <w:r>
        <w:t>17. На медико-социальных объектах должен быть неснижае</w:t>
      </w:r>
      <w:r>
        <w:t>мый запас дезинфицирующих и моющих средств, исходя из расчетной потребности, ветоши, уборочного инвентаря.</w:t>
      </w:r>
    </w:p>
    <w:p w:rsidR="00000000" w:rsidRDefault="00414A98">
      <w:pPr>
        <w:pStyle w:val="pj"/>
      </w:pPr>
      <w:r>
        <w:t>18. Дезинфицирующие средства хранят в упаковках изготовителя, плотно закрытыми в специально отведенном сухом, прохладном и затемненном месте, недосту</w:t>
      </w:r>
      <w:r>
        <w:t>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000000" w:rsidRDefault="00414A98">
      <w:pPr>
        <w:pStyle w:val="pj"/>
      </w:pPr>
      <w:r>
        <w:rPr>
          <w:b/>
          <w:bCs/>
        </w:rPr>
        <w:t> </w:t>
      </w:r>
    </w:p>
    <w:p w:rsidR="00000000" w:rsidRDefault="00414A98">
      <w:pPr>
        <w:pStyle w:val="pj"/>
      </w:pPr>
      <w:r>
        <w:rPr>
          <w:b/>
          <w:bCs/>
        </w:rPr>
        <w:t xml:space="preserve">4. Обеззараживание воздуха в помещениях </w:t>
      </w:r>
    </w:p>
    <w:p w:rsidR="00000000" w:rsidRDefault="00414A98">
      <w:pPr>
        <w:pStyle w:val="pj"/>
      </w:pPr>
      <w:r>
        <w:t xml:space="preserve">19. Провести ревизию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 </w:t>
      </w:r>
    </w:p>
    <w:p w:rsidR="00000000" w:rsidRDefault="00414A98">
      <w:pPr>
        <w:pStyle w:val="pj"/>
      </w:pPr>
      <w:r>
        <w:t>20. Обеспечить частое проветривание всех помещений медико-</w:t>
      </w:r>
      <w:r>
        <w:t>социальных объектов, не менее 15 минут до 6 раз в день.</w:t>
      </w:r>
    </w:p>
    <w:p w:rsidR="00000000" w:rsidRDefault="00414A98">
      <w:pPr>
        <w:pStyle w:val="pj"/>
      </w:pPr>
      <w:r>
        <w:t xml:space="preserve">21. В целях обеззараживания воздуха в помещениях необходимо ежедневно использовать ультрафиолетовые бактерицидные облучатели закрытого типа или рециркуляторы, которые возможно применять круглосуточно </w:t>
      </w:r>
      <w:r>
        <w:t>в присутствии людей (холлы, залы приема пищи). Рециркуляторы следует устанавливать по периметру помещения или согласно инструкции к нему. Потребность и режим работы облучателей рассчитывается в соответствии с инструкцией завода-изготовителя, исходя из площ</w:t>
      </w:r>
      <w:r>
        <w:t xml:space="preserve">ади помещений, в которых они будут установлены. </w:t>
      </w:r>
    </w:p>
    <w:p w:rsidR="00000000" w:rsidRDefault="00414A98">
      <w:pPr>
        <w:pStyle w:val="pj"/>
      </w:pPr>
      <w:r>
        <w:rPr>
          <w:b/>
          <w:bCs/>
        </w:rPr>
        <w:t> </w:t>
      </w:r>
    </w:p>
    <w:p w:rsidR="00000000" w:rsidRDefault="00414A98">
      <w:pPr>
        <w:pStyle w:val="pj"/>
      </w:pPr>
      <w:r>
        <w:rPr>
          <w:b/>
          <w:bCs/>
        </w:rPr>
        <w:t xml:space="preserve">5. Требования к персоналу </w:t>
      </w:r>
    </w:p>
    <w:p w:rsidR="00000000" w:rsidRDefault="00414A98">
      <w:pPr>
        <w:pStyle w:val="pj"/>
      </w:pPr>
      <w:r>
        <w:t>22. Персоналу использовать одноразовые медицинские маски (смена масок не реже 1 раза каждые 2 часа), проводить гигиеническую обработку рук с использованием антисептиков, при пров</w:t>
      </w:r>
      <w:r>
        <w:t>едении медицинских манипуляций использовать одноразовые стерильные перчатки. В медицинских кабинетах соблюдать требования дезинфекционно-стерилизационного режимов.</w:t>
      </w:r>
    </w:p>
    <w:p w:rsidR="00000000" w:rsidRDefault="00414A98">
      <w:pPr>
        <w:pStyle w:val="pj"/>
      </w:pPr>
      <w:r>
        <w:t>23. При выявлении и изоляции больного или контактного COVID-19 заявка на проведение заключит</w:t>
      </w:r>
      <w:r>
        <w:t xml:space="preserve">ельной дезинфекции подается медицинским работником, выявившим случай COVID-19. </w:t>
      </w:r>
    </w:p>
    <w:p w:rsidR="00000000" w:rsidRDefault="00414A98">
      <w:pPr>
        <w:pStyle w:val="pj"/>
      </w:pPr>
      <w:r>
        <w:t>24. Заключительная обработка прилегающей территории медико-социального объекта проводится силами и средствами организаций, согласно заявке учреждения в соответствии с приложени</w:t>
      </w:r>
      <w:r>
        <w:t xml:space="preserve">ем 18 к настоящему постановлению. </w:t>
      </w:r>
    </w:p>
    <w:p w:rsidR="00000000" w:rsidRDefault="00414A98">
      <w:pPr>
        <w:pStyle w:val="pj"/>
      </w:pPr>
      <w:r>
        <w:rPr>
          <w:b/>
          <w:bCs/>
        </w:rPr>
        <w:t> </w:t>
      </w:r>
    </w:p>
    <w:p w:rsidR="00000000" w:rsidRDefault="00414A98">
      <w:pPr>
        <w:pStyle w:val="pj"/>
      </w:pPr>
      <w:r>
        <w:rPr>
          <w:b/>
          <w:bCs/>
        </w:rPr>
        <w:t>6. Требования к стирке белья</w:t>
      </w:r>
    </w:p>
    <w:p w:rsidR="00000000" w:rsidRDefault="00414A98">
      <w:pPr>
        <w:pStyle w:val="pj"/>
      </w:pPr>
      <w:r>
        <w:t>25. Стирка белья должна проводиться в прачечных при учреждении или по договору со специализированными предприятиями. При наличии прачечной предусматриваются разные технологические потоки для</w:t>
      </w:r>
      <w:r>
        <w:t xml:space="preserve"> проживающих и персонала. </w:t>
      </w:r>
    </w:p>
    <w:p w:rsidR="00000000" w:rsidRDefault="00414A98">
      <w:pPr>
        <w:pStyle w:val="pj"/>
      </w:pPr>
      <w:r>
        <w:t>26. Камерная дезинфекция постельных принадлежностей (матрацы, подушки, одеяла) должна проводиться в помещении дезинфекционной камеры, при отсутствии проводится по договору.</w:t>
      </w:r>
    </w:p>
    <w:p w:rsidR="00000000" w:rsidRDefault="00414A98">
      <w:pPr>
        <w:pStyle w:val="pj"/>
      </w:pPr>
      <w:r>
        <w:t>27. Камерная дезинфекция постельных принадлежностей пров</w:t>
      </w:r>
      <w:r>
        <w:t xml:space="preserve">одится после выписки, перевода в другие организации или смерти пациента. </w:t>
      </w:r>
    </w:p>
    <w:p w:rsidR="00000000" w:rsidRDefault="00414A98">
      <w:pPr>
        <w:pStyle w:val="pj"/>
      </w:pPr>
      <w:r>
        <w:rPr>
          <w:b/>
          <w:bCs/>
        </w:rPr>
        <w:t> </w:t>
      </w:r>
    </w:p>
    <w:p w:rsidR="00000000" w:rsidRDefault="00414A98">
      <w:pPr>
        <w:pStyle w:val="pj"/>
      </w:pPr>
      <w:r>
        <w:rPr>
          <w:b/>
          <w:bCs/>
        </w:rPr>
        <w:t>7. Требования к обращению с медицинскими отходами</w:t>
      </w:r>
    </w:p>
    <w:p w:rsidR="00000000" w:rsidRDefault="00414A98">
      <w:pPr>
        <w:pStyle w:val="pj"/>
      </w:pPr>
      <w:r>
        <w:t>28. Сбор, временное хранение, вывоз и обезвреживание медицинских отходов проводится по договору со специализированными организациями. Назначается ответственное лицо за соблюдением правил по обращению с медицинскими отходами в соответствии с нормативными пр</w:t>
      </w:r>
      <w:r>
        <w:t xml:space="preserve">авовыми актами в сфере санитарно-эпидемиологического благополучия населения. </w:t>
      </w:r>
    </w:p>
    <w:p w:rsidR="00000000" w:rsidRDefault="00414A98">
      <w:pPr>
        <w:pStyle w:val="pj"/>
      </w:pPr>
      <w:r>
        <w:t>29. Утилизация медицинских отходов, связанных с COVID-19 проводится в соответствии с действующими нормативными правовыми актами.</w:t>
      </w:r>
    </w:p>
    <w:p w:rsidR="00000000" w:rsidRDefault="00414A98">
      <w:pPr>
        <w:pStyle w:val="pj"/>
      </w:pPr>
      <w:r>
        <w:rPr>
          <w:b/>
          <w:bCs/>
        </w:rPr>
        <w:t> </w:t>
      </w:r>
    </w:p>
    <w:p w:rsidR="00000000" w:rsidRDefault="00414A98">
      <w:pPr>
        <w:pStyle w:val="pj"/>
      </w:pPr>
      <w:r>
        <w:rPr>
          <w:b/>
          <w:bCs/>
        </w:rPr>
        <w:t>8. Мероприятия по обучению персонала</w:t>
      </w:r>
    </w:p>
    <w:p w:rsidR="00000000" w:rsidRDefault="00414A98">
      <w:pPr>
        <w:pStyle w:val="pj"/>
      </w:pPr>
      <w:r>
        <w:t>30. Усилит</w:t>
      </w:r>
      <w:r>
        <w:t xml:space="preserve">ь санитарно-просветительную работу по профилактике COVID-19 с предоставлением наглядного информационного материала (памятки, инструкции и т.д.) для пациентов и медицинского персонала. </w:t>
      </w:r>
    </w:p>
    <w:p w:rsidR="00000000" w:rsidRDefault="00414A98">
      <w:pPr>
        <w:pStyle w:val="pj"/>
      </w:pPr>
      <w:r>
        <w:t>31. Медицинскому персоналу подготовить план мероприятий по проведению к</w:t>
      </w:r>
      <w:r>
        <w:t>арантинных (противоэпидемических) мероприятий при COVID-19, провести контроль выполнения противоэпидемических мероприятий, подготовить СОПы.</w:t>
      </w:r>
    </w:p>
    <w:p w:rsidR="00000000" w:rsidRDefault="00414A98">
      <w:pPr>
        <w:pStyle w:val="pj"/>
      </w:pPr>
      <w:r>
        <w:t>32. Ознакомить персонал с настоящим Постановлением и последующими вновь издаваемыми актами, а также обеспечить выпо</w:t>
      </w:r>
      <w:r>
        <w:t xml:space="preserve">лнение указанных мероприятий. </w:t>
      </w:r>
    </w:p>
    <w:p w:rsidR="00000000" w:rsidRDefault="00414A98">
      <w:pPr>
        <w:pStyle w:val="pj"/>
      </w:pPr>
      <w:r>
        <w:t xml:space="preserve">33. Закрепить ответственного медицинского работника за проведением ежедневного (перед каждой сменой) инструктажа и мониторинга за соблюдением требований режима. </w:t>
      </w:r>
    </w:p>
    <w:p w:rsidR="00000000" w:rsidRDefault="00414A98">
      <w:pPr>
        <w:pStyle w:val="pj"/>
      </w:pPr>
      <w:r>
        <w:t>34. Обеспечить постоянное обучение персонала по вопросам настор</w:t>
      </w:r>
      <w:r>
        <w:t>оженности и проведения противоэпидемических мероприятий при COVID-19 (не реже 1 раза в неделю), контроль за соблюдением дезинфекционного режима закрепить за эпидемиологом (при отсутствии в штате эпидемиолога за ответственным медицинским работником).</w:t>
      </w:r>
    </w:p>
    <w:p w:rsidR="00000000" w:rsidRDefault="00414A98">
      <w:pPr>
        <w:pStyle w:val="pj"/>
      </w:pPr>
      <w:r>
        <w:rPr>
          <w:b/>
          <w:bCs/>
        </w:rPr>
        <w:t> </w:t>
      </w:r>
    </w:p>
    <w:p w:rsidR="00000000" w:rsidRDefault="00414A98">
      <w:pPr>
        <w:pStyle w:val="pj"/>
      </w:pPr>
      <w:r>
        <w:rPr>
          <w:b/>
          <w:bCs/>
        </w:rPr>
        <w:t>9. О</w:t>
      </w:r>
      <w:r>
        <w:rPr>
          <w:b/>
          <w:bCs/>
        </w:rPr>
        <w:t>рганизации, предоставляющие услуги на дому</w:t>
      </w:r>
    </w:p>
    <w:p w:rsidR="00000000" w:rsidRDefault="00414A98">
      <w:pPr>
        <w:pStyle w:val="pj"/>
      </w:pPr>
      <w:r>
        <w:t xml:space="preserve">35. Обеспечить средствами индивидуальной защиты социальных работников, обслуживающих престарелых и инвалидов на дому. </w:t>
      </w:r>
    </w:p>
    <w:p w:rsidR="00000000" w:rsidRDefault="00414A98">
      <w:pPr>
        <w:pStyle w:val="pj"/>
      </w:pPr>
      <w:r>
        <w:t>36. На постоянной основе ежедневно проводить опрос состояния и термометрию социальных работник</w:t>
      </w:r>
      <w:r>
        <w:t xml:space="preserve">ов с регистрацией на бумажном или электронном носителе. Не допускать к работе социальных работников с проявлением симптомов респираторных инфекций (повышение температуры, боль в горле, недомогание, кашель, одышка и т.д.). </w:t>
      </w:r>
    </w:p>
    <w:p w:rsidR="00000000" w:rsidRDefault="00414A98">
      <w:pPr>
        <w:pStyle w:val="pj"/>
      </w:pPr>
      <w:r>
        <w:t>37. Социальный работник должен бы</w:t>
      </w:r>
      <w:r>
        <w:t xml:space="preserve">ть обеспечен в достаточном количестве масками и перчатками для посещения на дому. </w:t>
      </w:r>
    </w:p>
    <w:p w:rsidR="00000000" w:rsidRDefault="00414A98">
      <w:pPr>
        <w:pStyle w:val="pj"/>
      </w:pPr>
      <w:r>
        <w:t xml:space="preserve">38. Влажная уборки в жилых помещениях должна проводиться с использованием дезинфицирующих средств, разрешенных на территории Республики Казахстан. </w:t>
      </w:r>
    </w:p>
    <w:p w:rsidR="00000000" w:rsidRDefault="00414A98">
      <w:pPr>
        <w:pStyle w:val="pj"/>
      </w:pPr>
      <w:r>
        <w:rPr>
          <w:b/>
          <w:bCs/>
        </w:rPr>
        <w:t> </w:t>
      </w:r>
    </w:p>
    <w:p w:rsidR="00000000" w:rsidRDefault="00414A98">
      <w:pPr>
        <w:pStyle w:val="pj"/>
      </w:pPr>
      <w:r>
        <w:rPr>
          <w:b/>
          <w:bCs/>
        </w:rPr>
        <w:t>12.</w:t>
      </w:r>
      <w:r>
        <w:t xml:space="preserve"> </w:t>
      </w:r>
      <w:r>
        <w:rPr>
          <w:b/>
          <w:bCs/>
        </w:rPr>
        <w:t>Организации временн</w:t>
      </w:r>
      <w:r>
        <w:rPr>
          <w:b/>
          <w:bCs/>
        </w:rPr>
        <w:t xml:space="preserve">ого пребывания </w:t>
      </w:r>
      <w:r>
        <w:t>(для лиц без определенного места жительства, жертвы бытового насилия и торговли людьми)</w:t>
      </w:r>
    </w:p>
    <w:p w:rsidR="00000000" w:rsidRDefault="00414A98">
      <w:pPr>
        <w:pStyle w:val="pj"/>
      </w:pPr>
      <w:r>
        <w:rPr>
          <w:rStyle w:val="s0"/>
        </w:rPr>
        <w:t>39. Для вновь поступающих в медико-социальные учреждения выделить отдельную палату (или изолятор) с пребыванием до 14 дней с проведением опроса состояния</w:t>
      </w:r>
      <w:r>
        <w:rPr>
          <w:rStyle w:val="s0"/>
        </w:rPr>
        <w:t xml:space="preserve"> и термометрии не менее 3 раз в день с регистрацией на бумажном или электронном носителе.</w:t>
      </w:r>
    </w:p>
    <w:p w:rsidR="00000000" w:rsidRDefault="00414A98">
      <w:pPr>
        <w:pStyle w:val="pj"/>
      </w:pPr>
      <w:r>
        <w:rPr>
          <w:rStyle w:val="s0"/>
        </w:rPr>
        <w:t> </w:t>
      </w:r>
    </w:p>
    <w:p w:rsidR="00000000" w:rsidRDefault="00414A98">
      <w:pPr>
        <w:pStyle w:val="pr"/>
      </w:pPr>
      <w:bookmarkStart w:id="24" w:name="SUB23"/>
      <w:bookmarkEnd w:id="24"/>
      <w:r>
        <w:t xml:space="preserve">Приложение 23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b/>
          <w:bCs/>
        </w:rPr>
        <w:t>Алго</w:t>
      </w:r>
      <w:r>
        <w:rPr>
          <w:b/>
          <w:bCs/>
        </w:rPr>
        <w:t xml:space="preserve">ритм противоэпидемического режима </w:t>
      </w:r>
    </w:p>
    <w:p w:rsidR="00000000" w:rsidRDefault="00414A98">
      <w:pPr>
        <w:pStyle w:val="pc"/>
      </w:pPr>
      <w:r>
        <w:rPr>
          <w:b/>
          <w:bCs/>
        </w:rPr>
        <w:t>в трудовом коллективе (офисы)</w:t>
      </w:r>
    </w:p>
    <w:p w:rsidR="00000000" w:rsidRDefault="00414A98">
      <w:pPr>
        <w:pStyle w:val="pj"/>
      </w:pPr>
      <w:r>
        <w:t> </w:t>
      </w:r>
    </w:p>
    <w:p w:rsidR="00000000" w:rsidRDefault="00414A98">
      <w:pPr>
        <w:pStyle w:val="pj"/>
      </w:pPr>
      <w:r>
        <w:rPr>
          <w:b/>
          <w:bCs/>
        </w:rPr>
        <w:t xml:space="preserve">Допуск на объект: </w:t>
      </w:r>
    </w:p>
    <w:p w:rsidR="00000000" w:rsidRDefault="00414A98">
      <w:pPr>
        <w:pStyle w:val="pj"/>
      </w:pPr>
      <w:r>
        <w:t>- контроль температуры тела работников на входе (пункт пропуска);</w:t>
      </w:r>
    </w:p>
    <w:p w:rsidR="00000000" w:rsidRDefault="00414A98">
      <w:pPr>
        <w:pStyle w:val="pj"/>
      </w:pPr>
      <w:r>
        <w:t>- не допускать на работу сотрудников с признаками заболевания;</w:t>
      </w:r>
    </w:p>
    <w:p w:rsidR="00000000" w:rsidRDefault="00414A98">
      <w:pPr>
        <w:pStyle w:val="pj"/>
      </w:pPr>
      <w:r>
        <w:t>- установить санитайзеры с кожным антисептиком у входа, в холлах, у входа в лифты, санитарные узлы.</w:t>
      </w:r>
    </w:p>
    <w:p w:rsidR="00000000" w:rsidRDefault="00414A98">
      <w:pPr>
        <w:pStyle w:val="pj"/>
      </w:pPr>
      <w:r>
        <w:rPr>
          <w:b/>
          <w:bCs/>
        </w:rPr>
        <w:t> </w:t>
      </w:r>
    </w:p>
    <w:p w:rsidR="00000000" w:rsidRDefault="00414A98">
      <w:pPr>
        <w:pStyle w:val="pj"/>
      </w:pPr>
      <w:r>
        <w:rPr>
          <w:b/>
          <w:bCs/>
        </w:rPr>
        <w:t>Организация рабочего процесса:</w:t>
      </w:r>
    </w:p>
    <w:p w:rsidR="00000000" w:rsidRDefault="00414A98">
      <w:pPr>
        <w:pStyle w:val="pj"/>
      </w:pPr>
      <w:r>
        <w:t>- определить лицо, ответственное за соблюдение санитарно-эпидемиологических требований (измерение температуры, инструктаж п</w:t>
      </w:r>
      <w:r>
        <w:t>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w:t>
      </w:r>
      <w:r>
        <w:t xml:space="preserve">вентаря, уборкой помещений); </w:t>
      </w:r>
    </w:p>
    <w:p w:rsidR="00000000" w:rsidRDefault="00414A98">
      <w:pPr>
        <w:pStyle w:val="pj"/>
      </w:pPr>
      <w:r>
        <w:t xml:space="preserve">- по возможности организовать централизованную доставку на работу и с работы на служебном автобусе/автотранспорте; </w:t>
      </w:r>
    </w:p>
    <w:p w:rsidR="00000000" w:rsidRDefault="00414A98">
      <w:pPr>
        <w:pStyle w:val="pj"/>
      </w:pPr>
      <w:r>
        <w:t>- обеспечить санитарные узлы средствами личной гигиены (жидкое мыло, антисептики);</w:t>
      </w:r>
    </w:p>
    <w:p w:rsidR="00000000" w:rsidRDefault="00414A98">
      <w:pPr>
        <w:pStyle w:val="pj"/>
      </w:pPr>
      <w:r>
        <w:t>- использование перчаток, м</w:t>
      </w:r>
      <w:r>
        <w:t xml:space="preserve">асок/респираторов в течение рабочего дня с условием их своевременной смены; </w:t>
      </w:r>
    </w:p>
    <w:p w:rsidR="00000000" w:rsidRDefault="00414A98">
      <w:pPr>
        <w:pStyle w:val="pj"/>
      </w:pPr>
      <w:r>
        <w:t>- обеспечить условия, при которых сотрудники в одном помещении будут находиться друг от друга на расстоянии не менее 1 метра (с соблюдением социального дистанцирования);</w:t>
      </w:r>
    </w:p>
    <w:p w:rsidR="00000000" w:rsidRDefault="00414A98">
      <w:pPr>
        <w:pStyle w:val="pj"/>
      </w:pPr>
      <w:r>
        <w:t>- обеспеч</w:t>
      </w:r>
      <w:r>
        <w:t>ить рабочие места антисептиками;</w:t>
      </w:r>
    </w:p>
    <w:p w:rsidR="00000000" w:rsidRDefault="00414A98">
      <w:pPr>
        <w:pStyle w:val="pj"/>
      </w:pPr>
      <w:r>
        <w:t>- 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w:t>
      </w:r>
    </w:p>
    <w:p w:rsidR="00000000" w:rsidRDefault="00414A98">
      <w:pPr>
        <w:pStyle w:val="pj"/>
      </w:pPr>
      <w:r>
        <w:rPr>
          <w:b/>
          <w:bCs/>
        </w:rPr>
        <w:t> </w:t>
      </w:r>
    </w:p>
    <w:p w:rsidR="00000000" w:rsidRDefault="00414A98">
      <w:pPr>
        <w:pStyle w:val="pj"/>
      </w:pPr>
      <w:r>
        <w:rPr>
          <w:b/>
          <w:bCs/>
        </w:rPr>
        <w:t>Содержание территории и помещений:</w:t>
      </w:r>
    </w:p>
    <w:p w:rsidR="00000000" w:rsidRDefault="00414A98">
      <w:pPr>
        <w:pStyle w:val="pj"/>
      </w:pPr>
      <w:r>
        <w:t>Территория объектов и все помеще</w:t>
      </w:r>
      <w:r>
        <w:t xml:space="preserve">ния должны содержаться в чистоте, ежедневно очищаться от мусора и грязи. </w:t>
      </w:r>
    </w:p>
    <w:p w:rsidR="00000000" w:rsidRDefault="00414A98">
      <w:pPr>
        <w:pStyle w:val="pj"/>
      </w:pPr>
      <w:r>
        <w:t xml:space="preserve">Уборку всех помещений проводят ежедневно влажным способом с применением моющих и дезинфицирующих средств и проветривают. </w:t>
      </w:r>
    </w:p>
    <w:p w:rsidR="00000000" w:rsidRDefault="00414A98">
      <w:pPr>
        <w:pStyle w:val="pj"/>
      </w:pPr>
      <w:r>
        <w:t xml:space="preserve">В период осложнения эпидемиологической ситуации по COVID-19 </w:t>
      </w:r>
      <w:r>
        <w:t>столовую, буфет и туалеты ежедневно убирают с использованием дезинфицирующих средств.</w:t>
      </w:r>
    </w:p>
    <w:p w:rsidR="00000000" w:rsidRDefault="00414A98">
      <w:pPr>
        <w:pStyle w:val="pj"/>
      </w:pPr>
      <w:r>
        <w:t>Мебель, подоконники, шкафы, дверные ручки, клавиатура компьютеров (места, которых наиболее часто касаются руками) необходимо не менее 2-х раз протирать дезинфицирующим ср</w:t>
      </w:r>
      <w:r>
        <w:t xml:space="preserve">едством. </w:t>
      </w:r>
    </w:p>
    <w:p w:rsidR="00000000" w:rsidRDefault="00414A98">
      <w:pPr>
        <w:pStyle w:val="pj"/>
      </w:pPr>
      <w:r>
        <w:t>Для проведения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w:t>
      </w:r>
      <w:r>
        <w:t>ной регистрации стран Евразийского Экономического Союза.</w:t>
      </w:r>
    </w:p>
    <w:p w:rsidR="00000000" w:rsidRDefault="00414A98">
      <w:pPr>
        <w:pStyle w:val="pj"/>
      </w:pPr>
      <w:r>
        <w:t>Для дезинфекции применяются средства, обладающие противовирусной эффективностью.</w:t>
      </w:r>
    </w:p>
    <w:p w:rsidR="00000000" w:rsidRDefault="00414A98">
      <w:pPr>
        <w:pStyle w:val="pj"/>
      </w:pPr>
      <w:r>
        <w:t>Дезинфицирующие средства применяются при строгом соблюдении, прилагаемой к ним инструкций, в которых отражены режимы д</w:t>
      </w:r>
      <w:r>
        <w:t>езинфекции при вирусных инфекциях.</w:t>
      </w:r>
    </w:p>
    <w:p w:rsidR="00000000" w:rsidRDefault="00414A98">
      <w:pPr>
        <w:pStyle w:val="pj"/>
      </w:pPr>
      <w:r>
        <w:t xml:space="preserve">Для мытья и обработки помещений и отдельных видов оборудования (обеденные столы, посуда, панели, двери, окна, пол) предусматривают отдельную ветошь. </w:t>
      </w:r>
    </w:p>
    <w:p w:rsidR="00000000" w:rsidRDefault="00414A98">
      <w:pPr>
        <w:pStyle w:val="pj"/>
      </w:pPr>
      <w:r>
        <w:t xml:space="preserve">Приготовление рабочих растворов дезинфицирующих средств осуществляется </w:t>
      </w:r>
      <w:r>
        <w:t>в специально отведенном месте. Дезинфицирующие средства хранятся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w:t>
      </w:r>
      <w:r>
        <w:t xml:space="preserve">ицирующего средства. </w:t>
      </w:r>
    </w:p>
    <w:p w:rsidR="00000000" w:rsidRDefault="00414A98">
      <w:pPr>
        <w:pStyle w:val="pj"/>
      </w:pPr>
      <w:r>
        <w:t xml:space="preserve">Не допускается передавать дезинфицирующие средства посторонним лицам и оставлять их без присмотра. </w:t>
      </w:r>
    </w:p>
    <w:p w:rsidR="00000000" w:rsidRDefault="00414A98">
      <w:pPr>
        <w:pStyle w:val="pj"/>
      </w:pPr>
      <w:r>
        <w:t>Предпочтительно использовать одноразовые салфетки для дезинфекции поверхностей (столы, дверные ручки, кушетки и т.д.) с последующей ут</w:t>
      </w:r>
      <w:r>
        <w:t xml:space="preserve">илизацией в мусорный контейнер с закрывающей крышкой. </w:t>
      </w:r>
    </w:p>
    <w:p w:rsidR="00000000" w:rsidRDefault="00414A98">
      <w:pPr>
        <w:pStyle w:val="pj"/>
      </w:pPr>
      <w:r>
        <w:t>Техническому персоналу (уборщицы) дезинфекцию необходимо проводить с использованием средств индивидуальной защиты: халат, перчатки, медицинская маска.</w:t>
      </w:r>
    </w:p>
    <w:p w:rsidR="00000000" w:rsidRDefault="00414A98">
      <w:pPr>
        <w:pStyle w:val="pj"/>
      </w:pPr>
      <w:r>
        <w:t>К работе с дезинфицирующими средствами допускаются</w:t>
      </w:r>
      <w:r>
        <w:t xml:space="preserve"> совершеннолетние лица, не имеющие противопоказаний по состоянию здоровья.</w:t>
      </w:r>
    </w:p>
    <w:p w:rsidR="00000000" w:rsidRDefault="00414A98">
      <w:pPr>
        <w:pStyle w:val="pj"/>
      </w:pPr>
      <w:r>
        <w:t>Уборочный инвентарь (ведра, щетки, тряпки) после использования хорошо моют и хранят в специально выделенных местах.</w:t>
      </w:r>
    </w:p>
    <w:p w:rsidR="00000000" w:rsidRDefault="00414A98">
      <w:pPr>
        <w:pStyle w:val="pc"/>
      </w:pPr>
      <w:r>
        <w:t> </w:t>
      </w:r>
    </w:p>
    <w:p w:rsidR="00000000" w:rsidRDefault="00414A98">
      <w:pPr>
        <w:pStyle w:val="pji"/>
      </w:pPr>
      <w:bookmarkStart w:id="25" w:name="SUB24"/>
      <w:bookmarkEnd w:id="25"/>
      <w:r>
        <w:rPr>
          <w:rStyle w:val="s3"/>
        </w:rPr>
        <w:t xml:space="preserve">Приложение 24 изложено в редакции </w:t>
      </w:r>
      <w:hyperlink r:id="rId88" w:anchor="sub_id=3" w:history="1">
        <w:r>
          <w:rPr>
            <w:rStyle w:val="a4"/>
            <w:i/>
            <w:iCs/>
          </w:rPr>
          <w:t>постановления</w:t>
        </w:r>
      </w:hyperlink>
      <w:r>
        <w:rPr>
          <w:rStyle w:val="s3"/>
        </w:rPr>
        <w:t xml:space="preserve"> Главного государственного санитарного врача РК от 30.05.20 г. № 38 (</w:t>
      </w:r>
      <w:hyperlink r:id="rId89" w:anchor="sub_id=24" w:history="1">
        <w:r>
          <w:rPr>
            <w:rStyle w:val="a4"/>
            <w:i/>
            <w:iCs/>
          </w:rPr>
          <w:t>см. стар. ред.</w:t>
        </w:r>
      </w:hyperlink>
      <w:r>
        <w:rPr>
          <w:rStyle w:val="s3"/>
        </w:rPr>
        <w:t>)</w:t>
      </w:r>
      <w:r>
        <w:rPr>
          <w:rStyle w:val="s3"/>
        </w:rPr>
        <w:t xml:space="preserve">; </w:t>
      </w:r>
      <w:hyperlink r:id="rId90" w:anchor="sub_id=24" w:history="1">
        <w:r>
          <w:rPr>
            <w:rStyle w:val="a4"/>
            <w:i/>
            <w:iCs/>
          </w:rPr>
          <w:t>постановления</w:t>
        </w:r>
      </w:hyperlink>
      <w:r>
        <w:rPr>
          <w:rStyle w:val="s3"/>
        </w:rPr>
        <w:t xml:space="preserve"> Главного государственного санитарного врача РК от 06.06.20 г. № 39 (</w:t>
      </w:r>
      <w:hyperlink r:id="rId91" w:anchor="sub_id=24" w:history="1">
        <w:r>
          <w:rPr>
            <w:rStyle w:val="a4"/>
            <w:i/>
            <w:iCs/>
          </w:rPr>
          <w:t>см. стар. ре</w:t>
        </w:r>
        <w:r>
          <w:rPr>
            <w:rStyle w:val="a4"/>
            <w:i/>
            <w:iCs/>
          </w:rPr>
          <w:t>д.</w:t>
        </w:r>
      </w:hyperlink>
      <w:r>
        <w:rPr>
          <w:rStyle w:val="s3"/>
        </w:rPr>
        <w:t>)</w:t>
      </w:r>
    </w:p>
    <w:p w:rsidR="00000000" w:rsidRDefault="00414A98">
      <w:pPr>
        <w:pStyle w:val="pr"/>
      </w:pPr>
      <w:r>
        <w:t xml:space="preserve">Приложение 24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rPr>
          <w:b/>
          <w:bCs/>
        </w:rPr>
        <w:t> </w:t>
      </w:r>
    </w:p>
    <w:p w:rsidR="00000000" w:rsidRDefault="00414A98">
      <w:pPr>
        <w:pStyle w:val="pc"/>
      </w:pPr>
      <w:r>
        <w:rPr>
          <w:b/>
          <w:bCs/>
        </w:rPr>
        <w:t> </w:t>
      </w:r>
    </w:p>
    <w:p w:rsidR="00000000" w:rsidRDefault="00414A98">
      <w:pPr>
        <w:pStyle w:val="pc"/>
      </w:pPr>
      <w:r>
        <w:rPr>
          <w:rStyle w:val="s1"/>
        </w:rPr>
        <w:t>АЛГОРИТМЫ</w:t>
      </w:r>
      <w:r>
        <w:rPr>
          <w:rStyle w:val="s1"/>
        </w:rPr>
        <w:br/>
      </w:r>
      <w:r>
        <w:rPr>
          <w:rStyle w:val="s1"/>
        </w:rPr>
        <w:t>по снижению риска распространения COVID-19 среди личного состава (в т.ч. гражданский персонал)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w:t>
      </w:r>
      <w:r>
        <w:rPr>
          <w:rStyle w:val="s1"/>
        </w:rPr>
        <w:t xml:space="preserve"> Службы государственной охраны Республики Казахстан</w:t>
      </w:r>
    </w:p>
    <w:p w:rsidR="00000000" w:rsidRDefault="00414A98">
      <w:pPr>
        <w:pStyle w:val="pc"/>
      </w:pPr>
      <w:r>
        <w:t> </w:t>
      </w:r>
    </w:p>
    <w:p w:rsidR="00000000" w:rsidRDefault="00414A98">
      <w:pPr>
        <w:pStyle w:val="pj"/>
      </w:pPr>
      <w:r>
        <w:rPr>
          <w:rStyle w:val="s0"/>
          <w:b/>
          <w:bCs/>
        </w:rPr>
        <w:t>Цель:</w:t>
      </w:r>
      <w:r>
        <w:t xml:space="preserve"> </w:t>
      </w:r>
      <w:r>
        <w:rPr>
          <w:rStyle w:val="s0"/>
        </w:rPr>
        <w:t>снижение риска заражения COVID-19 путем сокращения перемещения и взаимодействия по снижению риска распространения COVID-19 среди личного состава (в т.ч. гражданского персонала) Министерства оборон</w:t>
      </w:r>
      <w:r>
        <w:rPr>
          <w:rStyle w:val="s0"/>
        </w:rPr>
        <w:t>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 (далее - силовые структуры).</w:t>
      </w:r>
    </w:p>
    <w:p w:rsidR="00000000" w:rsidRDefault="00414A98">
      <w:pPr>
        <w:pStyle w:val="pj"/>
      </w:pPr>
      <w:r>
        <w:rPr>
          <w:b/>
          <w:bCs/>
        </w:rPr>
        <w:t>1. Организационные мероприятия:</w:t>
      </w:r>
    </w:p>
    <w:p w:rsidR="00000000" w:rsidRDefault="00414A98">
      <w:pPr>
        <w:pStyle w:val="pj"/>
      </w:pPr>
      <w:r>
        <w:t>1</w:t>
      </w:r>
      <w:r>
        <w:t>) закрытие контрольно-пропускного пункта (далее - КПП) для посещения ведомственных объектов посторонними лицами;</w:t>
      </w:r>
    </w:p>
    <w:p w:rsidR="00000000" w:rsidRDefault="00414A98">
      <w:pPr>
        <w:pStyle w:val="pj"/>
      </w:pPr>
      <w:r>
        <w:t>2) обеспечение доступа личного состава на объекты по электронным бесконтактным пропускам, в том числе привлеченных в сфере оказания услуг (банн</w:t>
      </w:r>
      <w:r>
        <w:t>о-прачечного обслуживания, парикмахерские, продуктовые магазины, буфеты и т.д.), включая выходные и праздничные дни;</w:t>
      </w:r>
    </w:p>
    <w:p w:rsidR="00000000" w:rsidRDefault="00414A98">
      <w:pPr>
        <w:pStyle w:val="pj"/>
      </w:pPr>
      <w:r>
        <w:t>3) формирование списка действующего личного состава с указанием адреса проживания, контактных телефонов, ФИО всех членов семьи, мест работы</w:t>
      </w:r>
      <w:r>
        <w:t xml:space="preserve"> членов семьи;</w:t>
      </w:r>
    </w:p>
    <w:p w:rsidR="00000000" w:rsidRDefault="00414A98">
      <w:pPr>
        <w:pStyle w:val="pj"/>
      </w:pPr>
      <w:r>
        <w:t>4) совершенствование действующего оперативного плана по реагированию на COVID-19, предусматривая противоэпидемические, дезинфекционные мероприятия;</w:t>
      </w:r>
    </w:p>
    <w:p w:rsidR="00000000" w:rsidRDefault="00414A98">
      <w:pPr>
        <w:pStyle w:val="pj"/>
      </w:pPr>
      <w:r>
        <w:t>5) обновление схемы оповещения, с ознакомлением всех ответственных лиц, задействованных в про</w:t>
      </w:r>
      <w:r>
        <w:t>тивоэпидемических и профилактических мероприятиях в целях предупреждения заноса на объекты силовых структур и дальнейшего распространения COVID-19;</w:t>
      </w:r>
    </w:p>
    <w:p w:rsidR="00000000" w:rsidRDefault="00414A98">
      <w:pPr>
        <w:pStyle w:val="pj"/>
      </w:pPr>
      <w:r>
        <w:t xml:space="preserve">6) формирование списка безотлагательных мероприятий (в том числе международных и страновых мероприятий), со </w:t>
      </w:r>
      <w:r>
        <w:t>списком задействованных лиц личного состава, с обеспечением организации их предварительного карантина не менее 14 дней до проведения мероприятий и лабораторным обследованием на COVID-19 за 4 дня до проведения или выезда в мероприятия;</w:t>
      </w:r>
    </w:p>
    <w:p w:rsidR="00000000" w:rsidRDefault="00414A98">
      <w:pPr>
        <w:pStyle w:val="pj"/>
      </w:pPr>
      <w:r>
        <w:t>7) проведение удаленн</w:t>
      </w:r>
      <w:r>
        <w:t>ых совещаний для личного состава;</w:t>
      </w:r>
    </w:p>
    <w:p w:rsidR="00000000" w:rsidRDefault="00414A98">
      <w:pPr>
        <w:pStyle w:val="pj"/>
      </w:pPr>
      <w:r>
        <w:t>8) перевод на дистанционную работу лиц гражданского персонала, а также личный состав, члены семей которых задействованы в выполнении мероприятий связанных с риском заражения COVID-19 (по линии МЗ, МВД и т.д.) и имевших кон</w:t>
      </w:r>
      <w:r>
        <w:t>такт с приехавшими из за рубежа;</w:t>
      </w:r>
    </w:p>
    <w:p w:rsidR="00000000" w:rsidRDefault="00414A98">
      <w:pPr>
        <w:pStyle w:val="pj"/>
      </w:pPr>
      <w:r>
        <w:t xml:space="preserve">9) формирование списка консультантов (по согласованию) из числа медицинских работников территориальных органов: управлений здравоохранения и Комитета по контролю качества и безопасности товаров и услуг, кафедр инфекционных </w:t>
      </w:r>
      <w:r>
        <w:t>заболеваний высших учебных заведений с указанием их ФИО, должностей, мест работы и контактных для организации удаленных консультации при возникновений у личного состава и гражданского персонала признаков и симптомов COVID-19 и решения вопросов изоляции, го</w:t>
      </w:r>
      <w:r>
        <w:t>спитализации и транспортировки с инфекционные, провизорные стационары на территориях;</w:t>
      </w:r>
    </w:p>
    <w:p w:rsidR="00000000" w:rsidRDefault="00414A98">
      <w:pPr>
        <w:pStyle w:val="pj"/>
      </w:pPr>
      <w:r>
        <w:t>10) актуализация порядка взаимодействия медицинской службы силовых структур и их подразделений с территориальными управлениями здравоохранения и Департаментами Комитета к</w:t>
      </w:r>
      <w:r>
        <w:t xml:space="preserve">онтроля качества и безопасности товаров и услуг в рамках организации и проведения удаленных консультации, организации и проведения противоэпидемических мероприятий по недопущению завоза и распространения среди личного состава силовых структур, в том числе </w:t>
      </w:r>
      <w:r>
        <w:t>по предоставлению уведомления о подозрительном и/или вероятном случаев COVID-19;</w:t>
      </w:r>
    </w:p>
    <w:p w:rsidR="00000000" w:rsidRDefault="00414A98">
      <w:pPr>
        <w:pStyle w:val="pj"/>
      </w:pPr>
      <w:r>
        <w:t>11) разработка плана и графика по организации питания личного состава и гражданского персонала с соблюдением изоляции между подразделениями, с соблюдением расстояния между сто</w:t>
      </w:r>
      <w:r>
        <w:t>лами подразделении не менее 2 метров и контроль их соблюдения;</w:t>
      </w:r>
    </w:p>
    <w:p w:rsidR="00000000" w:rsidRDefault="00414A98">
      <w:pPr>
        <w:pStyle w:val="pj"/>
      </w:pPr>
      <w:r>
        <w:t>12) формирование графиков по организации пребывания личного состава в помещениях досуга - в казармах, банно-прачечного обслуживания и других местах общего пользования;</w:t>
      </w:r>
    </w:p>
    <w:p w:rsidR="00000000" w:rsidRDefault="00414A98">
      <w:pPr>
        <w:pStyle w:val="pj"/>
      </w:pPr>
      <w:r>
        <w:t>13) обеспечение усиленног</w:t>
      </w:r>
      <w:r>
        <w:t>о санитарно-дезинфекционного режима (условий для мытья рук, обработка поверхностей не реже двух раз в день, влажная уборка с применением дезинфекционных средств, проветривание) на объектах массового пребывания и жизнеобеспечения (казармы, учебные классы, с</w:t>
      </w:r>
      <w:r>
        <w:t>лужебные помещения, столовая, банно-прачечного обслуживания, парикмахерские и т.д.);</w:t>
      </w:r>
    </w:p>
    <w:p w:rsidR="00000000" w:rsidRDefault="00414A98">
      <w:pPr>
        <w:pStyle w:val="pj"/>
      </w:pPr>
      <w:r>
        <w:t>14) развертывание медицинских постов на КПП для своевременного выявления больных с признаками острых респираторных инфекций (в том числе COVID-19), с опросом и термометрие</w:t>
      </w:r>
      <w:r>
        <w:t>й средствами для дистанционного измерения температуры на КПП;</w:t>
      </w:r>
    </w:p>
    <w:p w:rsidR="00000000" w:rsidRDefault="00414A98">
      <w:pPr>
        <w:pStyle w:val="pj"/>
      </w:pPr>
      <w:r>
        <w:t>15) при наличии признаков COVID-19 своевременно, в течение 2-х часов уведомление территориальных медицинских организаций и территориальных управлений Департаментов Комитета контроля качества и безопасности товаров и услуг для дальнейшей изоляции и транспор</w:t>
      </w:r>
      <w:r>
        <w:t>тировки в провизорный или инфекционный стационары;</w:t>
      </w:r>
    </w:p>
    <w:p w:rsidR="00000000" w:rsidRDefault="00414A98">
      <w:pPr>
        <w:pStyle w:val="pj"/>
      </w:pPr>
      <w:r>
        <w:t>16) организация дополнительных помещений (накопитель) для временного пребывания контактных лиц до установления окончательного диагноза, решения вопроса их изоляции в провизорный или инфекционный стационар;</w:t>
      </w:r>
    </w:p>
    <w:p w:rsidR="00000000" w:rsidRDefault="00414A98">
      <w:pPr>
        <w:pStyle w:val="pj"/>
      </w:pPr>
      <w:r>
        <w:t>17) обеспечение частого проветривания всех помещений на объектах;</w:t>
      </w:r>
    </w:p>
    <w:p w:rsidR="00000000" w:rsidRDefault="00414A98">
      <w:pPr>
        <w:pStyle w:val="pj"/>
      </w:pPr>
      <w:r>
        <w:t>18) проведение частой не менее 2-х раз в день влажной уборки в помещениях в отсутствие личного состава и гражданского персонала с применением дезинфицирующих средств (с обязательным протира</w:t>
      </w:r>
      <w:r>
        <w:t>нием дверных ручек, перил, других поверхностей в помещениях);</w:t>
      </w:r>
    </w:p>
    <w:p w:rsidR="00000000" w:rsidRDefault="00414A98">
      <w:pPr>
        <w:pStyle w:val="pj"/>
      </w:pPr>
      <w:r>
        <w:t>19) запрещение всех видов мероприятий с массовым скоплением личного состава, в том числе военные, спортивные, зрелищные;</w:t>
      </w:r>
    </w:p>
    <w:p w:rsidR="00000000" w:rsidRDefault="00414A98">
      <w:pPr>
        <w:pStyle w:val="pj"/>
      </w:pPr>
      <w:r>
        <w:t>20) проведение семинаров и инструктажей для личного состава по вопросам п</w:t>
      </w:r>
      <w:r>
        <w:t>рофилактики COVID-19 медицинскими работниками ведомственных служб;</w:t>
      </w:r>
    </w:p>
    <w:p w:rsidR="00000000" w:rsidRDefault="00414A98">
      <w:pPr>
        <w:pStyle w:val="pj"/>
      </w:pPr>
      <w:r>
        <w:t>21) обеспечение использования масок или респираторов высокой степени защиты медицинскими работниками и персоналом, действия которых связаны с осмотром, транспортировкой, работой в очаге, го</w:t>
      </w:r>
      <w:r>
        <w:t>спитализацией больных с подозрением на COVID-19;</w:t>
      </w:r>
    </w:p>
    <w:p w:rsidR="00000000" w:rsidRDefault="00414A98">
      <w:pPr>
        <w:pStyle w:val="pj"/>
      </w:pPr>
      <w:r>
        <w:t>22) в уголовно-исполнительной системе, а также в гаупвахтах: организация питания в камерах, исключения встреч с родственниками на время ограничительных мероприятий и карантина, организация прогулок по график</w:t>
      </w:r>
      <w:r>
        <w:t>у в малых группах.</w:t>
      </w:r>
    </w:p>
    <w:p w:rsidR="00000000" w:rsidRDefault="00414A98">
      <w:pPr>
        <w:pStyle w:val="pj"/>
      </w:pPr>
      <w:r>
        <w:t xml:space="preserve">2. </w:t>
      </w:r>
      <w:r>
        <w:rPr>
          <w:b/>
          <w:bCs/>
        </w:rPr>
        <w:t>Решение вопросов организации работы гражданского персонала:</w:t>
      </w:r>
    </w:p>
    <w:p w:rsidR="00000000" w:rsidRDefault="00414A98">
      <w:pPr>
        <w:pStyle w:val="pj"/>
      </w:pPr>
      <w:r>
        <w:t>1) через дистанционный доступ из дома, особенно лиц старше 55 лет;</w:t>
      </w:r>
    </w:p>
    <w:p w:rsidR="00000000" w:rsidRDefault="00414A98">
      <w:pPr>
        <w:pStyle w:val="pj"/>
      </w:pPr>
      <w:r>
        <w:t>2) путем организации «скользящего графика».</w:t>
      </w:r>
    </w:p>
    <w:p w:rsidR="00000000" w:rsidRDefault="00414A98">
      <w:pPr>
        <w:pStyle w:val="pj"/>
      </w:pPr>
      <w:r>
        <w:t xml:space="preserve">3. </w:t>
      </w:r>
      <w:r>
        <w:rPr>
          <w:b/>
          <w:bCs/>
        </w:rPr>
        <w:t>Личному составу и гражданскому персоналу</w:t>
      </w:r>
      <w:r>
        <w:t>:</w:t>
      </w:r>
    </w:p>
    <w:p w:rsidR="00000000" w:rsidRDefault="00414A98">
      <w:pPr>
        <w:pStyle w:val="pj"/>
      </w:pPr>
      <w:r>
        <w:t xml:space="preserve">1) минимизировать </w:t>
      </w:r>
      <w:r>
        <w:t>перемещение личного состава между объектами силовых структур (корпусами, этажами, учебными комнатами, кабинетами и другими помещениями);</w:t>
      </w:r>
    </w:p>
    <w:p w:rsidR="00000000" w:rsidRDefault="00414A98">
      <w:pPr>
        <w:pStyle w:val="pj"/>
      </w:pPr>
      <w:r>
        <w:t>2) соблюдение усиленных мер безопасного социального дистанцирования;</w:t>
      </w:r>
    </w:p>
    <w:p w:rsidR="00000000" w:rsidRDefault="00414A98">
      <w:pPr>
        <w:pStyle w:val="pj"/>
      </w:pPr>
      <w:r>
        <w:t>3) исключение рукопожатий;</w:t>
      </w:r>
    </w:p>
    <w:p w:rsidR="00000000" w:rsidRDefault="00414A98">
      <w:pPr>
        <w:pStyle w:val="pj"/>
      </w:pPr>
      <w:r>
        <w:t>4) исключение предостав</w:t>
      </w:r>
      <w:r>
        <w:t>ления увольнении военнослужащим срочной службы, курсантам и кадетам;</w:t>
      </w:r>
    </w:p>
    <w:p w:rsidR="00000000" w:rsidRDefault="00414A98">
      <w:pPr>
        <w:pStyle w:val="pj"/>
      </w:pPr>
      <w:r>
        <w:t>5) соблюдать меры личной гигиены и общественной гигиены.</w:t>
      </w:r>
    </w:p>
    <w:p w:rsidR="00000000" w:rsidRDefault="00414A98">
      <w:pPr>
        <w:pStyle w:val="pj"/>
      </w:pPr>
      <w:r>
        <w:rPr>
          <w:b/>
          <w:bCs/>
        </w:rPr>
        <w:t>4. Медицинский работник структурных подразделений МО, МВД, КНБ и СГО осуществляющие деятельность в сфере санитарно-эпидемиологичес</w:t>
      </w:r>
      <w:r>
        <w:rPr>
          <w:b/>
          <w:bCs/>
        </w:rPr>
        <w:t>кого благополучия населения обязан:</w:t>
      </w:r>
    </w:p>
    <w:p w:rsidR="00000000" w:rsidRDefault="00414A98">
      <w:pPr>
        <w:pStyle w:val="pj"/>
      </w:pPr>
      <w:r>
        <w:rPr>
          <w:b/>
          <w:bCs/>
        </w:rPr>
        <w:t>4.1. Организация и проведения противоэпидемических мероприятий при выявлении</w:t>
      </w:r>
      <w:r>
        <w:t xml:space="preserve"> </w:t>
      </w:r>
      <w:r>
        <w:rPr>
          <w:b/>
          <w:bCs/>
        </w:rPr>
        <w:t>COVID-19</w:t>
      </w:r>
      <w:r>
        <w:t xml:space="preserve"> </w:t>
      </w:r>
      <w:r>
        <w:rPr>
          <w:b/>
          <w:bCs/>
        </w:rPr>
        <w:t>среди личного состава в медицинских организациях ведомств</w:t>
      </w:r>
    </w:p>
    <w:p w:rsidR="00000000" w:rsidRDefault="00414A98">
      <w:pPr>
        <w:pStyle w:val="pj"/>
      </w:pPr>
      <w:r>
        <w:t>1) организовать прием всех лиц, с признаками ОРВИ и COVID-19 (катаральные яв</w:t>
      </w:r>
      <w:r>
        <w:t>ления, температура, кашель) в «фильтре» медицинских организаций;</w:t>
      </w:r>
    </w:p>
    <w:p w:rsidR="00000000" w:rsidRDefault="00414A98">
      <w:pPr>
        <w:pStyle w:val="pj"/>
      </w:pPr>
      <w:r>
        <w:t>2) обеспечить минимальное участие медицинских работников при опросе, осмотре при выявлении подозрительного и вероятного больного COVID-19 в закрытом помещений;</w:t>
      </w:r>
    </w:p>
    <w:p w:rsidR="00000000" w:rsidRDefault="00414A98">
      <w:pPr>
        <w:pStyle w:val="pj"/>
      </w:pPr>
      <w:r>
        <w:t>3) при подозрении на подозрител</w:t>
      </w:r>
      <w:r>
        <w:t>ьный или вероятный случай COVID-19 предложить пациенту одноразовый медицинскую маску; запрашивает укладку с СИЗ, средствами личной профилактики; прием пациентов в медицинской маске, шапке, перчатках и одноразовом халате;</w:t>
      </w:r>
    </w:p>
    <w:p w:rsidR="00000000" w:rsidRDefault="00414A98">
      <w:pPr>
        <w:pStyle w:val="pj"/>
      </w:pPr>
      <w:r>
        <w:t>4) уведомить руководителей медицинс</w:t>
      </w:r>
      <w:r>
        <w:t>кой организаций, госпитального эпидемиолога (при отсутствии штатного - территориального УЗ) согласно «Схемы оповещения» - не покидая помещение;</w:t>
      </w:r>
    </w:p>
    <w:p w:rsidR="00000000" w:rsidRDefault="00414A98">
      <w:pPr>
        <w:pStyle w:val="pj"/>
      </w:pPr>
      <w:r>
        <w:t>5) после изоляции больного с подозрением на COVID-19 в помещении проводится заключительная дезинфекция;</w:t>
      </w:r>
    </w:p>
    <w:p w:rsidR="00000000" w:rsidRDefault="00414A98">
      <w:pPr>
        <w:pStyle w:val="pj"/>
      </w:pPr>
      <w:r>
        <w:t>6) форми</w:t>
      </w:r>
      <w:r>
        <w:t>рует список контактных, с дифференциацией близких и потенциальных контактных;</w:t>
      </w:r>
    </w:p>
    <w:p w:rsidR="00000000" w:rsidRDefault="00414A98">
      <w:pPr>
        <w:pStyle w:val="pj"/>
      </w:pPr>
      <w:r>
        <w:t>7) при наличии условий изоляции обеспечивает изоляцию близких контактных на дому. В случае отсутствия условий в карантинном стационаре (для близких контактов по дому), для близки</w:t>
      </w:r>
      <w:r>
        <w:t>х контактов из числа личного состава - в помещениях определенных местными исполнительными органами (в военно-медицинских подразделениях);</w:t>
      </w:r>
    </w:p>
    <w:p w:rsidR="00000000" w:rsidRDefault="00414A98">
      <w:pPr>
        <w:pStyle w:val="pj"/>
      </w:pPr>
      <w:r>
        <w:t>8) контроль за проведением и соблюдение санитарно-дезинфекционного режима в помещениях медицинских организаций (провет</w:t>
      </w:r>
      <w:r>
        <w:t>ривание, влажная уборка не менее трёх раз в смену, дезинфекция);</w:t>
      </w:r>
    </w:p>
    <w:p w:rsidR="00000000" w:rsidRDefault="00414A98">
      <w:pPr>
        <w:pStyle w:val="pj"/>
      </w:pPr>
      <w:r>
        <w:rPr>
          <w:b/>
          <w:bCs/>
        </w:rPr>
        <w:t>4.2. Организация и проведения противоэпидемических мероприятий при выявлении</w:t>
      </w:r>
      <w:r>
        <w:t xml:space="preserve"> </w:t>
      </w:r>
      <w:r>
        <w:rPr>
          <w:b/>
          <w:bCs/>
        </w:rPr>
        <w:t>COVID-19</w:t>
      </w:r>
      <w:r>
        <w:t xml:space="preserve"> </w:t>
      </w:r>
      <w:r>
        <w:rPr>
          <w:b/>
          <w:bCs/>
        </w:rPr>
        <w:t>среди личного состава на дому</w:t>
      </w:r>
    </w:p>
    <w:p w:rsidR="00000000" w:rsidRDefault="00414A98">
      <w:pPr>
        <w:pStyle w:val="pj"/>
      </w:pPr>
      <w:r>
        <w:t xml:space="preserve">1) извещение о регистрации подозрительного или вероятного случая на дому у </w:t>
      </w:r>
      <w:r>
        <w:t>личного состава согласно «Схемы оповещения»;</w:t>
      </w:r>
    </w:p>
    <w:p w:rsidR="00000000" w:rsidRDefault="00414A98">
      <w:pPr>
        <w:pStyle w:val="pj"/>
      </w:pPr>
      <w:r>
        <w:t xml:space="preserve">2) установление близких и потенциальных контактных для организации карантина в стационарных и домашних условиях с обеспечением лабораторного обследования близких контактных согласно </w:t>
      </w:r>
      <w:hyperlink w:anchor="sub33" w:history="1">
        <w:r>
          <w:rPr>
            <w:rStyle w:val="a4"/>
          </w:rPr>
          <w:t>приложению 33</w:t>
        </w:r>
      </w:hyperlink>
      <w:r>
        <w:t xml:space="preserve"> к настоящему постановлению.</w:t>
      </w:r>
    </w:p>
    <w:p w:rsidR="00000000" w:rsidRDefault="00414A98">
      <w:pPr>
        <w:pStyle w:val="pc"/>
      </w:pPr>
      <w:r>
        <w:t> </w:t>
      </w:r>
    </w:p>
    <w:p w:rsidR="00000000" w:rsidRDefault="00414A98">
      <w:pPr>
        <w:pStyle w:val="pji"/>
      </w:pPr>
      <w:bookmarkStart w:id="26" w:name="SUB25"/>
      <w:bookmarkEnd w:id="26"/>
      <w:r>
        <w:rPr>
          <w:rStyle w:val="s3"/>
        </w:rPr>
        <w:t xml:space="preserve">Приложение 25 изложено в редакции </w:t>
      </w:r>
      <w:hyperlink r:id="rId92" w:anchor="sub_id=3" w:history="1">
        <w:r>
          <w:rPr>
            <w:rStyle w:val="a4"/>
            <w:i/>
            <w:iCs/>
          </w:rPr>
          <w:t>постановления</w:t>
        </w:r>
      </w:hyperlink>
      <w:r>
        <w:rPr>
          <w:rStyle w:val="s3"/>
        </w:rPr>
        <w:t xml:space="preserve"> Главного государственного санитарного врача РК от 30.05.20 г. № 38 (</w:t>
      </w:r>
      <w:hyperlink r:id="rId93" w:anchor="sub_id=25" w:history="1">
        <w:r>
          <w:rPr>
            <w:rStyle w:val="a4"/>
            <w:i/>
            <w:iCs/>
          </w:rPr>
          <w:t>см. стар. ред.</w:t>
        </w:r>
      </w:hyperlink>
      <w:r>
        <w:rPr>
          <w:rStyle w:val="s3"/>
        </w:rPr>
        <w:t>)</w:t>
      </w:r>
    </w:p>
    <w:p w:rsidR="00000000" w:rsidRDefault="00414A98">
      <w:pPr>
        <w:pStyle w:val="pr"/>
      </w:pPr>
      <w:r>
        <w:t xml:space="preserve">Приложение 25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rStyle w:val="s1"/>
        </w:rPr>
        <w:t>Рекомендации по и</w:t>
      </w:r>
      <w:r>
        <w:rPr>
          <w:rStyle w:val="s1"/>
        </w:rPr>
        <w:t>спользованию и утилизации средств</w:t>
      </w:r>
      <w:r>
        <w:rPr>
          <w:rStyle w:val="s1"/>
        </w:rPr>
        <w:br/>
        <w:t>индивидуальной защиты</w:t>
      </w:r>
    </w:p>
    <w:p w:rsidR="00000000" w:rsidRDefault="00414A98">
      <w:pPr>
        <w:pStyle w:val="pc"/>
      </w:pPr>
      <w:r>
        <w:rPr>
          <w:b/>
          <w:bCs/>
        </w:rPr>
        <w:t> </w:t>
      </w:r>
    </w:p>
    <w:p w:rsidR="00000000" w:rsidRDefault="00414A98">
      <w:pPr>
        <w:pStyle w:val="pj"/>
      </w:pPr>
      <w:r>
        <w:rPr>
          <w:b/>
          <w:bCs/>
        </w:rPr>
        <w:t>I. Рекомендации относительно ношения защитных масок</w:t>
      </w:r>
    </w:p>
    <w:p w:rsidR="00000000" w:rsidRDefault="00414A98">
      <w:pPr>
        <w:pStyle w:val="pj"/>
      </w:pPr>
      <w:r>
        <w:rPr>
          <w:b/>
          <w:bCs/>
        </w:rPr>
        <w:t>1. Обязательное ношение защитных масок для населения показано:</w:t>
      </w:r>
    </w:p>
    <w:p w:rsidR="00000000" w:rsidRDefault="00414A98">
      <w:pPr>
        <w:pStyle w:val="pj"/>
      </w:pPr>
      <w:r>
        <w:t>- всем лицам при нахождении в закрытых помещениях (аптека, магазин, офис, медицинск</w:t>
      </w:r>
      <w:r>
        <w:t>ая организация, организация в сфере обслуживания населения и другое), а также в транспорте;</w:t>
      </w:r>
    </w:p>
    <w:p w:rsidR="00000000" w:rsidRDefault="00414A98">
      <w:pPr>
        <w:pStyle w:val="pj"/>
      </w:pPr>
      <w:r>
        <w:t>- здоровым лицам при оказании помощи человеку с подозрением на COVID-19;</w:t>
      </w:r>
    </w:p>
    <w:p w:rsidR="00000000" w:rsidRDefault="00414A98">
      <w:pPr>
        <w:pStyle w:val="pj"/>
      </w:pPr>
      <w:r>
        <w:t>- лицам, у которых появились симптомы заболевания, сходные с коронавирусной инфекцией (повы</w:t>
      </w:r>
      <w:r>
        <w:t>шение температуры тела, кашель, чихание).</w:t>
      </w:r>
    </w:p>
    <w:p w:rsidR="00000000" w:rsidRDefault="00414A98">
      <w:pPr>
        <w:pStyle w:val="pj"/>
      </w:pPr>
      <w:r>
        <w:t>При этом данный пункт обязывает человека на обязательное исполнение и в случае нарушения применяется административные меры к виновным.</w:t>
      </w:r>
    </w:p>
    <w:p w:rsidR="00000000" w:rsidRDefault="00414A98">
      <w:pPr>
        <w:pStyle w:val="pj"/>
      </w:pPr>
      <w:r>
        <w:rPr>
          <w:b/>
          <w:bCs/>
        </w:rPr>
        <w:t>2.</w:t>
      </w:r>
      <w:r>
        <w:t xml:space="preserve"> </w:t>
      </w:r>
      <w:r>
        <w:rPr>
          <w:b/>
          <w:bCs/>
        </w:rPr>
        <w:t>Ношение защитных масок для населения за пределами закрытых помещений (на ули</w:t>
      </w:r>
      <w:r>
        <w:rPr>
          <w:b/>
          <w:bCs/>
        </w:rPr>
        <w:t xml:space="preserve">це) рекомендовано для того, чтобы снизить риск инфицирования среди населения. </w:t>
      </w:r>
    </w:p>
    <w:p w:rsidR="00000000" w:rsidRDefault="00414A98">
      <w:pPr>
        <w:pStyle w:val="pj"/>
      </w:pPr>
      <w:r>
        <w:t>Цель - защита людей от случайного прикосновения к частям лица (носа, рта) потенциально инфицированными руками. По данным ВОЗ человек в среднем 3-5 раз за минуту может трогать ли</w:t>
      </w:r>
      <w:r>
        <w:t xml:space="preserve">цо, при этом, не контролируя этот процесс, что при загрязненных руках повышает риск инфицирования. </w:t>
      </w:r>
    </w:p>
    <w:p w:rsidR="00000000" w:rsidRDefault="00414A98">
      <w:pPr>
        <w:pStyle w:val="pj"/>
      </w:pPr>
      <w:r>
        <w:t>При этом, данный пункт носит рекомендательный характер, в связи с чем, к лицам нарушившим данные рекомендации не применяются административные меры.</w:t>
      </w:r>
    </w:p>
    <w:p w:rsidR="00000000" w:rsidRDefault="00414A98">
      <w:pPr>
        <w:pStyle w:val="pj"/>
      </w:pPr>
      <w:r>
        <w:rPr>
          <w:b/>
          <w:bCs/>
        </w:rPr>
        <w:t>3. Как п</w:t>
      </w:r>
      <w:r>
        <w:rPr>
          <w:b/>
          <w:bCs/>
        </w:rPr>
        <w:t>равильно использовать медицинскую маску</w:t>
      </w:r>
    </w:p>
    <w:p w:rsidR="00000000" w:rsidRDefault="00414A98">
      <w:pPr>
        <w:pStyle w:val="pj"/>
      </w:pPr>
      <w:r>
        <w:t>1) Одноразовые медицинские маски используют однократно.</w:t>
      </w:r>
    </w:p>
    <w:p w:rsidR="00000000" w:rsidRDefault="00414A98">
      <w:pPr>
        <w:pStyle w:val="pj"/>
      </w:pPr>
      <w:r>
        <w:t>2) Надевать медицинскую маску следует так, чтобы она закрывала рот, нос и подбородок. При этом она должна плотно фиксироваться. При наличии завязок на медицинск</w:t>
      </w:r>
      <w:r>
        <w:t>ой маске их следует крепко завязать. Если одна из сторон медицинской маски имеет цвет, то её надевают белой стороной к лицу.</w:t>
      </w:r>
    </w:p>
    <w:p w:rsidR="00000000" w:rsidRDefault="00414A98">
      <w:pPr>
        <w:pStyle w:val="pj"/>
      </w:pPr>
      <w:r>
        <w:t>3) При наличии специальных складок на медицинской маске их надо развернуть, а при наличии вшитой гибкой пластины в области носа, её</w:t>
      </w:r>
      <w:r>
        <w:t xml:space="preserve"> следует плотно пригнуть по спинке носа для обеспечения более полного прилегания к лицу.</w:t>
      </w:r>
    </w:p>
    <w:p w:rsidR="00000000" w:rsidRDefault="00414A98">
      <w:pPr>
        <w:pStyle w:val="pj"/>
      </w:pPr>
      <w:r>
        <w:t>4) При использовании медицинской маски необходимо избегать прикосновений к фильтрующей поверхности руками. В случае прикосновения к медицинской маске необходимо вымыть</w:t>
      </w:r>
      <w:r>
        <w:t xml:space="preserve"> руки (провести обработку рук кожными антисептиками).</w:t>
      </w:r>
    </w:p>
    <w:p w:rsidR="00000000" w:rsidRDefault="00414A98">
      <w:pPr>
        <w:pStyle w:val="pj"/>
      </w:pPr>
      <w:r>
        <w:t>5) В медицинских организациях и лицам, находящимся на домашнем карантине менять медицинскую маску следует не реже 1 раза в 2 часа.</w:t>
      </w:r>
    </w:p>
    <w:p w:rsidR="00000000" w:rsidRDefault="00414A98">
      <w:pPr>
        <w:pStyle w:val="pj"/>
      </w:pPr>
      <w:r>
        <w:t>6) Если медицинская маска стала влажной или загрязнилась, наденьте нову</w:t>
      </w:r>
      <w:r>
        <w:t>ю чистую и сухую медицинскую маску. Не используйте повторно одноразовые медицинские маски.</w:t>
      </w:r>
    </w:p>
    <w:p w:rsidR="00000000" w:rsidRDefault="00414A98">
      <w:pPr>
        <w:pStyle w:val="pj"/>
      </w:pPr>
      <w:r>
        <w:t xml:space="preserve">7) Не прикасаться к медицинской маске во время использования. Снимать маску надо за резинки (завязки), не прикасаясь к фильтрующей поверхности. После того, как вы сняли медицинскую маску не прикасайтесь к лицу и сразу же вымойте руки. Это поможет избежать </w:t>
      </w:r>
      <w:r>
        <w:t>контакта с вирусом, даже если вы случайно коснулись поверхности медицинской маски.</w:t>
      </w:r>
    </w:p>
    <w:p w:rsidR="00000000" w:rsidRDefault="00414A98">
      <w:pPr>
        <w:pStyle w:val="pc"/>
      </w:pPr>
      <w:r>
        <w:rPr>
          <w:b/>
          <w:bCs/>
        </w:rPr>
        <w:t> </w:t>
      </w:r>
    </w:p>
    <w:p w:rsidR="00000000" w:rsidRDefault="00414A98">
      <w:pPr>
        <w:pStyle w:val="pc"/>
      </w:pPr>
      <w:r>
        <w:rPr>
          <w:b/>
          <w:bCs/>
        </w:rPr>
        <w:t>II. Как утилизировать одноразовые средства индивидуальной защиты</w:t>
      </w:r>
    </w:p>
    <w:p w:rsidR="00000000" w:rsidRDefault="00414A98">
      <w:pPr>
        <w:pStyle w:val="pc"/>
      </w:pPr>
      <w:r>
        <w:t> </w:t>
      </w:r>
    </w:p>
    <w:p w:rsidR="00000000" w:rsidRDefault="00414A98">
      <w:pPr>
        <w:pStyle w:val="pj"/>
      </w:pPr>
      <w:r>
        <w:t>1. Выбор СИЗ в контексте инфекции COVID-19, в зависимости от условий, персонала и вида деятельности, алг</w:t>
      </w:r>
      <w:r>
        <w:t xml:space="preserve">оритм использования СИЗ при COVID-19 осуществляется в соответствии с </w:t>
      </w:r>
      <w:hyperlink w:anchor="sub2" w:history="1">
        <w:r>
          <w:rPr>
            <w:rStyle w:val="a4"/>
          </w:rPr>
          <w:t>приложением 2</w:t>
        </w:r>
      </w:hyperlink>
      <w:r>
        <w:t xml:space="preserve"> к настоящему постановлению.</w:t>
      </w:r>
    </w:p>
    <w:p w:rsidR="00000000" w:rsidRDefault="00414A98">
      <w:pPr>
        <w:pStyle w:val="pj"/>
      </w:pPr>
      <w:r>
        <w:t>2. В карантинных центрах, провизорных и инфекционных стационарах, где находятся больные COVID-19, больные с симптомами, не исключающими заболевания COVID-19 и лица, контактировавшие с больными COVID-19, использованные СИЗ подлежат обеззараживанию и удалени</w:t>
      </w:r>
      <w:r>
        <w:t>ю, как отходы класса «В» (чрезвычайно эпидемиологически опасные медицинские отходы).</w:t>
      </w:r>
    </w:p>
    <w:p w:rsidR="00000000" w:rsidRDefault="00414A98">
      <w:pPr>
        <w:pStyle w:val="pj"/>
      </w:pPr>
      <w:r>
        <w:t xml:space="preserve">3. В организациях здравоохранения, за исключением карантинных центров, провизорных и инфекционных стационаров, использованные СИЗ подлежат удалению, как отходы класса «Б» </w:t>
      </w:r>
      <w:r>
        <w:t>(эпидемиологически опасные медицинские отходы). Во всех медицинских организациях при выявлении пациента с подозрением или подтвержденным с COVID-19 использованные СИЗ подлежат обеззараживанию и удалению, как отходы класса «В» (чрезвычайно эпидемиологически</w:t>
      </w:r>
      <w:r>
        <w:t xml:space="preserve"> опасные медицинские отходы). В этих целях во всех отделениях должны быть в достаточном количестве пакеты и КБСУ классов «Б», так и класса «В».</w:t>
      </w:r>
    </w:p>
    <w:p w:rsidR="00000000" w:rsidRDefault="00414A98">
      <w:pPr>
        <w:pStyle w:val="pj"/>
      </w:pPr>
      <w:r>
        <w:t>4. Пакеты с использованными СИЗ вывозятся и утилизируются специализированными предприятиями как отходы класса «Б</w:t>
      </w:r>
      <w:r>
        <w:t>» (эпидемиологически опасные медицинские отходы).</w:t>
      </w:r>
    </w:p>
    <w:p w:rsidR="00000000" w:rsidRDefault="00414A98">
      <w:pPr>
        <w:pStyle w:val="pj"/>
      </w:pPr>
      <w:r>
        <w:t>5. В организациях и объектах, сотрудники которых задействованы в проведении санитарно-профилактических и санитарно-противоэпидемических мероприятий (по патрулированию улиц, дезинфекции помещений и обществен</w:t>
      </w:r>
      <w:r>
        <w:t xml:space="preserve">ных мест), в том числе сотрудники полиции, волонтеры, должно быть выделено специальное место для временного хранения пакетов для сбора использованных СИЗ. </w:t>
      </w:r>
    </w:p>
    <w:p w:rsidR="00000000" w:rsidRDefault="00414A98">
      <w:pPr>
        <w:pStyle w:val="pj"/>
      </w:pPr>
      <w:r>
        <w:t xml:space="preserve">6. С привлекаемым персоналом проводится инструктаж по безопасному использованию СИЗ, ознакомление с </w:t>
      </w:r>
      <w:r>
        <w:t>местом временного хранения пакетов для сбора использованных СИЗ.</w:t>
      </w:r>
    </w:p>
    <w:p w:rsidR="00000000" w:rsidRDefault="00414A98">
      <w:pPr>
        <w:pStyle w:val="pj"/>
      </w:pPr>
      <w:r>
        <w:t>7. В домашних условиях использованные медицинские маски (в том числе салфетки использованные при чихании и кашле) следует сложить в отдельный пакет, плотно и герметично закрыть его и только п</w:t>
      </w:r>
      <w:r>
        <w:t xml:space="preserve">осле этого выбросить в мусорное ведро. </w:t>
      </w:r>
    </w:p>
    <w:p w:rsidR="00000000" w:rsidRDefault="00414A98">
      <w:pPr>
        <w:pStyle w:val="pj"/>
      </w:pPr>
      <w:r>
        <w:t>Медицинские маски, используемые населением, относятся к медицинским отходам класса «А» (неопасные медицинские отходы, подобные ТБО) и вывозятся на полигоны.</w:t>
      </w:r>
    </w:p>
    <w:p w:rsidR="00000000" w:rsidRDefault="00414A98">
      <w:pPr>
        <w:pStyle w:val="pj"/>
      </w:pPr>
      <w:r>
        <w:t>8. Транспортировку, обезвреживание и утилизацию опасных мед</w:t>
      </w:r>
      <w:r>
        <w:t>ицинских отходов классов «Б» и «В» осуществляют специализированные организации в соответствии с действующим законодательством в сфере санитарно-эпидемиологического благополучия населения.</w:t>
      </w:r>
    </w:p>
    <w:p w:rsidR="00000000" w:rsidRDefault="00414A98">
      <w:pPr>
        <w:pStyle w:val="pc"/>
      </w:pPr>
      <w:r>
        <w:t> </w:t>
      </w:r>
    </w:p>
    <w:p w:rsidR="00000000" w:rsidRDefault="00414A98">
      <w:pPr>
        <w:pStyle w:val="pr"/>
      </w:pPr>
      <w:bookmarkStart w:id="27" w:name="SUB26"/>
      <w:bookmarkEnd w:id="27"/>
      <w:r>
        <w:t>Приложение 26</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b/>
          <w:bCs/>
        </w:rPr>
        <w:t>Алгоритм</w:t>
      </w:r>
    </w:p>
    <w:p w:rsidR="00000000" w:rsidRDefault="00414A98">
      <w:pPr>
        <w:pStyle w:val="pc"/>
      </w:pPr>
      <w:r>
        <w:rPr>
          <w:b/>
          <w:bCs/>
        </w:rPr>
        <w:t xml:space="preserve">работы промышленных и индустриальных предприятий, </w:t>
      </w:r>
    </w:p>
    <w:p w:rsidR="00000000" w:rsidRDefault="00414A98">
      <w:pPr>
        <w:pStyle w:val="pc"/>
      </w:pPr>
      <w:r>
        <w:rPr>
          <w:b/>
          <w:bCs/>
        </w:rPr>
        <w:t>строительных компаний (застройщиков)</w:t>
      </w:r>
    </w:p>
    <w:p w:rsidR="00000000" w:rsidRDefault="00414A98">
      <w:pPr>
        <w:pStyle w:val="pj"/>
      </w:pPr>
      <w:r>
        <w:t> </w:t>
      </w:r>
    </w:p>
    <w:p w:rsidR="00000000" w:rsidRDefault="00414A98">
      <w:pPr>
        <w:pStyle w:val="pj"/>
      </w:pPr>
      <w:r>
        <w:t xml:space="preserve">Возобновление работы промышленных и индустриальных предприятий, </w:t>
      </w:r>
      <w:r>
        <w:t>строительных компаний (застройщиков) допускается при обеспечении следующих условий с соблюдением санитарно-эпидемиологических требований:</w:t>
      </w:r>
    </w:p>
    <w:p w:rsidR="00000000" w:rsidRDefault="00414A98">
      <w:pPr>
        <w:pStyle w:val="pj"/>
      </w:pPr>
      <w:r>
        <w:rPr>
          <w:b/>
          <w:bCs/>
        </w:rPr>
        <w:t>1. Режим работы:</w:t>
      </w:r>
    </w:p>
    <w:p w:rsidR="00000000" w:rsidRDefault="00414A98">
      <w:pPr>
        <w:pStyle w:val="pj"/>
      </w:pPr>
      <w:r>
        <w:t>- промышленные и индустриальные предприятия, строительные компании (застройщики) работают согласно гр</w:t>
      </w:r>
      <w:r>
        <w:t>афика работы, обеспечивающего бесперебойное функционирование производства в соответствии с технологическим процессом.</w:t>
      </w:r>
    </w:p>
    <w:p w:rsidR="00000000" w:rsidRDefault="00414A98">
      <w:pPr>
        <w:pStyle w:val="pj"/>
      </w:pPr>
      <w:r>
        <w:rPr>
          <w:b/>
          <w:bCs/>
        </w:rPr>
        <w:t>2. Доставка/развозка работников:</w:t>
      </w:r>
    </w:p>
    <w:p w:rsidR="00000000" w:rsidRDefault="00414A98">
      <w:pPr>
        <w:pStyle w:val="pj"/>
      </w:pPr>
      <w:r>
        <w:t xml:space="preserve">- в случае доставки на работу и с работы на служебном транспорте работников, необходимо обеспечить водителя антисептиком для обработки рук и средствами защиты </w:t>
      </w:r>
      <w:r>
        <w:rPr>
          <w:i/>
          <w:iCs/>
        </w:rPr>
        <w:t xml:space="preserve">(спецодежда, маски и перчатки) </w:t>
      </w:r>
      <w:r>
        <w:t xml:space="preserve">с обязательной их сменой с требуемой частотой, а также проведение </w:t>
      </w:r>
      <w:r>
        <w:t xml:space="preserve">дезинфекции салона автотранспорта после каждого рейса с последующим проветриванием; </w:t>
      </w:r>
    </w:p>
    <w:p w:rsidR="00000000" w:rsidRDefault="00414A98">
      <w:pPr>
        <w:pStyle w:val="pj"/>
      </w:pPr>
      <w:r>
        <w:t xml:space="preserve">- одномоментное открытие всех дверей в автобусах/микроавтобусах для входа и выхода пассажиров; </w:t>
      </w:r>
    </w:p>
    <w:p w:rsidR="00000000" w:rsidRDefault="00414A98">
      <w:pPr>
        <w:pStyle w:val="pj"/>
      </w:pPr>
      <w:r>
        <w:t>- допуск в салон пассажиров в масках согласно количеству посадочных мест.</w:t>
      </w:r>
    </w:p>
    <w:p w:rsidR="00000000" w:rsidRDefault="00414A98">
      <w:pPr>
        <w:pStyle w:val="pj"/>
      </w:pPr>
      <w:r>
        <w:t>-</w:t>
      </w:r>
      <w:r>
        <w:t xml:space="preserve"> в случае, если работники проживают общежитиях, в том числе мобильных, на территории строительной площадки или промпредприятия, соблюдаются необходимые санитарно-эпидемиологические требования и меры безопасности в целях предупреждения заражения COVID-19.</w:t>
      </w:r>
    </w:p>
    <w:p w:rsidR="00000000" w:rsidRDefault="00414A98">
      <w:pPr>
        <w:pStyle w:val="pj"/>
      </w:pPr>
      <w:r>
        <w:rPr>
          <w:b/>
          <w:bCs/>
        </w:rPr>
        <w:t>3</w:t>
      </w:r>
      <w:r>
        <w:rPr>
          <w:b/>
          <w:bCs/>
        </w:rPr>
        <w:t>. Допуск на объект:</w:t>
      </w:r>
    </w:p>
    <w:p w:rsidR="00000000" w:rsidRDefault="00414A98">
      <w:pPr>
        <w:pStyle w:val="pj"/>
      </w:pPr>
      <w:r>
        <w:t>- усиление мер безопасности в части исключения возможности проникновения посторонних лиц на объект;</w:t>
      </w:r>
    </w:p>
    <w:p w:rsidR="00000000" w:rsidRDefault="00414A98">
      <w:pPr>
        <w:pStyle w:val="pj"/>
      </w:pPr>
      <w:r>
        <w:t xml:space="preserve">- допуск на объект с использованием системы обеззараживания (дезинфицирующие тоннели на средних и крупных предприятиях), для исключения </w:t>
      </w:r>
      <w:r>
        <w:t>распространения вируса;</w:t>
      </w:r>
    </w:p>
    <w:p w:rsidR="00000000" w:rsidRDefault="00414A98">
      <w:pPr>
        <w:pStyle w:val="pj"/>
      </w:pPr>
      <w:r>
        <w:t>-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и с установить контроль за соблюдением этой гигиенической процедуры;</w:t>
      </w:r>
    </w:p>
    <w:p w:rsidR="00000000" w:rsidRDefault="00414A98">
      <w:pPr>
        <w:pStyle w:val="pj"/>
      </w:pPr>
      <w:r>
        <w:t>- проверка работников при входе бесконтактной термометрией и на наличие симптомов респираторных заболеваний, для исключения допуска к работе лиц с симптомами ОРВИ и гриппа, а для лиц с симптомами, не исключающими COVID-19 (сухой кашель, повышенная темпера</w:t>
      </w:r>
      <w:r>
        <w:t>тура, затруднение дыхания, одышка и т.д.)</w:t>
      </w:r>
    </w:p>
    <w:p w:rsidR="00000000" w:rsidRDefault="00414A98">
      <w:pPr>
        <w:pStyle w:val="pj"/>
      </w:pPr>
      <w:r>
        <w:t>-изоляция и немедленный вызов скорой помощи.</w:t>
      </w:r>
    </w:p>
    <w:p w:rsidR="00000000" w:rsidRDefault="00414A98">
      <w:pPr>
        <w:pStyle w:val="pj"/>
      </w:pPr>
      <w:r>
        <w:rPr>
          <w:b/>
          <w:bCs/>
        </w:rPr>
        <w:t>4. Медицинское обслуживание:</w:t>
      </w:r>
    </w:p>
    <w:p w:rsidR="00000000" w:rsidRDefault="00414A98">
      <w:pPr>
        <w:pStyle w:val="pj"/>
      </w:pPr>
      <w:r>
        <w:t xml:space="preserve">- обязательное наличие медицинского или здравпункта с изолятором на средних и крупных предприятиях, постоянное присутствие медперсонала для </w:t>
      </w:r>
      <w:r>
        <w:t>обеспечения осмотра всех сотрудников до и после каждой смены;</w:t>
      </w:r>
    </w:p>
    <w:p w:rsidR="00000000" w:rsidRDefault="00414A98">
      <w:pPr>
        <w:pStyle w:val="pj"/>
      </w:pPr>
      <w:r>
        <w:t>- обеспечивают режим кварцевания медицинского пункта (здравпункта) и мест массового скопления людей с целью обезвреживания воздуха (по возможности);</w:t>
      </w:r>
    </w:p>
    <w:p w:rsidR="00000000" w:rsidRDefault="00414A98">
      <w:pPr>
        <w:pStyle w:val="pj"/>
      </w:pPr>
      <w:r>
        <w:t>- обеспечивают медицинские пункты необходимым</w:t>
      </w:r>
      <w:r>
        <w:t xml:space="preserve"> медицинским оборудованием и медицинскими изделиями (термометрами, шпателями, медицинскими масками и др.);</w:t>
      </w:r>
    </w:p>
    <w:p w:rsidR="00000000" w:rsidRDefault="00414A98">
      <w:pPr>
        <w:pStyle w:val="pj"/>
      </w:pPr>
      <w:r>
        <w:t>- обеспечивают медицинских работников медицинского пункта (здравпункта) СИЗ и средствами дезинфекции.</w:t>
      </w:r>
    </w:p>
    <w:p w:rsidR="00000000" w:rsidRDefault="00414A98">
      <w:pPr>
        <w:pStyle w:val="pj"/>
      </w:pPr>
      <w:r>
        <w:rPr>
          <w:b/>
          <w:bCs/>
        </w:rPr>
        <w:t>5. Организация рабочего процесса:</w:t>
      </w:r>
    </w:p>
    <w:p w:rsidR="00000000" w:rsidRDefault="00414A98">
      <w:pPr>
        <w:pStyle w:val="pj"/>
      </w:pPr>
      <w:r>
        <w:t xml:space="preserve">- проведение </w:t>
      </w:r>
      <w:r>
        <w:t>инструктажа среди работников о необходимости соблюдения правил личной/общественной гигиены, а также отслеживание их неукоснительного соблюдения;</w:t>
      </w:r>
    </w:p>
    <w:p w:rsidR="00000000" w:rsidRDefault="00414A98">
      <w:pPr>
        <w:pStyle w:val="pj"/>
      </w:pPr>
      <w:r>
        <w:t>- использование медицинских масок или респираторов в течение рабочего дня с условием их своевременной смены;</w:t>
      </w:r>
    </w:p>
    <w:p w:rsidR="00000000" w:rsidRDefault="00414A98">
      <w:pPr>
        <w:pStyle w:val="pj"/>
      </w:pPr>
      <w:r>
        <w:t xml:space="preserve">- </w:t>
      </w:r>
      <w:r>
        <w:t>наличие антисептиков на рабочих местах, неснижаемого запаса дезинфицирующих, моющих и антисептических средств на каждом объекте;</w:t>
      </w:r>
    </w:p>
    <w:p w:rsidR="00000000" w:rsidRDefault="00414A98">
      <w:pPr>
        <w:pStyle w:val="pj"/>
      </w:pPr>
      <w:r>
        <w:t>- проверка работников в начале рабочего дня бесконтактной термометрией;</w:t>
      </w:r>
    </w:p>
    <w:p w:rsidR="00000000" w:rsidRDefault="00414A98">
      <w:pPr>
        <w:pStyle w:val="pj"/>
      </w:pPr>
      <w:r>
        <w:t xml:space="preserve">- ежедневное проведение мониторинга выхода на работу с </w:t>
      </w:r>
      <w:r>
        <w:t>выяснением причины отсутствия,</w:t>
      </w:r>
    </w:p>
    <w:p w:rsidR="00000000" w:rsidRDefault="00414A98">
      <w:pPr>
        <w:pStyle w:val="pj"/>
      </w:pPr>
      <w:r>
        <w:t xml:space="preserve">- закрепление ответственного лица за инструктаж, своевременную смену средств защиты, снабжение и отслеживание необходимого запаса дезинфицирующих, моющих и антисептических средств, ведение журнала по периодичности проведения </w:t>
      </w:r>
      <w:r>
        <w:t>инструктажа, смены средств защиты и пополнения запасов дезсредств;</w:t>
      </w:r>
    </w:p>
    <w:p w:rsidR="00000000" w:rsidRDefault="00414A98">
      <w:pPr>
        <w:pStyle w:val="pj"/>
      </w:pPr>
      <w:r>
        <w:t>- максимальное использование автоматизации технологических процессов для внедрения бесконтактной работы на объекте;</w:t>
      </w:r>
    </w:p>
    <w:p w:rsidR="00000000" w:rsidRDefault="00414A98">
      <w:pPr>
        <w:pStyle w:val="pj"/>
      </w:pPr>
      <w:r>
        <w:t>- наличие разрывов между постоянными рабочими местами не менее 2 метров(п</w:t>
      </w:r>
      <w:r>
        <w:t>ри возможности технологического процесса);</w:t>
      </w:r>
    </w:p>
    <w:p w:rsidR="00000000" w:rsidRDefault="00414A98">
      <w:pPr>
        <w:pStyle w:val="pj"/>
      </w:pPr>
      <w:r>
        <w:t>- исключение работы участков с большим скоплением работников (при возможности пересмотреть технологию рабочего процесса);</w:t>
      </w:r>
    </w:p>
    <w:p w:rsidR="00000000" w:rsidRDefault="00414A98">
      <w:pPr>
        <w:pStyle w:val="pj"/>
      </w:pPr>
      <w:r>
        <w:t>- влажная уборка производственных и бытовых помещений с дезинфекцией средствами вирулицидно</w:t>
      </w:r>
      <w:r>
        <w:t>го действия не менее 2 раз в смену с обязательной дезинфекцией дверных ручек, выключателей, поручней, перил, контактных поверхностей (столов, стульев работников, оргтехники), мест общего пользования (гардеробные, комнаты приема пищи, отдыха, санузлы);</w:t>
      </w:r>
    </w:p>
    <w:p w:rsidR="00000000" w:rsidRDefault="00414A98">
      <w:pPr>
        <w:pStyle w:val="pj"/>
      </w:pPr>
      <w:r>
        <w:t>- бе</w:t>
      </w:r>
      <w:r>
        <w:t>сперебойная работа вентиляционных систем и систем кондиционирования воздуха с проведением профилактического осмотра, ремонта, в том числе замена фильтров, дезинфекции воздуховодов), обеспечить соблюдение режима проветривания.</w:t>
      </w:r>
    </w:p>
    <w:p w:rsidR="00000000" w:rsidRDefault="00414A98">
      <w:pPr>
        <w:pStyle w:val="pj"/>
      </w:pPr>
      <w:r>
        <w:rPr>
          <w:b/>
          <w:bCs/>
        </w:rPr>
        <w:t>6. Организация питания и отдых</w:t>
      </w:r>
      <w:r>
        <w:rPr>
          <w:b/>
          <w:bCs/>
        </w:rPr>
        <w:t>а на объектах:</w:t>
      </w:r>
    </w:p>
    <w:p w:rsidR="00000000" w:rsidRDefault="00414A98">
      <w:pPr>
        <w:pStyle w:val="pj"/>
      </w:pPr>
      <w:r>
        <w:t>- запрет приема пищи на рабочем месте;</w:t>
      </w:r>
    </w:p>
    <w:p w:rsidR="00000000" w:rsidRDefault="00414A98">
      <w:pPr>
        <w:pStyle w:val="pj"/>
      </w:pPr>
      <w:r>
        <w:t>- организация приема пищи и отдыха в зонах приема пищи и отдыха по графику, исключающая одновременный прием пищи и скопление работников из разных производственных участков. При возможности не исключается доставка еды в зоны приема пищи (столовые) при цехах</w:t>
      </w:r>
      <w:r>
        <w:t>/участках с обеспечением всех необходимых санитарных норм;</w:t>
      </w:r>
    </w:p>
    <w:p w:rsidR="00000000" w:rsidRDefault="00414A98">
      <w:pPr>
        <w:pStyle w:val="pj"/>
      </w:pPr>
      <w:r>
        <w:t>- соблюдение расстояния между столами не менее 2 метров и рассадки не более 2 рабочих за одним стандартным столом либо в шахматном порядке за столами, рассчитанные на более 4 посадочных мест;</w:t>
      </w:r>
    </w:p>
    <w:p w:rsidR="00000000" w:rsidRDefault="00414A98">
      <w:pPr>
        <w:pStyle w:val="pj"/>
      </w:pPr>
      <w:r>
        <w:t>- исп</w:t>
      </w:r>
      <w:r>
        <w:t>ользование одноразовой посуды с последующим ее сбором и удалением;</w:t>
      </w:r>
    </w:p>
    <w:p w:rsidR="00000000" w:rsidRDefault="00414A98">
      <w:pPr>
        <w:pStyle w:val="pj"/>
      </w:pPr>
      <w:r>
        <w:t>- при использовании многоразовой посуды - обработка посуды в специальных моечных машинах при температуре не ниже 65 градусов либо ручным способом при той же температуре с применением моющих</w:t>
      </w:r>
      <w:r>
        <w:t xml:space="preserve"> и дезинфицирующих средств после каждого использования;</w:t>
      </w:r>
    </w:p>
    <w:p w:rsidR="00000000" w:rsidRDefault="00414A98">
      <w:pPr>
        <w:pStyle w:val="pj"/>
      </w:pPr>
      <w:r>
        <w:t>- работники столовых (продавцы, повара, официанты, кассиры и другие сотрудники, имеющие непосредственный контакт с продуктами питания) оказывают свои услуги рабочим в одноразовых перчатках, подлежащих</w:t>
      </w:r>
      <w:r>
        <w:t xml:space="preserve"> замене не менее двух раз в смену и при нарушении целостности, рекомендуется использование персоналом одноразовых медицинских масок при работе (смена масок не реже 1 раза в 2 часа);</w:t>
      </w:r>
    </w:p>
    <w:p w:rsidR="00000000" w:rsidRDefault="00414A98">
      <w:pPr>
        <w:pStyle w:val="pj"/>
      </w:pPr>
      <w:r>
        <w:t>- закрепление на пищеблоках и объектах торговли, предприятия ответственног</w:t>
      </w:r>
      <w:r>
        <w:t>о лица за инструктаж, своевременную смену средств защиты, снабжение и отслеживание необходимого запаса дезинфицирующих, моющих и антисептических средств, ведение журнала по периодичности проведения инструктажа, смены средств защиты и пополнения запасов дез</w:t>
      </w:r>
      <w:r>
        <w:t>средств;</w:t>
      </w:r>
    </w:p>
    <w:p w:rsidR="00000000" w:rsidRDefault="00414A98">
      <w:pPr>
        <w:pStyle w:val="pj"/>
      </w:pPr>
      <w:r>
        <w:t>- не допускают образование очередей более 5 человек с соблюдением расстояния между ними не менее одного метра, ограничивают количество одновременно обслуживаемых посетителей.</w:t>
      </w:r>
    </w:p>
    <w:p w:rsidR="00000000" w:rsidRDefault="00414A98">
      <w:pPr>
        <w:pStyle w:val="pj"/>
      </w:pPr>
      <w:r>
        <w:t>- по окончании рабочей смены (или не реже, чем через 6 часов) проводят п</w:t>
      </w:r>
      <w:r>
        <w:t>роветривание и влажную уборку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w:t>
      </w:r>
      <w:r>
        <w:t xml:space="preserve"> при входе в обеденный зал (столовую), витрин самообслуживания.</w:t>
      </w:r>
    </w:p>
    <w:p w:rsidR="00000000" w:rsidRDefault="00414A98">
      <w:pPr>
        <w:pStyle w:val="pj"/>
      </w:pPr>
      <w:r>
        <w:t>- ведут усиленный дезинфекционный режим: каждый час специальными дезинфекционными средствами обрабатывать столы, стулья.</w:t>
      </w:r>
    </w:p>
    <w:p w:rsidR="00000000" w:rsidRDefault="00414A98">
      <w:pPr>
        <w:pStyle w:val="pj"/>
      </w:pPr>
      <w:r>
        <w:t>- прилегающую к объекту территорию содержат в чистоте.</w:t>
      </w:r>
    </w:p>
    <w:p w:rsidR="00000000" w:rsidRDefault="00414A98">
      <w:pPr>
        <w:pStyle w:val="pj"/>
      </w:pPr>
      <w:r>
        <w:t> </w:t>
      </w:r>
    </w:p>
    <w:p w:rsidR="00000000" w:rsidRDefault="00414A98">
      <w:pPr>
        <w:pStyle w:val="pr"/>
      </w:pPr>
      <w:bookmarkStart w:id="28" w:name="SUB27"/>
      <w:bookmarkEnd w:id="28"/>
      <w:r>
        <w:t>Приложение 27</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rPr>
          <w:b/>
          <w:bCs/>
        </w:rPr>
        <w:t> </w:t>
      </w:r>
    </w:p>
    <w:p w:rsidR="00000000" w:rsidRDefault="00414A98">
      <w:pPr>
        <w:pStyle w:val="pc"/>
      </w:pPr>
      <w:r>
        <w:rPr>
          <w:b/>
          <w:bCs/>
        </w:rPr>
        <w:t> </w:t>
      </w:r>
    </w:p>
    <w:p w:rsidR="00000000" w:rsidRDefault="00414A98">
      <w:pPr>
        <w:pStyle w:val="pc"/>
      </w:pPr>
      <w:r>
        <w:rPr>
          <w:b/>
          <w:bCs/>
        </w:rPr>
        <w:t>Положение деятельности</w:t>
      </w:r>
    </w:p>
    <w:p w:rsidR="00000000" w:rsidRDefault="00414A98">
      <w:pPr>
        <w:pStyle w:val="pc"/>
      </w:pPr>
      <w:r>
        <w:rPr>
          <w:b/>
          <w:bCs/>
        </w:rPr>
        <w:t xml:space="preserve">по мерам профилактики COVID-19 по усилению </w:t>
      </w:r>
    </w:p>
    <w:p w:rsidR="00000000" w:rsidRDefault="00414A98">
      <w:pPr>
        <w:pStyle w:val="pc"/>
      </w:pPr>
      <w:r>
        <w:rPr>
          <w:b/>
          <w:bCs/>
        </w:rPr>
        <w:t>инфекционного контроля для стоматологических</w:t>
      </w:r>
      <w:r>
        <w:rPr>
          <w:b/>
          <w:bCs/>
        </w:rPr>
        <w:t xml:space="preserve"> клиник</w:t>
      </w:r>
    </w:p>
    <w:p w:rsidR="00000000" w:rsidRDefault="00414A98">
      <w:pPr>
        <w:pStyle w:val="pj"/>
      </w:pPr>
      <w:r>
        <w:rPr>
          <w:b/>
          <w:bCs/>
        </w:rPr>
        <w:t> </w:t>
      </w:r>
    </w:p>
    <w:p w:rsidR="00000000" w:rsidRDefault="00414A98">
      <w:pPr>
        <w:pStyle w:val="pj"/>
      </w:pPr>
      <w:r>
        <w:rPr>
          <w:b/>
          <w:bCs/>
        </w:rPr>
        <w:t xml:space="preserve">І. Подготовка врача-стоматолога, медицинского и немедицинского персонала к началу оказания стоматологической помощи в период эпидемии COVID-19 </w:t>
      </w:r>
    </w:p>
    <w:p w:rsidR="00000000" w:rsidRDefault="00414A98">
      <w:pPr>
        <w:pStyle w:val="pj"/>
      </w:pPr>
      <w:r>
        <w:t>1. Приказом первого руководителя организации утвердить ответственное лицо за соблюдением профилактичес</w:t>
      </w:r>
      <w:r>
        <w:t>ких мероприятий на время карантина по COVID-19.</w:t>
      </w:r>
    </w:p>
    <w:p w:rsidR="00000000" w:rsidRDefault="00414A98">
      <w:pPr>
        <w:pStyle w:val="pj"/>
      </w:pPr>
      <w:r>
        <w:t>2. Допуск к работе сотрудников организации при наличии справки о прохождении ПЦР-теста (полимеразная цепная реакция) с отрицательным результатом на COVID-19.</w:t>
      </w:r>
    </w:p>
    <w:p w:rsidR="00000000" w:rsidRDefault="00414A98">
      <w:pPr>
        <w:pStyle w:val="pj"/>
      </w:pPr>
      <w:r>
        <w:t>3. Проведение инструктажа по алгоритму использован</w:t>
      </w:r>
      <w:r>
        <w:t xml:space="preserve">ия средств индивидуальной защиты при COVID-19 с сотрудниками клиники. </w:t>
      </w:r>
    </w:p>
    <w:p w:rsidR="00000000" w:rsidRDefault="00414A98">
      <w:pPr>
        <w:pStyle w:val="pj"/>
      </w:pPr>
      <w:r>
        <w:t>4. Установить постоянное медицинское наблюдение за сотрудниками клиники с ежедневным опросом, осмотром и измерением температуры тела 2 раза в день с регистрацией в журнале наблюдения.</w:t>
      </w:r>
    </w:p>
    <w:p w:rsidR="00000000" w:rsidRDefault="00414A98">
      <w:pPr>
        <w:pStyle w:val="pj"/>
      </w:pPr>
      <w:r>
        <w:t>5</w:t>
      </w:r>
      <w:r>
        <w:t>. Не допускать к работе персонал с проявлениями острых респираторных инфекций (повышенная температура, кашель, насморк).</w:t>
      </w:r>
    </w:p>
    <w:p w:rsidR="00000000" w:rsidRDefault="00414A98">
      <w:pPr>
        <w:pStyle w:val="pj"/>
      </w:pPr>
      <w:r>
        <w:t xml:space="preserve">6. Тщательный контроль за персоналом в отношении соблюдения максимальных профилактических мер в отношении заражения вне клиники. </w:t>
      </w:r>
    </w:p>
    <w:p w:rsidR="00000000" w:rsidRDefault="00414A98">
      <w:pPr>
        <w:pStyle w:val="pj"/>
      </w:pPr>
      <w:r>
        <w:t> </w:t>
      </w:r>
    </w:p>
    <w:p w:rsidR="00000000" w:rsidRDefault="00414A98">
      <w:pPr>
        <w:pStyle w:val="pc"/>
      </w:pPr>
      <w:r>
        <w:rPr>
          <w:b/>
          <w:bCs/>
        </w:rPr>
        <w:t xml:space="preserve">ІІ. Мероприятия по сортировке пациентов </w:t>
      </w:r>
    </w:p>
    <w:p w:rsidR="00000000" w:rsidRDefault="00414A98">
      <w:pPr>
        <w:pStyle w:val="pc"/>
      </w:pPr>
      <w:r>
        <w:rPr>
          <w:b/>
          <w:bCs/>
        </w:rPr>
        <w:t>до оказания стоматологической помощи</w:t>
      </w:r>
    </w:p>
    <w:p w:rsidR="00000000" w:rsidRDefault="00414A98">
      <w:pPr>
        <w:pStyle w:val="pj"/>
      </w:pPr>
      <w:r>
        <w:t> </w:t>
      </w:r>
    </w:p>
    <w:p w:rsidR="00000000" w:rsidRDefault="00414A98">
      <w:pPr>
        <w:pStyle w:val="pj"/>
      </w:pPr>
      <w:r>
        <w:t>7. Любой пациент с признаками респираторной инфекции и/или пневмонии должен трактоваться как потенциально инфицированный, а значит источник инфекции COVID-19.</w:t>
      </w:r>
    </w:p>
    <w:p w:rsidR="00000000" w:rsidRDefault="00414A98">
      <w:pPr>
        <w:pStyle w:val="pj"/>
      </w:pPr>
      <w:r>
        <w:t>8. Предварительну</w:t>
      </w:r>
      <w:r>
        <w:t>ю запись на прием проводить только по телефону, во время которого провести тщательный опрос. На каждого пациента заполняется анкета, которая подписывается пациентом при посещении клиники. Анкету необходимо подклеить в медицинскую карту пациента или при вед</w:t>
      </w:r>
      <w:r>
        <w:t>ении электронной медицинской карты хранить в регистратуре клиники.</w:t>
      </w:r>
    </w:p>
    <w:p w:rsidR="00000000" w:rsidRDefault="00414A98">
      <w:pPr>
        <w:pStyle w:val="pj"/>
      </w:pPr>
      <w:r>
        <w:t>9. Регистратор/администратор при записи на прием должен предупредить пациента, что при наличии признаков респираторной инфекции и/или пневмонии необходимо обратиться в скорую помощь и стома</w:t>
      </w:r>
      <w:r>
        <w:t xml:space="preserve">тологическая клиника имеет право отменить прием для профилактики распространения COVID-19 </w:t>
      </w:r>
    </w:p>
    <w:p w:rsidR="00000000" w:rsidRDefault="00414A98">
      <w:pPr>
        <w:pStyle w:val="pj"/>
      </w:pPr>
      <w:r>
        <w:t>10. При посещении клиники пациентов для оказания экстренной или плановой стоматологической помощи проводится бесконтактная термометрия и оценка общего состояния паци</w:t>
      </w:r>
      <w:r>
        <w:t>ента в соответствии с анкетой.</w:t>
      </w:r>
    </w:p>
    <w:p w:rsidR="00000000" w:rsidRDefault="00414A98">
      <w:pPr>
        <w:pStyle w:val="pj"/>
      </w:pPr>
      <w:r>
        <w:t>11. При записи пациента на прием, в обязательном порядке учитывать время на обработку кабинета до и после приема пациента и смену СИЗ.</w:t>
      </w:r>
    </w:p>
    <w:p w:rsidR="00000000" w:rsidRDefault="00414A98">
      <w:pPr>
        <w:pStyle w:val="pj"/>
      </w:pPr>
      <w:r>
        <w:t>12. Необходимо предупреждать пациентов, что присутствие в помещениях ожиданий и стоматолог</w:t>
      </w:r>
      <w:r>
        <w:t>ического кабинета, сопровождающих лиц запрещается, за исключением случаев, когда пациенту нужна помощь, например, несовершеннолетним детям до 18 лет, лицам с особыми потребностями, пациентам пожилого возраста.</w:t>
      </w:r>
    </w:p>
    <w:p w:rsidR="00000000" w:rsidRDefault="00414A98">
      <w:pPr>
        <w:pStyle w:val="pj"/>
      </w:pPr>
      <w:r>
        <w:t>13. В случае, если пациентам, которые получают</w:t>
      </w:r>
      <w:r>
        <w:t xml:space="preserve"> стоматологическое лечение, сопровождающее лицо разрешено, они также должны быть опрошены на признаки и симптомы COVID19 во время регистрации пациента, и не должны допускаться в клинику, если имеют любые респираторные симптомы или симптомы COVID19 (лихорад</w:t>
      </w:r>
      <w:r>
        <w:t>ка, кашель, одышка, боль в горле). Анкета к настоящему положению заполняется так же на сопровождающее лицо.</w:t>
      </w:r>
    </w:p>
    <w:p w:rsidR="00000000" w:rsidRDefault="00414A98">
      <w:pPr>
        <w:pStyle w:val="pj"/>
      </w:pPr>
      <w:r>
        <w:t>14. Любому лицу, сопровождающему пациента, запрещается находиться в кабинете во время оказания стоматологической помощи, разрешается только для подп</w:t>
      </w:r>
      <w:r>
        <w:t>исания документов договора на оказание стоматологической помощи и информированного согласия.</w:t>
      </w:r>
    </w:p>
    <w:p w:rsidR="00000000" w:rsidRDefault="00414A98">
      <w:pPr>
        <w:pStyle w:val="pj"/>
      </w:pPr>
      <w:r>
        <w:t>15. Вход пациента в стоматологический кабинет осуществляется в бахилах и в медицинской маске. Если у пациента нет медицинской маски, ему выдается медицинская маска</w:t>
      </w:r>
      <w:r>
        <w:t xml:space="preserve"> при входе, также при входе пациент обрабатывает руки антисептиком.</w:t>
      </w:r>
    </w:p>
    <w:p w:rsidR="00000000" w:rsidRDefault="00414A98">
      <w:pPr>
        <w:pStyle w:val="pj"/>
      </w:pPr>
      <w:r>
        <w:t>16. При оказании стоматологической помощи пациенту с признаками респираторной инфекции и/или пневмонии рекомендовать обследоваться пациенту и сотрудникам организации на COVID-19 по месту ж</w:t>
      </w:r>
      <w:r>
        <w:t xml:space="preserve">ительства. Прием пацента с признаками респираторной инфекции и/или пневмонии прекращается. </w:t>
      </w:r>
    </w:p>
    <w:p w:rsidR="00000000" w:rsidRDefault="00414A98">
      <w:pPr>
        <w:pStyle w:val="pj"/>
      </w:pPr>
      <w:r>
        <w:t> </w:t>
      </w:r>
    </w:p>
    <w:p w:rsidR="00000000" w:rsidRDefault="00414A98">
      <w:pPr>
        <w:pStyle w:val="pc"/>
      </w:pPr>
      <w:r>
        <w:rPr>
          <w:b/>
          <w:bCs/>
        </w:rPr>
        <w:t>ІІІ. Меры по подготовке стоматологической клиники к приему пациентов</w:t>
      </w:r>
    </w:p>
    <w:p w:rsidR="00000000" w:rsidRDefault="00414A98">
      <w:pPr>
        <w:pStyle w:val="pj"/>
      </w:pPr>
      <w:r>
        <w:t> </w:t>
      </w:r>
    </w:p>
    <w:p w:rsidR="00000000" w:rsidRDefault="00414A98">
      <w:pPr>
        <w:pStyle w:val="pj"/>
      </w:pPr>
      <w:r>
        <w:t>17. Провести инвентаризацию имеющихся СИЗ - медицинских масок, хирургических халатов, медиц</w:t>
      </w:r>
      <w:r>
        <w:t>инских перчаток, защитных экранов для лица, антисептиков и дезинфицирующих растворов. Обеспечить неснижаемый запас, исходя из расчетной потребности, площади и кратности обработки, количества персонала и графика приема пациентов на срок 7-10 дней.</w:t>
      </w:r>
    </w:p>
    <w:p w:rsidR="00000000" w:rsidRDefault="00414A98">
      <w:pPr>
        <w:pStyle w:val="pj"/>
      </w:pPr>
      <w:r>
        <w:t>18. Журна</w:t>
      </w:r>
      <w:r>
        <w:t>лы, рекламные материалы, игрушки и другие предметы, к которым могут прикасаться посетители и которые сложно/невозможно дезинфицировать должны быть убраны из зоны ожидания.</w:t>
      </w:r>
    </w:p>
    <w:p w:rsidR="00000000" w:rsidRDefault="00414A98">
      <w:pPr>
        <w:pStyle w:val="pj"/>
      </w:pPr>
      <w:r>
        <w:t>19. Распечатать и разместить на видном месте в холле, стоматологическом кабинете инф</w:t>
      </w:r>
      <w:r>
        <w:t xml:space="preserve">ормационные материалы для инструктажа пациентов по гигиене дыхания, этикета кашля и социальной дистанции. Поверхность данных материалов должна быть обрабатываемой. </w:t>
      </w:r>
    </w:p>
    <w:p w:rsidR="00000000" w:rsidRDefault="00414A98">
      <w:pPr>
        <w:pStyle w:val="pj"/>
      </w:pPr>
      <w:r>
        <w:t>20. Распечатать и разместить на видном месте в стоматологических кабинетах информационные м</w:t>
      </w:r>
      <w:r>
        <w:t>атериалы для инструктажа по надеванию, сниманию СИЗ, мытью рук.</w:t>
      </w:r>
    </w:p>
    <w:p w:rsidR="00000000" w:rsidRDefault="00414A98">
      <w:pPr>
        <w:pStyle w:val="pj"/>
      </w:pPr>
      <w:r>
        <w:t xml:space="preserve">21. Режим работы зависит от масштаба и концепции клиники. </w:t>
      </w:r>
    </w:p>
    <w:p w:rsidR="00000000" w:rsidRDefault="00414A98">
      <w:pPr>
        <w:pStyle w:val="pj"/>
      </w:pPr>
      <w:r>
        <w:t>Клиника / кабинет в зависимости от количества кресел организовывает работу таким образом, чтобы исключить контакт и пересечение пацие</w:t>
      </w:r>
      <w:r>
        <w:t>нтов во время ожидания.</w:t>
      </w:r>
    </w:p>
    <w:p w:rsidR="00000000" w:rsidRDefault="00414A98">
      <w:pPr>
        <w:pStyle w:val="pj"/>
      </w:pPr>
      <w:r>
        <w:t>Если помещение стоматологии не может организовать отдельные входы и изолировать фильтр, рекомендовано:</w:t>
      </w:r>
    </w:p>
    <w:p w:rsidR="00000000" w:rsidRDefault="00414A98">
      <w:pPr>
        <w:pStyle w:val="pj"/>
      </w:pPr>
      <w:r>
        <w:t>- сокращение штата сотрудников до минимума - клиника работает по принципу закрытой клиники «один пациент - один врач - один ассис</w:t>
      </w:r>
      <w:r>
        <w:t>тент»;</w:t>
      </w:r>
    </w:p>
    <w:p w:rsidR="00000000" w:rsidRDefault="00414A98">
      <w:pPr>
        <w:pStyle w:val="pj"/>
      </w:pPr>
      <w:r>
        <w:t xml:space="preserve">- вести запись, делая соответствующие промежутки между пациентами с учетом времени приема, обработки кабинета после приема - не менее 20 мин, что определяется от объёма проделанной работы. </w:t>
      </w:r>
    </w:p>
    <w:p w:rsidR="00000000" w:rsidRDefault="00414A98">
      <w:pPr>
        <w:pStyle w:val="pj"/>
      </w:pPr>
      <w:r>
        <w:t>В Клиниках большего объёма, определить различные потоки про</w:t>
      </w:r>
      <w:r>
        <w:t xml:space="preserve">хождения пациентов с интервалом 20 - 30 минут, чтобы обеспечить дистанцию между пациентами в 2 метра в регистратуре. </w:t>
      </w:r>
    </w:p>
    <w:p w:rsidR="00000000" w:rsidRDefault="00414A98">
      <w:pPr>
        <w:pStyle w:val="pj"/>
      </w:pPr>
      <w:r>
        <w:t>22. Обеспечить проведение санитарно-противоэпидемических мероприятий - проветривание и влажная уборка помещений с применением дезинфицирую</w:t>
      </w:r>
      <w:r>
        <w:t xml:space="preserve">щих средств путем протирания дезинфицирующими салфетками (или растворами дезинфицирующих средств) ручек дверей, поручней, оборудования, столов, санузлов для персонала и посетителей. </w:t>
      </w:r>
    </w:p>
    <w:p w:rsidR="00000000" w:rsidRDefault="00414A98">
      <w:pPr>
        <w:pStyle w:val="pj"/>
      </w:pPr>
      <w:r>
        <w:t>23. Установить на входах, всех кабинетах и помещениях: дозаторы с антисеп</w:t>
      </w:r>
      <w:r>
        <w:t>тиками для рук, санитарные комнаты укомплектовать дозаторами с жидким мылом, одноразовыми бумажными салфетками, мусорными урнами, оснащенными педалью для сбора использованных масок и салфеток. Для использованных масок в сан.узлах и на регистратуре установи</w:t>
      </w:r>
      <w:r>
        <w:t xml:space="preserve">ть контейнеры безопасного сбора и утилизации медотходов (КБСУ). </w:t>
      </w:r>
    </w:p>
    <w:p w:rsidR="00000000" w:rsidRDefault="00414A98">
      <w:pPr>
        <w:pStyle w:val="pj"/>
      </w:pPr>
      <w:r>
        <w:t xml:space="preserve">24. Кварцевание помещений: </w:t>
      </w:r>
    </w:p>
    <w:p w:rsidR="00000000" w:rsidRDefault="00414A98">
      <w:pPr>
        <w:pStyle w:val="pj"/>
      </w:pPr>
      <w:r>
        <w:t xml:space="preserve">- использование бактерицидных ламп во всех помещениях с экспозицией не менее 30 мин. после приема каждого пациента, рекомендовано использование рециркуляторов с постоянным режимом работы; </w:t>
      </w:r>
    </w:p>
    <w:p w:rsidR="00000000" w:rsidRDefault="00414A98">
      <w:pPr>
        <w:pStyle w:val="pj"/>
      </w:pPr>
      <w:r>
        <w:t>- по окончании рабочего дня производить кварцевание помещений регис</w:t>
      </w:r>
      <w:r>
        <w:t>тратуры, хола, сан.узлов с последующим проветриванием помещений не менее 15 минут.</w:t>
      </w:r>
    </w:p>
    <w:p w:rsidR="00000000" w:rsidRDefault="00414A98">
      <w:pPr>
        <w:pStyle w:val="pj"/>
      </w:pPr>
      <w:r>
        <w:t>25. При обработке помещения необходимо произвести увеличение концентрации рабочих растворов дезинфицирующих средств до максимальных величин по вирусному режиму (согласно инс</w:t>
      </w:r>
      <w:r>
        <w:t>трукции) данные мероприятия изложены VI разделе настоящего Положения.</w:t>
      </w:r>
    </w:p>
    <w:p w:rsidR="00000000" w:rsidRDefault="00414A98">
      <w:pPr>
        <w:pStyle w:val="pj"/>
      </w:pPr>
      <w:r>
        <w:t xml:space="preserve">26. Зонирование помещений при организации приема. </w:t>
      </w:r>
    </w:p>
    <w:p w:rsidR="00000000" w:rsidRDefault="00414A98">
      <w:pPr>
        <w:pStyle w:val="pj"/>
      </w:pPr>
      <w:r>
        <w:t xml:space="preserve">При организации приема при одновременной работе трёх и более кресел необходимо обеспечить условное зонирование на «грязную» и «чистую» </w:t>
      </w:r>
      <w:r>
        <w:t xml:space="preserve">зоны. </w:t>
      </w:r>
    </w:p>
    <w:p w:rsidR="00000000" w:rsidRDefault="00414A98">
      <w:pPr>
        <w:pStyle w:val="pj"/>
      </w:pPr>
      <w:r>
        <w:t>К «грязной» зоне относится входная группа помещений (регистратура, холл).</w:t>
      </w:r>
    </w:p>
    <w:p w:rsidR="00000000" w:rsidRDefault="00414A98">
      <w:pPr>
        <w:pStyle w:val="pj"/>
      </w:pPr>
      <w:r>
        <w:t xml:space="preserve">К «чистой» зоне относятся все остальные помещения. </w:t>
      </w:r>
    </w:p>
    <w:p w:rsidR="00000000" w:rsidRDefault="00414A98">
      <w:pPr>
        <w:pStyle w:val="pj"/>
      </w:pPr>
      <w:r>
        <w:t>«Чистая» зона должна иметь в составе раздевалку для смены одежды персонала, комнату выдачи СИЗ.</w:t>
      </w:r>
    </w:p>
    <w:p w:rsidR="00000000" w:rsidRDefault="00414A98">
      <w:pPr>
        <w:pStyle w:val="pj"/>
      </w:pPr>
      <w:r>
        <w:t>27. Местом снятия одноразов</w:t>
      </w:r>
      <w:r>
        <w:t xml:space="preserve">ых СИЗ может быть кабинет после окончания приема до момента его обработки и кварцевания при наличии специальных закрытых контейнеров для сбора СИЗ. </w:t>
      </w:r>
    </w:p>
    <w:p w:rsidR="00000000" w:rsidRDefault="00414A98">
      <w:pPr>
        <w:pStyle w:val="pj"/>
      </w:pPr>
      <w:r>
        <w:t xml:space="preserve">В конце рабочего дня вся спецодежда замачивается в дезрастворе и стирается, одноразовая спецодежда сдается </w:t>
      </w:r>
      <w:r>
        <w:t>в утилизацию, смена спецодежды ежедневно.</w:t>
      </w:r>
    </w:p>
    <w:p w:rsidR="00000000" w:rsidRDefault="00414A98">
      <w:pPr>
        <w:pStyle w:val="pj"/>
      </w:pPr>
      <w:r>
        <w:t xml:space="preserve">28. Продолжительность приема одного врача за смену не больше 6 часов </w:t>
      </w:r>
    </w:p>
    <w:p w:rsidR="00000000" w:rsidRDefault="00414A98">
      <w:pPr>
        <w:pStyle w:val="pj"/>
      </w:pPr>
      <w:r>
        <w:t>29. Назначить ответственного работника в клинике, обеспечивающего соблюдение вышеуказанных пунктов.</w:t>
      </w:r>
    </w:p>
    <w:p w:rsidR="00000000" w:rsidRDefault="00414A98">
      <w:pPr>
        <w:pStyle w:val="pj"/>
      </w:pPr>
      <w:r>
        <w:t> </w:t>
      </w:r>
    </w:p>
    <w:p w:rsidR="00000000" w:rsidRDefault="00414A98">
      <w:pPr>
        <w:pStyle w:val="pc"/>
      </w:pPr>
      <w:r>
        <w:rPr>
          <w:b/>
          <w:bCs/>
        </w:rPr>
        <w:t>IV. Мероприятия во время пребывания пациен</w:t>
      </w:r>
      <w:r>
        <w:rPr>
          <w:b/>
          <w:bCs/>
        </w:rPr>
        <w:t>та в стоматологической клинике</w:t>
      </w:r>
    </w:p>
    <w:p w:rsidR="00000000" w:rsidRDefault="00414A98">
      <w:pPr>
        <w:pStyle w:val="pj"/>
      </w:pPr>
      <w:r>
        <w:t> </w:t>
      </w:r>
    </w:p>
    <w:p w:rsidR="00000000" w:rsidRDefault="00414A98">
      <w:pPr>
        <w:pStyle w:val="pj"/>
      </w:pPr>
      <w:r>
        <w:t>30. При записи пациента на прием, провести тщательный опрос на предмет выявления симптомов респираторного заболевания. Любой пациент с признаками респираторной инфекции и/или пневмонии должен трактоваться как потенциально и</w:t>
      </w:r>
      <w:r>
        <w:t xml:space="preserve">нфицированный, а значит источника инфекции COVID-19. </w:t>
      </w:r>
    </w:p>
    <w:p w:rsidR="00000000" w:rsidRDefault="00414A98">
      <w:pPr>
        <w:pStyle w:val="pj"/>
      </w:pPr>
      <w:r>
        <w:t xml:space="preserve">31. Обеспечить пациентов и сопровождающих лиц средствами для борьбы с инфекцией (антисептики медицинские маски, бахилы). </w:t>
      </w:r>
    </w:p>
    <w:p w:rsidR="00000000" w:rsidRDefault="00414A98">
      <w:pPr>
        <w:pStyle w:val="pj"/>
      </w:pPr>
      <w:r>
        <w:t>32. Каждому пациенту и сопровождающему ему лицу необходимо проводить измерение т</w:t>
      </w:r>
      <w:r>
        <w:t xml:space="preserve">емпературы перед началом оказания стоматологической помощи. </w:t>
      </w:r>
    </w:p>
    <w:p w:rsidR="00000000" w:rsidRDefault="00414A98">
      <w:pPr>
        <w:pStyle w:val="pj"/>
      </w:pPr>
      <w:r>
        <w:t xml:space="preserve">33. После снятия медицинской маски в кабинете врача-стоматолога необходимо обработать полость рта антисептическим полосканием перед стоматологическим вмешательством. </w:t>
      </w:r>
    </w:p>
    <w:p w:rsidR="00000000" w:rsidRDefault="00414A98">
      <w:pPr>
        <w:pStyle w:val="pj"/>
      </w:pPr>
      <w:r>
        <w:t> </w:t>
      </w:r>
    </w:p>
    <w:p w:rsidR="00000000" w:rsidRDefault="00414A98">
      <w:pPr>
        <w:pStyle w:val="pc"/>
      </w:pPr>
      <w:r>
        <w:rPr>
          <w:b/>
          <w:bCs/>
        </w:rPr>
        <w:t>V. Меры индивидуальной без</w:t>
      </w:r>
      <w:r>
        <w:rPr>
          <w:b/>
          <w:bCs/>
        </w:rPr>
        <w:t>опасности во время оказания стоматологической помощи</w:t>
      </w:r>
    </w:p>
    <w:p w:rsidR="00000000" w:rsidRDefault="00414A98">
      <w:pPr>
        <w:pStyle w:val="pj"/>
      </w:pPr>
      <w:r>
        <w:t> </w:t>
      </w:r>
    </w:p>
    <w:p w:rsidR="00000000" w:rsidRDefault="00414A98">
      <w:pPr>
        <w:pStyle w:val="pj"/>
      </w:pPr>
      <w:r>
        <w:t>34. Стоматологические клиники всех форм собственности должны придерживаться стандартных мер предосторожности для профилактики инфекций, которые применяются в случаях подозрения или подтвержденного сост</w:t>
      </w:r>
      <w:r>
        <w:t xml:space="preserve">ояния инфекции у пациента. Стандартные меры безопасности включают: гигиена рук, использование СИЗ: защита органов дыхания (медицинские маски, респираторы N95 или FFP3, герметичные очки, сплошные защитные щитки для лица), защитные халаты, шапочки и бахилы, </w:t>
      </w:r>
      <w:r>
        <w:t xml:space="preserve">стерильные инструменты, чистые и дезинфицированные поверхности и помещения. </w:t>
      </w:r>
    </w:p>
    <w:p w:rsidR="00000000" w:rsidRDefault="00414A98">
      <w:pPr>
        <w:pStyle w:val="pj"/>
      </w:pPr>
      <w:r>
        <w:t xml:space="preserve"> Сплошной щиток/очки перекрывающий лицо используется врачом стоматологом и ассистентом с целью защиты слизистых оболочек глаз, носа и рта во время процедур, которые могут повлечь </w:t>
      </w:r>
      <w:r>
        <w:t>большие капли брызг или разбрызгивание крови или других биологических жидкостей.</w:t>
      </w:r>
    </w:p>
    <w:p w:rsidR="00000000" w:rsidRDefault="00414A98">
      <w:pPr>
        <w:pStyle w:val="pj"/>
      </w:pPr>
      <w:r>
        <w:t xml:space="preserve">35. Перчатки меняются после каждого больного. </w:t>
      </w:r>
    </w:p>
    <w:p w:rsidR="00000000" w:rsidRDefault="00414A98">
      <w:pPr>
        <w:pStyle w:val="pj"/>
      </w:pPr>
      <w:r>
        <w:t xml:space="preserve">36. Длительность работы в СИЗах не должна превышать 3 часов. </w:t>
      </w:r>
    </w:p>
    <w:p w:rsidR="00000000" w:rsidRDefault="00414A98">
      <w:pPr>
        <w:pStyle w:val="pj"/>
      </w:pPr>
      <w:r>
        <w:t>37. Администраторы клиник и административный состав тоже в обязате</w:t>
      </w:r>
      <w:r>
        <w:t xml:space="preserve">льном порядке используют СИЗы (респиратор, защитные одноразовые халаты, шапочки и бахилы, защитные очки) - смена СИЗ происходит в конце смены. </w:t>
      </w:r>
    </w:p>
    <w:p w:rsidR="00000000" w:rsidRDefault="00414A98">
      <w:pPr>
        <w:pStyle w:val="pj"/>
      </w:pPr>
      <w:r>
        <w:t xml:space="preserve">38. В случае невозможности обеспечения персонала и пациентов вышеупомянутых условий, рекомендуется не проводить </w:t>
      </w:r>
      <w:r>
        <w:t>стоматологический прием в период эпидемии COVID-19.</w:t>
      </w:r>
    </w:p>
    <w:p w:rsidR="00000000" w:rsidRDefault="00414A98">
      <w:pPr>
        <w:pStyle w:val="pj"/>
      </w:pPr>
      <w:r>
        <w:t>39. Максимально использовать одноразовый инструментарий/расходники, строго соблюдать режим обработки многоразового инструментария.</w:t>
      </w:r>
    </w:p>
    <w:p w:rsidR="00000000" w:rsidRDefault="00414A98">
      <w:pPr>
        <w:pStyle w:val="pj"/>
      </w:pPr>
      <w:r>
        <w:t>40. Во время стоматологического приема двери в рабочие кабинеты обязательно должны быть закрыты, во избежание обсеменения соседних кабинетов и помещений воздушным облаком.</w:t>
      </w:r>
    </w:p>
    <w:p w:rsidR="00000000" w:rsidRDefault="00414A98">
      <w:pPr>
        <w:pStyle w:val="pj"/>
      </w:pPr>
      <w:r>
        <w:t>41. Количество перемещений между рабочим кабинетом и иными помещениями сделать миним</w:t>
      </w:r>
      <w:r>
        <w:t>альным во избежание распространения инфицированного материала.</w:t>
      </w:r>
    </w:p>
    <w:p w:rsidR="00000000" w:rsidRDefault="00414A98">
      <w:pPr>
        <w:pStyle w:val="pj"/>
      </w:pPr>
      <w:r>
        <w:t> </w:t>
      </w:r>
    </w:p>
    <w:p w:rsidR="00000000" w:rsidRDefault="00414A98">
      <w:pPr>
        <w:pStyle w:val="pc"/>
      </w:pPr>
      <w:r>
        <w:rPr>
          <w:b/>
          <w:bCs/>
        </w:rPr>
        <w:t>VI. Меры после приема каждого пациента</w:t>
      </w:r>
    </w:p>
    <w:p w:rsidR="00000000" w:rsidRDefault="00414A98">
      <w:pPr>
        <w:pStyle w:val="pj"/>
      </w:pPr>
      <w:r>
        <w:t> </w:t>
      </w:r>
    </w:p>
    <w:p w:rsidR="00000000" w:rsidRDefault="00414A98">
      <w:pPr>
        <w:pStyle w:val="pj"/>
      </w:pPr>
      <w:r>
        <w:t>42. Очистить и продезинфицировать СИЗ многократного использования (защитные очки и/или защитные щитки) после каждого пациента.</w:t>
      </w:r>
    </w:p>
    <w:p w:rsidR="00000000" w:rsidRDefault="00414A98">
      <w:pPr>
        <w:pStyle w:val="pj"/>
      </w:pPr>
      <w:r>
        <w:t>43. Не персонифицирован</w:t>
      </w:r>
      <w:r>
        <w:t xml:space="preserve">ное и не одноразовое оборудование (наконечники, стоматологическое, рентгеновское оборудование, стоматологическое кресло и т. п) следует дезинфицировать в соответствии с инструкциями производителя, после каждого пациента. Наконечники должны быть очищены, с </w:t>
      </w:r>
      <w:r>
        <w:t>последующей термостерилизацией после каждого пациента.</w:t>
      </w:r>
    </w:p>
    <w:p w:rsidR="00000000" w:rsidRDefault="00414A98">
      <w:pPr>
        <w:pStyle w:val="pj"/>
      </w:pPr>
      <w:r>
        <w:t>44. Продезинфицировать средства индивидуальной защиты одноразового использования путем погружения в рабочий раствор дезинфицирующего средства и утилизируйте как биоотходы.</w:t>
      </w:r>
    </w:p>
    <w:p w:rsidR="00000000" w:rsidRDefault="00414A98">
      <w:pPr>
        <w:pStyle w:val="pj"/>
      </w:pPr>
      <w:r>
        <w:t>45. После каждого пациента пр</w:t>
      </w:r>
      <w:r>
        <w:t>овести заключительную дезинфекцию рабочих поверхностей (стола, кресло, мед оборудование и т.д.) и помещений, утилизировать контаминированные СИЗы, спецодежду, провести личную санобработку.</w:t>
      </w:r>
    </w:p>
    <w:p w:rsidR="00000000" w:rsidRDefault="00414A98">
      <w:pPr>
        <w:pStyle w:val="pj"/>
      </w:pPr>
      <w:r>
        <w:t>46. Влажную обработку помещения рекомендуется произвести методом ра</w:t>
      </w:r>
      <w:r>
        <w:t>спыления дезинфицирующих средств на поверхности. Аэрозольная обработка проводится готовыми дезинфицирующими растворами с соблюдением режима дезинфекции согласно прилагаемой инструкции с режимом разведения раствора «при вирусных инфекциях».</w:t>
      </w:r>
    </w:p>
    <w:p w:rsidR="00000000" w:rsidRDefault="00414A98">
      <w:pPr>
        <w:pStyle w:val="pj"/>
      </w:pPr>
      <w:r>
        <w:t>47. Проводится к</w:t>
      </w:r>
      <w:r>
        <w:t>варцевание, согласно установленного режима с последующим проветриванием помещений не менее 15 минут.</w:t>
      </w:r>
    </w:p>
    <w:p w:rsidR="00000000" w:rsidRDefault="00414A98">
      <w:pPr>
        <w:pStyle w:val="pj"/>
      </w:pPr>
      <w:r>
        <w:t> </w:t>
      </w:r>
    </w:p>
    <w:p w:rsidR="00000000" w:rsidRDefault="00414A98">
      <w:pPr>
        <w:pStyle w:val="pc"/>
      </w:pPr>
      <w:r>
        <w:rPr>
          <w:b/>
          <w:bCs/>
        </w:rPr>
        <w:t>VІІ. Мероприятия врачей и персонала после рабочего дня</w:t>
      </w:r>
    </w:p>
    <w:p w:rsidR="00000000" w:rsidRDefault="00414A98">
      <w:pPr>
        <w:pStyle w:val="pj"/>
      </w:pPr>
      <w:r>
        <w:t> </w:t>
      </w:r>
    </w:p>
    <w:p w:rsidR="00000000" w:rsidRDefault="00414A98">
      <w:pPr>
        <w:pStyle w:val="pj"/>
      </w:pPr>
      <w:r>
        <w:t>48. Медицинскому персоналу после завершения стоматологического приема необходимо изменить рабочу</w:t>
      </w:r>
      <w:r>
        <w:t>ю одежду на личную. По прибытии домой медик должен снять обувь, снять и постирать свою одежду отдельно от одежды других членов семьи и немедленно принять душ.</w:t>
      </w:r>
    </w:p>
    <w:p w:rsidR="00000000" w:rsidRDefault="00414A98">
      <w:pPr>
        <w:pStyle w:val="pj"/>
      </w:pPr>
      <w:r>
        <w:t> </w:t>
      </w:r>
    </w:p>
    <w:p w:rsidR="00000000" w:rsidRDefault="00414A98">
      <w:pPr>
        <w:pStyle w:val="pc"/>
      </w:pPr>
      <w:r>
        <w:rPr>
          <w:b/>
          <w:bCs/>
        </w:rPr>
        <w:t>VIІІ. Обязанности руководства</w:t>
      </w:r>
    </w:p>
    <w:p w:rsidR="00000000" w:rsidRDefault="00414A98">
      <w:pPr>
        <w:pStyle w:val="pc"/>
      </w:pPr>
      <w:r>
        <w:t> </w:t>
      </w:r>
    </w:p>
    <w:p w:rsidR="00000000" w:rsidRDefault="00414A98">
      <w:pPr>
        <w:pStyle w:val="pj"/>
      </w:pPr>
      <w:r>
        <w:t xml:space="preserve">49. Руководство организации обеспечивает надлежащими условиями </w:t>
      </w:r>
      <w:r>
        <w:t>и ресурсами для выполнения всех вышеперечисленных требований, с назначением ответственных, по каждому разделу.</w:t>
      </w:r>
    </w:p>
    <w:p w:rsidR="00000000" w:rsidRDefault="00414A98">
      <w:pPr>
        <w:pStyle w:val="pj"/>
      </w:pPr>
      <w:r>
        <w:t>50. Руководство организации обеспечивает проведение санитарно-просветительной и разъяснительной работы среди персонала и пациентов по профилактик</w:t>
      </w:r>
      <w:r>
        <w:t>е и предупреждению распространения COVID-19.</w:t>
      </w:r>
    </w:p>
    <w:p w:rsidR="00000000" w:rsidRDefault="00414A98">
      <w:pPr>
        <w:pStyle w:val="pj"/>
      </w:pPr>
      <w:r>
        <w:t> </w:t>
      </w:r>
    </w:p>
    <w:p w:rsidR="00000000" w:rsidRDefault="00414A98">
      <w:pPr>
        <w:pStyle w:val="pc"/>
      </w:pPr>
      <w:r>
        <w:rPr>
          <w:b/>
          <w:bCs/>
        </w:rPr>
        <w:t>Анкета стоматологического пациента (COVID-19)</w:t>
      </w:r>
    </w:p>
    <w:p w:rsidR="00000000" w:rsidRDefault="00414A98">
      <w:pPr>
        <w:pStyle w:val="pj"/>
      </w:pPr>
      <w:r>
        <w:t> </w:t>
      </w:r>
    </w:p>
    <w:p w:rsidR="00000000" w:rsidRDefault="00414A98">
      <w:pPr>
        <w:pStyle w:val="pj"/>
      </w:pPr>
      <w:r>
        <w:t>Я (Ф.И.О.) __________________________________________, дата рождения _____________</w:t>
      </w:r>
    </w:p>
    <w:p w:rsidR="00000000" w:rsidRDefault="00414A98">
      <w:pPr>
        <w:pStyle w:val="pj"/>
      </w:pPr>
      <w:r>
        <w:t>Контактный номер: ______________________________ИИН: _________________________</w:t>
      </w:r>
      <w:r>
        <w:t>__</w:t>
      </w:r>
    </w:p>
    <w:p w:rsidR="00000000" w:rsidRDefault="00414A98">
      <w:pPr>
        <w:pStyle w:val="pj"/>
      </w:pPr>
      <w:r>
        <w:t>Адрес проживания: _______________________________________________________________</w:t>
      </w:r>
    </w:p>
    <w:p w:rsidR="00000000" w:rsidRDefault="00414A98">
      <w:pPr>
        <w:pStyle w:val="pj"/>
      </w:pPr>
      <w:r>
        <w:t>Причина обращения в стоматологическую клинику: __________________________________ ________________________________________________________________________________</w:t>
      </w:r>
    </w:p>
    <w:p w:rsidR="00000000" w:rsidRDefault="00414A98">
      <w:pPr>
        <w:pStyle w:val="pj"/>
      </w:pPr>
      <w:r>
        <w:t> предупр</w:t>
      </w:r>
      <w:r>
        <w:t xml:space="preserve">ежден, что постановлением Правительства Республики Казахстан от 16.03.2020 коронавирусная инфекция (2019-nCoV) внесена в перечень заболеваний, представляющих опасность для окружающих. </w:t>
      </w:r>
    </w:p>
    <w:p w:rsidR="00000000" w:rsidRDefault="00414A98">
      <w:pPr>
        <w:pStyle w:val="pj"/>
      </w:pPr>
      <w:r>
        <w:t>Предоставление недостоверных сведений,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w:t>
      </w:r>
      <w:r>
        <w:t xml:space="preserve">еских и противоэпидемических мероприятий, влечет ответственность. В целях недопущения распространения коронавирусной инфекции, </w:t>
      </w:r>
    </w:p>
    <w:p w:rsidR="00000000" w:rsidRDefault="00414A98">
      <w:pPr>
        <w:pStyle w:val="pj"/>
      </w:pPr>
      <w:r>
        <w:rPr>
          <w:b/>
          <w:bCs/>
        </w:rPr>
        <w:t> </w:t>
      </w:r>
    </w:p>
    <w:p w:rsidR="00000000" w:rsidRDefault="00414A98">
      <w:pPr>
        <w:pStyle w:val="pj"/>
      </w:pPr>
      <w:r>
        <w:rPr>
          <w:b/>
          <w:bCs/>
        </w:rPr>
        <w:t xml:space="preserve">ПРОСИМ ВАС ОТВЕТИТЬ НА СЛЕДУЮЩИЕ ВОПРОСЫ: </w:t>
      </w:r>
    </w:p>
    <w:tbl>
      <w:tblPr>
        <w:tblW w:w="5000" w:type="pct"/>
        <w:jc w:val="center"/>
        <w:tblCellMar>
          <w:left w:w="0" w:type="dxa"/>
          <w:right w:w="0" w:type="dxa"/>
        </w:tblCellMar>
        <w:tblLook w:val="04A0" w:firstRow="1" w:lastRow="0" w:firstColumn="1" w:lastColumn="0" w:noHBand="0" w:noVBand="1"/>
      </w:tblPr>
      <w:tblGrid>
        <w:gridCol w:w="580"/>
        <w:gridCol w:w="6960"/>
        <w:gridCol w:w="2031"/>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1</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Находились ли Вы в режиме изоляции или самоизоляции в течении последних 14 д</w:t>
            </w:r>
            <w:r>
              <w:t xml:space="preserve">ней до обращения в клинику? </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xml:space="preserve">Да Нет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Есть ли наличие тесных контактов за последние 14 дней с лицом, находящимся под наблюдением по COVID-19, который в последующем заболел</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Есть ли наличие тесных контактов за последние 14 дней с лицом, у которого лабораторно подтвержден диагноз COVID-19</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xml:space="preserve">Посещали ли Вы поликлинику или медицинский центр, в котором тестируются пациенты на COVID-19?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bl>
    <w:p w:rsidR="00000000" w:rsidRDefault="00414A98">
      <w:pPr>
        <w:pStyle w:val="pj"/>
      </w:pPr>
      <w:r>
        <w:t> </w:t>
      </w:r>
    </w:p>
    <w:p w:rsidR="00000000" w:rsidRDefault="00414A98">
      <w:pPr>
        <w:pStyle w:val="pj"/>
      </w:pPr>
      <w:r>
        <w:rPr>
          <w:b/>
          <w:bCs/>
        </w:rPr>
        <w:t>Для пациентов 15 лет и старше:</w:t>
      </w:r>
    </w:p>
    <w:p w:rsidR="00000000" w:rsidRDefault="00414A98">
      <w:pPr>
        <w:pStyle w:val="pj"/>
      </w:pPr>
      <w:r>
        <w:t>Инкубационный период составляет от 2 до 14 суток, в среднем 5-7 суток. Для COVID-19 характерно наличие клинических симптомов острой респираторной вирусной инфекции: Наблюдали ли ВЫ один или несколько симптомов за последние 14</w:t>
      </w:r>
      <w:r>
        <w:t xml:space="preserve"> дней? </w:t>
      </w:r>
    </w:p>
    <w:tbl>
      <w:tblPr>
        <w:tblW w:w="5000" w:type="pct"/>
        <w:jc w:val="center"/>
        <w:tblCellMar>
          <w:left w:w="0" w:type="dxa"/>
          <w:right w:w="0" w:type="dxa"/>
        </w:tblCellMar>
        <w:tblLook w:val="04A0" w:firstRow="1" w:lastRow="0" w:firstColumn="1" w:lastColumn="0" w:noHBand="0" w:noVBand="1"/>
      </w:tblPr>
      <w:tblGrid>
        <w:gridCol w:w="580"/>
        <w:gridCol w:w="7251"/>
        <w:gridCol w:w="1740"/>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1</w:t>
            </w:r>
          </w:p>
        </w:tc>
        <w:tc>
          <w:tcPr>
            <w:tcW w:w="3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повышение температуры тела свыше 37.5С</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2</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кашель (сухой или с небольшим количеством мокроты)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3</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одышка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4</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утомляемость</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5</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ощущение заложенности в грудной клетке</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6</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миалгия - боль в мышцах</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bl>
    <w:p w:rsidR="00000000" w:rsidRDefault="00414A98">
      <w:pPr>
        <w:pStyle w:val="pj"/>
      </w:pPr>
      <w:r>
        <w:rPr>
          <w:b/>
          <w:bCs/>
        </w:rPr>
        <w:t> </w:t>
      </w:r>
    </w:p>
    <w:p w:rsidR="00000000" w:rsidRDefault="00414A98">
      <w:pPr>
        <w:pStyle w:val="pj"/>
      </w:pPr>
      <w:r>
        <w:rPr>
          <w:b/>
          <w:bCs/>
        </w:rPr>
        <w:t>Для пациентов до 15 лет:</w:t>
      </w:r>
    </w:p>
    <w:p w:rsidR="00000000" w:rsidRDefault="00414A98">
      <w:pPr>
        <w:pStyle w:val="pj"/>
      </w:pPr>
      <w:r>
        <w:t>Инкубационный период у детей колеблется от 2 до 10 дней, чаще составляет 2 дня. Клинические симптомы COVID-19 у детей соответствуют клинической картине острой респираторной вирусной инфекции, обусл</w:t>
      </w:r>
      <w:r>
        <w:t>овленной другими вирусами: лихорадка, кашель, боли в горле, чихание, слабость, миалгии.</w:t>
      </w:r>
    </w:p>
    <w:p w:rsidR="00000000" w:rsidRDefault="00414A98">
      <w:pPr>
        <w:pStyle w:val="pj"/>
      </w:pPr>
      <w:r>
        <w:t xml:space="preserve">Наблюдали ли вы у ВАШЕГО ребенка один или несколько симптомов за последние 14 дней? </w:t>
      </w:r>
    </w:p>
    <w:tbl>
      <w:tblPr>
        <w:tblW w:w="5000" w:type="pct"/>
        <w:jc w:val="center"/>
        <w:tblCellMar>
          <w:left w:w="0" w:type="dxa"/>
          <w:right w:w="0" w:type="dxa"/>
        </w:tblCellMar>
        <w:tblLook w:val="04A0" w:firstRow="1" w:lastRow="0" w:firstColumn="1" w:lastColumn="0" w:noHBand="0" w:noVBand="1"/>
      </w:tblPr>
      <w:tblGrid>
        <w:gridCol w:w="580"/>
        <w:gridCol w:w="7251"/>
        <w:gridCol w:w="1740"/>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1</w:t>
            </w:r>
          </w:p>
        </w:tc>
        <w:tc>
          <w:tcPr>
            <w:tcW w:w="3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повышение температуры тела свыше 37.5С</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2</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кашель (сухой или с небольшим количеством мокроты)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3</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одышка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4</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утомляемость</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5</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ощущение заложенности в грудной клетке</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6</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миалгия - боль в мышцах</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7</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 xml:space="preserve">Диарея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Да Нет</w:t>
            </w:r>
          </w:p>
        </w:tc>
      </w:tr>
    </w:tbl>
    <w:p w:rsidR="00000000" w:rsidRDefault="00414A98">
      <w:pPr>
        <w:pStyle w:val="pj"/>
      </w:pPr>
      <w:r>
        <w:t> </w:t>
      </w:r>
    </w:p>
    <w:p w:rsidR="00000000" w:rsidRDefault="00414A98">
      <w:pPr>
        <w:pStyle w:val="pj"/>
      </w:pPr>
      <w:r>
        <w:t>Просим обратить внимание, если у Вас есть признаки простуды и Вы прибыли из неблагополучной по коронавирусу страны или контактировали с приехавшими оттуда, по рекомендации Главного государственного санитарного врача Республики Казахстан, Вам следуют вызват</w:t>
      </w:r>
      <w:r>
        <w:t xml:space="preserve">ь врача на дом через службу неотложной помощи по месту жительства. </w:t>
      </w:r>
    </w:p>
    <w:p w:rsidR="00000000" w:rsidRDefault="00414A98">
      <w:pPr>
        <w:pStyle w:val="pj"/>
      </w:pPr>
      <w:r>
        <w:t> </w:t>
      </w:r>
    </w:p>
    <w:p w:rsidR="00000000" w:rsidRDefault="00414A98">
      <w:pPr>
        <w:pStyle w:val="pj"/>
      </w:pPr>
      <w:r>
        <w:t>Я подтверждаю, что предоставил(а) достоверную информацию _______________________________ (__________________) подпись Ф.И.О.</w:t>
      </w:r>
    </w:p>
    <w:p w:rsidR="00000000" w:rsidRDefault="00414A98">
      <w:pPr>
        <w:pStyle w:val="pj"/>
      </w:pPr>
      <w:r>
        <w:t> </w:t>
      </w:r>
    </w:p>
    <w:p w:rsidR="00000000" w:rsidRDefault="00414A98">
      <w:pPr>
        <w:pStyle w:val="pr"/>
      </w:pPr>
      <w:bookmarkStart w:id="29" w:name="SUB28"/>
      <w:bookmarkEnd w:id="29"/>
      <w:r>
        <w:t xml:space="preserve">Приложение 28 </w:t>
      </w:r>
    </w:p>
    <w:p w:rsidR="00000000" w:rsidRDefault="00414A98">
      <w:pPr>
        <w:pStyle w:val="pr"/>
      </w:pPr>
      <w:r>
        <w:t xml:space="preserve">к </w:t>
      </w:r>
      <w:hyperlink w:anchor="sub0" w:history="1">
        <w:r>
          <w:rPr>
            <w:rStyle w:val="a4"/>
          </w:rPr>
          <w:t>постановлению</w:t>
        </w:r>
      </w:hyperlink>
      <w:r>
        <w:t xml:space="preserve"> Г</w:t>
      </w:r>
      <w:r>
        <w:t xml:space="preserve">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b/>
          <w:bCs/>
        </w:rPr>
        <w:t>Временные рекомендации</w:t>
      </w:r>
    </w:p>
    <w:p w:rsidR="00000000" w:rsidRDefault="00414A98">
      <w:pPr>
        <w:pStyle w:val="pc"/>
      </w:pPr>
      <w:r>
        <w:rPr>
          <w:b/>
          <w:bCs/>
        </w:rPr>
        <w:t>к развертыванию лаборатории для диагностики COVID-19</w:t>
      </w:r>
    </w:p>
    <w:p w:rsidR="00000000" w:rsidRDefault="00414A98">
      <w:pPr>
        <w:pStyle w:val="pc"/>
      </w:pPr>
      <w:r>
        <w:t> </w:t>
      </w:r>
    </w:p>
    <w:p w:rsidR="00000000" w:rsidRDefault="00414A98">
      <w:pPr>
        <w:pStyle w:val="pj"/>
      </w:pPr>
      <w:r>
        <w:t>Лабораторная диагностика COVID-19 проводится методами полимеразно-цепной реак</w:t>
      </w:r>
      <w:r>
        <w:t xml:space="preserve">ции (далее - ПЦР) и иммуноферментного анализа (далее - ИФА) с использованием тест-систем и экспресс определения (скрининговый метод определения (качественный метод)), требующие соответствующих условий для работы с микроорганизмами II группы патогенности. </w:t>
      </w:r>
    </w:p>
    <w:p w:rsidR="00000000" w:rsidRDefault="00414A98">
      <w:pPr>
        <w:pStyle w:val="pj"/>
      </w:pPr>
      <w:r>
        <w:t> </w:t>
      </w:r>
    </w:p>
    <w:p w:rsidR="00000000" w:rsidRDefault="00414A98">
      <w:pPr>
        <w:pStyle w:val="pc"/>
      </w:pPr>
      <w:r>
        <w:rPr>
          <w:b/>
          <w:bCs/>
        </w:rPr>
        <w:t>1. Временные рекомендации к лаборатории,</w:t>
      </w:r>
    </w:p>
    <w:p w:rsidR="00000000" w:rsidRDefault="00414A98">
      <w:pPr>
        <w:pStyle w:val="pc"/>
      </w:pPr>
      <w:r>
        <w:rPr>
          <w:b/>
          <w:bCs/>
        </w:rPr>
        <w:t>предназначенной для проведения ПЦР исследований</w:t>
      </w:r>
    </w:p>
    <w:p w:rsidR="00000000" w:rsidRDefault="00414A98">
      <w:pPr>
        <w:pStyle w:val="pc"/>
      </w:pPr>
      <w:r>
        <w:t> </w:t>
      </w:r>
    </w:p>
    <w:p w:rsidR="00000000" w:rsidRDefault="00414A98">
      <w:pPr>
        <w:pStyle w:val="pj"/>
      </w:pPr>
      <w:r>
        <w:t xml:space="preserve">1. Работа в лаборатории осуществляется с соблюдением мер для работы с микроорганизмами II группы патогенности. </w:t>
      </w:r>
    </w:p>
    <w:p w:rsidR="00000000" w:rsidRDefault="00414A98">
      <w:pPr>
        <w:pStyle w:val="pj"/>
      </w:pPr>
      <w:r>
        <w:t>2. При проектировании здания лаборатории располагаю</w:t>
      </w:r>
      <w:r>
        <w:t>тся на самостоятельных земельных участках или на земельном участке организации, в состав которой они входят.</w:t>
      </w:r>
    </w:p>
    <w:p w:rsidR="00000000" w:rsidRDefault="00414A98">
      <w:pPr>
        <w:pStyle w:val="pj"/>
      </w:pPr>
      <w:r>
        <w:t>3. Временные лаборатории допускается эксплуатировать в приспособленных зданиях, помещениях при соблюдении требований безопасности, обеспечении дост</w:t>
      </w:r>
      <w:r>
        <w:t>аточным количеством воды, электроэнергией, водоотведением, вентиляцией.</w:t>
      </w:r>
    </w:p>
    <w:p w:rsidR="00000000" w:rsidRDefault="00414A98">
      <w:pPr>
        <w:pStyle w:val="pj"/>
      </w:pPr>
      <w:r>
        <w:t>4. В помещениях лабораторий, занятых проведением диагностических работ для проведения ПЦР исследований устанавливается пропускной режим.</w:t>
      </w:r>
    </w:p>
    <w:p w:rsidR="00000000" w:rsidRDefault="00414A98">
      <w:pPr>
        <w:pStyle w:val="pj"/>
      </w:pPr>
      <w:r>
        <w:t xml:space="preserve">5. Для проведения исследований в целях исключения инфицирования персонала лаборатории исследования проводятся в противочумных костюмах 1 типа. </w:t>
      </w:r>
    </w:p>
    <w:p w:rsidR="00000000" w:rsidRDefault="00414A98">
      <w:pPr>
        <w:pStyle w:val="pj"/>
      </w:pPr>
      <w:r>
        <w:t>6. Помещения для проведения ПЦР исследований должны иметь 3 зоны, которые соответствуют этапам ПЦР-анализа:</w:t>
      </w:r>
    </w:p>
    <w:p w:rsidR="00000000" w:rsidRDefault="00414A98">
      <w:pPr>
        <w:pStyle w:val="pj"/>
      </w:pPr>
      <w:r>
        <w:t>1) к</w:t>
      </w:r>
      <w:r>
        <w:t>омната приема, регистрации материала и его первичной обработки.</w:t>
      </w:r>
    </w:p>
    <w:p w:rsidR="00000000" w:rsidRDefault="00414A98">
      <w:pPr>
        <w:pStyle w:val="pj"/>
      </w:pPr>
      <w:r>
        <w:t>2) бокс с предбоксом для выделения ДНК (РНК).</w:t>
      </w:r>
    </w:p>
    <w:p w:rsidR="00000000" w:rsidRDefault="00414A98">
      <w:pPr>
        <w:pStyle w:val="pj"/>
      </w:pPr>
      <w:r>
        <w:t>3) бокс с предбоксом для проведения амплификации.</w:t>
      </w:r>
    </w:p>
    <w:p w:rsidR="00000000" w:rsidRDefault="00414A98">
      <w:pPr>
        <w:pStyle w:val="pj"/>
      </w:pPr>
      <w:r>
        <w:t xml:space="preserve">7. Все боксы имеют предбокс, где устанавливаются раковины для мытья рук (рукомойники), в случае </w:t>
      </w:r>
      <w:r>
        <w:t>отсутствия допускается использование кожных антисептиков, зеркало и емкости с дезинфицирующими растворами.</w:t>
      </w:r>
    </w:p>
    <w:p w:rsidR="00000000" w:rsidRDefault="00414A98">
      <w:pPr>
        <w:pStyle w:val="pj"/>
      </w:pPr>
      <w:r>
        <w:t>8. Лаборатория должна быть обеспечена ПЦР-оборудованием, тест-системами, расходными материалами, средствами индивидуальной защиты и бактерицидными ла</w:t>
      </w:r>
      <w:r>
        <w:t>мпами.</w:t>
      </w:r>
    </w:p>
    <w:p w:rsidR="00000000" w:rsidRDefault="00414A98">
      <w:pPr>
        <w:pStyle w:val="pj"/>
      </w:pPr>
      <w:r>
        <w:t>9. Для проведения исследований методом ПЦР соблюдается следующее:</w:t>
      </w:r>
    </w:p>
    <w:p w:rsidR="00000000" w:rsidRDefault="00414A98">
      <w:pPr>
        <w:pStyle w:val="pj"/>
      </w:pPr>
      <w:r>
        <w:t xml:space="preserve">1) каждая зона имеет свой набор мебели, холодильников/морозильников, лабораторного оборудования, реагентов, автоматических пипеток (дозаторов), наконечников, пластиковой и стеклянной </w:t>
      </w:r>
      <w:r>
        <w:t>посуды, защитной одежды, обуви, одноразовых перчаток без талька, уборочного инвентаря и другого расходного материала, используемых только в данной комнате;</w:t>
      </w:r>
    </w:p>
    <w:p w:rsidR="00000000" w:rsidRDefault="00414A98">
      <w:pPr>
        <w:pStyle w:val="pj"/>
      </w:pPr>
      <w:r>
        <w:t>2) перенос оборудования, расходных материалов, реактивов, перчаток, халатов из одного помещения в др</w:t>
      </w:r>
      <w:r>
        <w:t>угое не допускается;</w:t>
      </w:r>
    </w:p>
    <w:p w:rsidR="00000000" w:rsidRDefault="00414A98">
      <w:pPr>
        <w:pStyle w:val="pj"/>
      </w:pPr>
      <w:r>
        <w:t xml:space="preserve">3) вся работа по ПЦР проводится в одноразовых перчатках без талька, которыми обеспечивается каждый этап работы; </w:t>
      </w:r>
    </w:p>
    <w:p w:rsidR="00000000" w:rsidRDefault="00414A98">
      <w:pPr>
        <w:pStyle w:val="pj"/>
      </w:pPr>
      <w:r>
        <w:t>4) во всех помещениях устанавливают бактерицидные облучатели;</w:t>
      </w:r>
    </w:p>
    <w:p w:rsidR="00000000" w:rsidRDefault="00414A98">
      <w:pPr>
        <w:pStyle w:val="pj"/>
      </w:pPr>
      <w:r>
        <w:t>5) при проведении детекции методом электрофореза данный этап</w:t>
      </w:r>
      <w:r>
        <w:t xml:space="preserve"> обслуживается отдельным персоналом;</w:t>
      </w:r>
    </w:p>
    <w:p w:rsidR="00000000" w:rsidRDefault="00414A98">
      <w:pPr>
        <w:pStyle w:val="pj"/>
      </w:pPr>
      <w:r>
        <w:t>6) условия хранения реагентов для проведения всех этапов ПЦР соответствуют требованиям инструкции от производителя по применению реагентов. Клинические образцы хранятся отдельно от реагентов;</w:t>
      </w:r>
    </w:p>
    <w:p w:rsidR="00000000" w:rsidRDefault="00414A98">
      <w:pPr>
        <w:pStyle w:val="pj"/>
      </w:pPr>
      <w:r>
        <w:t xml:space="preserve">7) этапы пробоподготовки и </w:t>
      </w:r>
      <w:r>
        <w:t>приготовления реакционной смеси проводятся в боксах биологической безопасности;</w:t>
      </w:r>
    </w:p>
    <w:p w:rsidR="00000000" w:rsidRDefault="00414A98">
      <w:pPr>
        <w:pStyle w:val="pj"/>
      </w:pPr>
      <w:r>
        <w:t xml:space="preserve">8) окна закрываются плотно. </w:t>
      </w:r>
    </w:p>
    <w:p w:rsidR="00000000" w:rsidRDefault="00414A98">
      <w:pPr>
        <w:pStyle w:val="pj"/>
      </w:pPr>
      <w:r>
        <w:t>10. Отделка всех помещений для проведения ПЦР проводится материалом, устойчивым к действию моющих и дезинфицирующих средств.</w:t>
      </w:r>
    </w:p>
    <w:p w:rsidR="00000000" w:rsidRDefault="00414A98">
      <w:pPr>
        <w:pStyle w:val="pj"/>
      </w:pPr>
      <w:r>
        <w:t>11. Помещение заразной</w:t>
      </w:r>
      <w:r>
        <w:t xml:space="preserve"> зоны лаборатории оборудуются приточно-вытяжной вентиляцией с искусственным побуждением и фильтрами тонкой очистки на выходе.</w:t>
      </w:r>
    </w:p>
    <w:p w:rsidR="00000000" w:rsidRDefault="00414A98">
      <w:pPr>
        <w:pStyle w:val="pj"/>
      </w:pPr>
      <w:r>
        <w:t>12. В помещениях лаборатории не допускается:</w:t>
      </w:r>
    </w:p>
    <w:p w:rsidR="00000000" w:rsidRDefault="00414A98">
      <w:pPr>
        <w:pStyle w:val="pj"/>
      </w:pPr>
      <w:r>
        <w:t> 1) работать без специальной одежды;</w:t>
      </w:r>
    </w:p>
    <w:p w:rsidR="00000000" w:rsidRDefault="00414A98">
      <w:pPr>
        <w:pStyle w:val="pj"/>
      </w:pPr>
      <w:r>
        <w:t> 2) проводить работы при неисправной вентиляции;</w:t>
      </w:r>
    </w:p>
    <w:p w:rsidR="00000000" w:rsidRDefault="00414A98">
      <w:pPr>
        <w:pStyle w:val="pj"/>
      </w:pPr>
      <w:r>
        <w:t> 3) хранить и применять реактивы без этикеток;</w:t>
      </w:r>
    </w:p>
    <w:p w:rsidR="00000000" w:rsidRDefault="00414A98">
      <w:pPr>
        <w:pStyle w:val="pj"/>
      </w:pPr>
      <w:r>
        <w:t> 4) хранить запасы рабочих растворов на рабочих местах и стеллажах.</w:t>
      </w:r>
    </w:p>
    <w:p w:rsidR="00000000" w:rsidRDefault="00414A98">
      <w:pPr>
        <w:pStyle w:val="pj"/>
      </w:pPr>
      <w:r>
        <w:t xml:space="preserve">13. Работа в боксах организуется в направлении от чистой зоны к заразной зоне. Внутренние поверхности бокса обрабатываются антикоррозийными </w:t>
      </w:r>
      <w:r>
        <w:t xml:space="preserve">дезинфицирующими средствами, разрешенными к применению в Республике Казахстан. </w:t>
      </w:r>
    </w:p>
    <w:p w:rsidR="00000000" w:rsidRDefault="00414A98">
      <w:pPr>
        <w:pStyle w:val="pj"/>
      </w:pPr>
      <w:r>
        <w:t>14. Лаборатории обеспечиваются аптечками на случай экстренной помощи и на случай аварий.</w:t>
      </w:r>
    </w:p>
    <w:p w:rsidR="00000000" w:rsidRDefault="00414A98">
      <w:pPr>
        <w:pStyle w:val="pc"/>
      </w:pPr>
      <w:r>
        <w:t> </w:t>
      </w:r>
    </w:p>
    <w:p w:rsidR="00000000" w:rsidRDefault="00414A98">
      <w:pPr>
        <w:pStyle w:val="pc"/>
      </w:pPr>
      <w:r>
        <w:rPr>
          <w:b/>
          <w:bCs/>
        </w:rPr>
        <w:t>2. Временные рекомендации к лаборатории, предназначенной</w:t>
      </w:r>
    </w:p>
    <w:p w:rsidR="00000000" w:rsidRDefault="00414A98">
      <w:pPr>
        <w:pStyle w:val="pc"/>
      </w:pPr>
      <w:r>
        <w:rPr>
          <w:b/>
          <w:bCs/>
        </w:rPr>
        <w:t>для проведения ИФА исследова</w:t>
      </w:r>
      <w:r>
        <w:rPr>
          <w:b/>
          <w:bCs/>
        </w:rPr>
        <w:t>ний</w:t>
      </w:r>
    </w:p>
    <w:p w:rsidR="00000000" w:rsidRDefault="00414A98">
      <w:pPr>
        <w:pStyle w:val="a3"/>
      </w:pPr>
      <w:r>
        <w:rPr>
          <w:b/>
          <w:bCs/>
        </w:rPr>
        <w:t> </w:t>
      </w:r>
    </w:p>
    <w:p w:rsidR="00000000" w:rsidRDefault="00414A98">
      <w:pPr>
        <w:pStyle w:val="pj"/>
      </w:pPr>
      <w:r>
        <w:t xml:space="preserve">1. Работа в лаборатории осуществляется с соблюдением мер для работы с микроорганизмами II группы патогенности. </w:t>
      </w:r>
    </w:p>
    <w:p w:rsidR="00000000" w:rsidRDefault="00414A98">
      <w:pPr>
        <w:pStyle w:val="pj"/>
      </w:pPr>
      <w:r>
        <w:t>2. При проектировании здания лаборатории располагаются на самостоятельных земельных участках или на земельном участке организации, в состав которой они входят.</w:t>
      </w:r>
    </w:p>
    <w:p w:rsidR="00000000" w:rsidRDefault="00414A98">
      <w:pPr>
        <w:pStyle w:val="pj"/>
      </w:pPr>
      <w:r>
        <w:rPr>
          <w:b/>
          <w:bCs/>
        </w:rPr>
        <w:t xml:space="preserve">3. </w:t>
      </w:r>
      <w:r>
        <w:t>Временные лаборатории допускается эксплуатировать в приспособленных зданиях, помещениях при с</w:t>
      </w:r>
      <w:r>
        <w:t>облюдении требований безопасности, обеспечении достаточным количеством воды, электроэнергией, водоотведением, вентиляцией.</w:t>
      </w:r>
    </w:p>
    <w:p w:rsidR="00000000" w:rsidRDefault="00414A98">
      <w:pPr>
        <w:pStyle w:val="pj"/>
      </w:pPr>
      <w:r>
        <w:t>4. В помещениях лабораторий, занятых проведением диагностических работ для проведения ИФА исследований устанавливается пропускной реж</w:t>
      </w:r>
      <w:r>
        <w:t>им.</w:t>
      </w:r>
    </w:p>
    <w:p w:rsidR="00000000" w:rsidRDefault="00414A98">
      <w:pPr>
        <w:pStyle w:val="pj"/>
      </w:pPr>
      <w:r>
        <w:t xml:space="preserve">5. Для проведения исследований в целях исключения инфицирования персонала лаборатории исследования проводятся в противочумных костюмах 1 типа. </w:t>
      </w:r>
    </w:p>
    <w:p w:rsidR="00000000" w:rsidRDefault="00414A98">
      <w:pPr>
        <w:pStyle w:val="pj"/>
      </w:pPr>
      <w:r>
        <w:t xml:space="preserve">6. Помещения для проведения ИФА исследований должны иметь: </w:t>
      </w:r>
    </w:p>
    <w:p w:rsidR="00000000" w:rsidRDefault="00414A98">
      <w:pPr>
        <w:pStyle w:val="pj"/>
      </w:pPr>
      <w:r>
        <w:t>1) комната приема, регистрации материала и его п</w:t>
      </w:r>
      <w:r>
        <w:t>ервичной обработки;</w:t>
      </w:r>
    </w:p>
    <w:p w:rsidR="00000000" w:rsidRDefault="00414A98">
      <w:pPr>
        <w:pStyle w:val="pj"/>
      </w:pPr>
      <w:r>
        <w:t>2) бокс с предбоксом.</w:t>
      </w:r>
    </w:p>
    <w:p w:rsidR="00000000" w:rsidRDefault="00414A98">
      <w:pPr>
        <w:pStyle w:val="pj"/>
      </w:pPr>
      <w:r>
        <w:t>7. Все боксы имеют предбокс, где устанавливаются раковины для мытья рук (рукомойники), в случае отсутствия допускается использование кожных антисептиков, зеркало и емкости с дезинфицирующими растворами.</w:t>
      </w:r>
    </w:p>
    <w:p w:rsidR="00000000" w:rsidRDefault="00414A98">
      <w:pPr>
        <w:pStyle w:val="pj"/>
      </w:pPr>
      <w:r>
        <w:t>8. Лаборато</w:t>
      </w:r>
      <w:r>
        <w:t>рия должна быть обеспечена ИФА-оборудованием, тест-</w:t>
      </w:r>
    </w:p>
    <w:p w:rsidR="00000000" w:rsidRDefault="00414A98">
      <w:pPr>
        <w:pStyle w:val="pj"/>
      </w:pPr>
      <w:r>
        <w:t>системами, расходными материалами, средствами индивидуальной защиты и бактерицидными лампами.</w:t>
      </w:r>
    </w:p>
    <w:p w:rsidR="00000000" w:rsidRDefault="00414A98">
      <w:pPr>
        <w:pStyle w:val="pj"/>
      </w:pPr>
      <w:r>
        <w:t xml:space="preserve">9. Для проведения исследований методом ИФА соблюдается следующее: </w:t>
      </w:r>
    </w:p>
    <w:p w:rsidR="00000000" w:rsidRDefault="00414A98">
      <w:pPr>
        <w:pStyle w:val="pj"/>
      </w:pPr>
      <w:r>
        <w:t>1) каждая зона имеет свой набор мебели, хол</w:t>
      </w:r>
      <w:r>
        <w:t>одильников/морозильников, лабораторного оборудования, реагентов, автоматических пипеток (дозаторов), наконечников, пластиковой и стеклянной посуды, защитной одежды, обуви, одноразовых перчаток без талька, уборочного инвентаря и другого расходного материала</w:t>
      </w:r>
      <w:r>
        <w:t>, используемых только в данной комнате;</w:t>
      </w:r>
    </w:p>
    <w:p w:rsidR="00000000" w:rsidRDefault="00414A98">
      <w:pPr>
        <w:pStyle w:val="pj"/>
      </w:pPr>
      <w:r>
        <w:t>2) перенос оборудования, расходных материалов, реактивов, перчаток, халатов из одного помещения в другое не допускается;</w:t>
      </w:r>
    </w:p>
    <w:p w:rsidR="00000000" w:rsidRDefault="00414A98">
      <w:pPr>
        <w:pStyle w:val="pj"/>
      </w:pPr>
      <w:r>
        <w:t>3) вся работа по ИФА проводится в одноразовых перчатках без талька, которыми обеспечивается каж</w:t>
      </w:r>
      <w:r>
        <w:t xml:space="preserve">дый этап работы; </w:t>
      </w:r>
    </w:p>
    <w:p w:rsidR="00000000" w:rsidRDefault="00414A98">
      <w:pPr>
        <w:pStyle w:val="pj"/>
      </w:pPr>
      <w:r>
        <w:t>4) во всех помещениях устанавливают бактерицидные облучатели;</w:t>
      </w:r>
    </w:p>
    <w:p w:rsidR="00000000" w:rsidRDefault="00414A98">
      <w:pPr>
        <w:pStyle w:val="pj"/>
      </w:pPr>
      <w:r>
        <w:t>5) условия хранения реагентов для проведения всех этапов ИФА соответствуют требованиям инструкции от производителя по применению реагентов. Клинические образцы хранятся отдельн</w:t>
      </w:r>
      <w:r>
        <w:t>о от реагентов;</w:t>
      </w:r>
    </w:p>
    <w:p w:rsidR="00000000" w:rsidRDefault="00414A98">
      <w:pPr>
        <w:pStyle w:val="pj"/>
      </w:pPr>
      <w:r>
        <w:t>6) температура термостата контролируется ежедневно;</w:t>
      </w:r>
    </w:p>
    <w:p w:rsidR="00000000" w:rsidRDefault="00414A98">
      <w:pPr>
        <w:pStyle w:val="pj"/>
      </w:pPr>
      <w:r>
        <w:t xml:space="preserve">7) окна закрываются плотно. </w:t>
      </w:r>
    </w:p>
    <w:p w:rsidR="00000000" w:rsidRDefault="00414A98">
      <w:pPr>
        <w:pStyle w:val="pj"/>
      </w:pPr>
      <w:r>
        <w:t>10. Отделка всех помещений для проведения ИФА проводится материалом, устойчивым к действию моющих и дезинфицирующих средств.</w:t>
      </w:r>
    </w:p>
    <w:p w:rsidR="00000000" w:rsidRDefault="00414A98">
      <w:pPr>
        <w:pStyle w:val="pj"/>
      </w:pPr>
      <w:r>
        <w:t>11. Помещение заразной зоны лабора</w:t>
      </w:r>
      <w:r>
        <w:t>тории оборудуются приточно-вытяжной вентиляцией с искусственным побуждением и фильтрами тонкой очистки на выходе.</w:t>
      </w:r>
    </w:p>
    <w:p w:rsidR="00000000" w:rsidRDefault="00414A98">
      <w:pPr>
        <w:pStyle w:val="pj"/>
      </w:pPr>
      <w:r>
        <w:t>12. В помещениях лаборатории не допускается:</w:t>
      </w:r>
    </w:p>
    <w:p w:rsidR="00000000" w:rsidRDefault="00414A98">
      <w:pPr>
        <w:pStyle w:val="pj"/>
      </w:pPr>
      <w:r>
        <w:t> 1) работать без специальной одежды;</w:t>
      </w:r>
    </w:p>
    <w:p w:rsidR="00000000" w:rsidRDefault="00414A98">
      <w:pPr>
        <w:pStyle w:val="pj"/>
      </w:pPr>
      <w:r>
        <w:t> 2) проводить работы при неисправной вентиляции;</w:t>
      </w:r>
    </w:p>
    <w:p w:rsidR="00000000" w:rsidRDefault="00414A98">
      <w:pPr>
        <w:pStyle w:val="pj"/>
      </w:pPr>
      <w:r>
        <w:t> 3) хранить</w:t>
      </w:r>
      <w:r>
        <w:t xml:space="preserve"> и применять реактивы без этикеток;</w:t>
      </w:r>
    </w:p>
    <w:p w:rsidR="00000000" w:rsidRDefault="00414A98">
      <w:pPr>
        <w:pStyle w:val="pj"/>
      </w:pPr>
      <w:r>
        <w:t> 4) хранить запасы рабочих растворов на рабочих местах и стеллажах.</w:t>
      </w:r>
    </w:p>
    <w:p w:rsidR="00000000" w:rsidRDefault="00414A98">
      <w:pPr>
        <w:pStyle w:val="pj"/>
      </w:pPr>
      <w:r>
        <w:t>13. Работа в боксах организуется в направлении от чистой зоны к заразной зоне. Внутренние поверхности бокса обрабатываются антикоррозийными дезинфицирую</w:t>
      </w:r>
      <w:r>
        <w:t xml:space="preserve">щими средствами, разрешенными к применению в Республике Казахстан. </w:t>
      </w:r>
    </w:p>
    <w:p w:rsidR="00000000" w:rsidRDefault="00414A98">
      <w:pPr>
        <w:pStyle w:val="pj"/>
      </w:pPr>
      <w:r>
        <w:t>14. Лаборатории обеспечиваются аптечками на случай экстренной помощи и на случай аварий.</w:t>
      </w:r>
    </w:p>
    <w:p w:rsidR="00000000" w:rsidRDefault="00414A98">
      <w:pPr>
        <w:pStyle w:val="a3"/>
      </w:pPr>
      <w:r>
        <w:rPr>
          <w:b/>
          <w:bCs/>
        </w:rPr>
        <w:t> </w:t>
      </w:r>
    </w:p>
    <w:p w:rsidR="00000000" w:rsidRDefault="00414A98">
      <w:pPr>
        <w:pStyle w:val="pc"/>
      </w:pPr>
      <w:r>
        <w:rPr>
          <w:b/>
          <w:bCs/>
        </w:rPr>
        <w:t>3. Требования к режиму в помещениях, предназначенных для проведения ПЦР и ИФА исследований</w:t>
      </w:r>
    </w:p>
    <w:p w:rsidR="00000000" w:rsidRDefault="00414A98">
      <w:pPr>
        <w:pStyle w:val="pj"/>
      </w:pPr>
      <w:r>
        <w:t> </w:t>
      </w:r>
    </w:p>
    <w:p w:rsidR="00000000" w:rsidRDefault="00414A98">
      <w:pPr>
        <w:pStyle w:val="pj"/>
      </w:pPr>
      <w:r>
        <w:t>1. В начале и в конце рабочего дня в рабочих комнатах проводится обработка столов, приборов, оборудования 70</w:t>
      </w:r>
      <w:r>
        <w:rPr>
          <w:rFonts w:ascii="Cambria Math" w:hAnsi="Cambria Math"/>
        </w:rPr>
        <w:t>⁰</w:t>
      </w:r>
      <w:r>
        <w:t xml:space="preserve"> этиловым спиртом и дезинфекционными средствами, разрешенными к применению для этих целей, в соответствии с инструкцией производителя. </w:t>
      </w:r>
    </w:p>
    <w:p w:rsidR="00000000" w:rsidRDefault="00414A98">
      <w:pPr>
        <w:pStyle w:val="pj"/>
      </w:pPr>
      <w:r>
        <w:t>2. До начал</w:t>
      </w:r>
      <w:r>
        <w:t xml:space="preserve">а работы помещение убирают влажным способом, в «чистой» зоне с применением моющих средств, в «заразной» зоне с применением моющих средств и дезинфектантов, облучают бактерицидными облучателями в течение 30-60 минут. </w:t>
      </w:r>
    </w:p>
    <w:p w:rsidR="00000000" w:rsidRDefault="00414A98">
      <w:pPr>
        <w:pStyle w:val="pj"/>
      </w:pPr>
      <w:r>
        <w:t>3. После окончания работы столы, прибор</w:t>
      </w:r>
      <w:r>
        <w:t xml:space="preserve">ы, оборудование, пол протирают с применением дезинфицирующего раствора. Уборочный инвентарь имеет маркировку отдельно для «чистой» и «заразной» зон. </w:t>
      </w:r>
    </w:p>
    <w:p w:rsidR="00000000" w:rsidRDefault="00414A98">
      <w:pPr>
        <w:pStyle w:val="pj"/>
      </w:pPr>
      <w:r>
        <w:t>4. За 15 минут до начала работы в помещении и боксе включаются бактерицидные облучатели и вытяжная система</w:t>
      </w:r>
      <w:r>
        <w:t xml:space="preserve"> вентиляции. При загрузке бокса вентиляция выключается. В случае отсутствия во время работы в боксе отсоса воздуха, работа немедленно прекращается. Бактериологические исследования воздуха бокса и контроль работы фильтра проводить один раз в неделю;</w:t>
      </w:r>
    </w:p>
    <w:p w:rsidR="00000000" w:rsidRDefault="00414A98">
      <w:pPr>
        <w:pStyle w:val="pj"/>
      </w:pPr>
      <w:r>
        <w:t>5. Пере</w:t>
      </w:r>
      <w:r>
        <w:t>д началом работы в БББ включается вытяжная вентиляция. Загрузка материала производится при отрицательном давлении. БББ устанавливаются в месте, удаленном от проходов и разного рода воздушных потоков.</w:t>
      </w:r>
    </w:p>
    <w:p w:rsidR="00000000" w:rsidRDefault="00414A98">
      <w:pPr>
        <w:pStyle w:val="pj"/>
      </w:pPr>
      <w:r>
        <w:t>6. Доставка инфекционного материала осуществляется в мет</w:t>
      </w:r>
      <w:r>
        <w:t>аллической, герметично закрытой посуде (биксе, баках, сумках-холодильниках, контейнерах). Доставляемые емкости с жидкими материалами закрываются пробками, исключающими выливание содержимого во время транспортирования. При распаковке материала биксы, контей</w:t>
      </w:r>
      <w:r>
        <w:t>неры и пробирки обтирают дезинфицирующим раствором и ставятся на металлические подносы.</w:t>
      </w:r>
    </w:p>
    <w:p w:rsidR="00000000" w:rsidRDefault="00414A98">
      <w:pPr>
        <w:pStyle w:val="pj"/>
      </w:pPr>
      <w:r>
        <w:t>7. При посеве инфекционного материала на пробирках, чашках, флаконах указываются надписи с названием материала, номером анализа, датами посева и регистрационным номером</w:t>
      </w:r>
      <w:r>
        <w:t>.</w:t>
      </w:r>
    </w:p>
    <w:p w:rsidR="00000000" w:rsidRDefault="00414A98">
      <w:pPr>
        <w:pStyle w:val="pj"/>
      </w:pPr>
      <w:r>
        <w:t>8. В случае аварии, произошедшей при транспортировке материала между комнатами, персонал, оставив на местах переносимые емкости, покидает опасную зону и сообщает о случившемся руководителя подразделения. Лица, допустившие аварию, проходят санитарную обра</w:t>
      </w:r>
      <w:r>
        <w:t xml:space="preserve">ботку. Обработка помещения при аварии проводится в противочумном костюме І-типа. </w:t>
      </w:r>
    </w:p>
    <w:p w:rsidR="00000000" w:rsidRDefault="00414A98">
      <w:pPr>
        <w:pStyle w:val="pj"/>
      </w:pPr>
      <w:r>
        <w:t>9. Все отходы классифицируются как класс «В» - чрезвычайно эпидемиологически опасные медицинские отходы.</w:t>
      </w:r>
    </w:p>
    <w:p w:rsidR="00000000" w:rsidRDefault="00414A98">
      <w:pPr>
        <w:pStyle w:val="pj"/>
      </w:pPr>
      <w:r>
        <w:t> </w:t>
      </w:r>
    </w:p>
    <w:p w:rsidR="00000000" w:rsidRDefault="00414A98">
      <w:pPr>
        <w:pStyle w:val="pc"/>
      </w:pPr>
      <w:r>
        <w:rPr>
          <w:b/>
          <w:bCs/>
        </w:rPr>
        <w:t>4. Требования к работе персонала, осуществляющих исследования ПЦР и</w:t>
      </w:r>
      <w:r>
        <w:rPr>
          <w:b/>
          <w:bCs/>
        </w:rPr>
        <w:t xml:space="preserve"> ИФА методами</w:t>
      </w:r>
    </w:p>
    <w:p w:rsidR="00000000" w:rsidRDefault="00414A98">
      <w:pPr>
        <w:pStyle w:val="pc"/>
      </w:pPr>
      <w:r>
        <w:rPr>
          <w:b/>
          <w:bCs/>
        </w:rPr>
        <w:t> </w:t>
      </w:r>
    </w:p>
    <w:p w:rsidR="00000000" w:rsidRDefault="00414A98">
      <w:pPr>
        <w:pStyle w:val="pj"/>
      </w:pPr>
      <w:r>
        <w:t xml:space="preserve">1. Мытье рук персонала осуществляется путем подачи жидкого мыла с диспенсора и высушивание рук производится разовыми бумажными полотенцами. </w:t>
      </w:r>
    </w:p>
    <w:p w:rsidR="00000000" w:rsidRDefault="00414A98">
      <w:pPr>
        <w:pStyle w:val="pj"/>
      </w:pPr>
      <w:r>
        <w:t>2. После окончания работы руки персонала обрабатываются дезинфицирующим раствором или 70</w:t>
      </w:r>
      <w:r>
        <w:rPr>
          <w:vertAlign w:val="superscript"/>
        </w:rPr>
        <w:t>о</w:t>
      </w:r>
      <w:r>
        <w:t xml:space="preserve"> спиртом.</w:t>
      </w:r>
    </w:p>
    <w:p w:rsidR="00000000" w:rsidRDefault="00414A98">
      <w:pPr>
        <w:pStyle w:val="pj"/>
      </w:pPr>
      <w:r>
        <w:t>3. Лицам, работающим с зараженным материалом, в конце рабочего дня проводится термометрия температуры тела.</w:t>
      </w:r>
    </w:p>
    <w:p w:rsidR="00000000" w:rsidRDefault="00414A98">
      <w:pPr>
        <w:pStyle w:val="pj"/>
      </w:pPr>
      <w:r>
        <w:t>4. Выходить из помещений лаборатории в защитной одежде в период его работы с заразным или вероятным на зараженность материалом не допускается.</w:t>
      </w:r>
    </w:p>
    <w:p w:rsidR="00000000" w:rsidRDefault="00414A98">
      <w:pPr>
        <w:pStyle w:val="pj"/>
      </w:pPr>
      <w:r>
        <w:t>5. Пр</w:t>
      </w:r>
      <w:r>
        <w:t>и появлении респираторных симптомов или повышении температуры сотрудник лаборатории оповещает руководителя организации и немедленно изолируется до приезда скорой помощи.</w:t>
      </w:r>
    </w:p>
    <w:p w:rsidR="00000000" w:rsidRDefault="00414A98">
      <w:pPr>
        <w:pStyle w:val="pj"/>
      </w:pPr>
      <w:r>
        <w:t>6. Лабораторные специалисты, осуществляющие ИФА диагностику должны проходить тестирова</w:t>
      </w:r>
      <w:r>
        <w:t xml:space="preserve">ние на COVID-19. </w:t>
      </w:r>
    </w:p>
    <w:p w:rsidR="00000000" w:rsidRDefault="00414A98">
      <w:pPr>
        <w:pStyle w:val="pj"/>
      </w:pPr>
      <w:r>
        <w:t>7. При начале работы проводится инструктаж по технике безопасности в соответствии с Правилами и сроками проведения обучения, инструктирования и проверок знаний по вопросам безопасности и охраны труда работников, утвержденными приказом Мин</w:t>
      </w:r>
      <w:r>
        <w:t>истра здравоохранения и социального развития Республики Казахстан от 25 декабря 2015 года № 1019 (зарегистрированный в Реестре государственной регистрации нормативных правовых актов № 12665).</w:t>
      </w:r>
    </w:p>
    <w:p w:rsidR="00000000" w:rsidRDefault="00414A98">
      <w:pPr>
        <w:pStyle w:val="pc"/>
      </w:pPr>
      <w:r>
        <w:t> </w:t>
      </w:r>
    </w:p>
    <w:p w:rsidR="00000000" w:rsidRDefault="00414A98">
      <w:pPr>
        <w:pStyle w:val="pr"/>
      </w:pPr>
      <w:bookmarkStart w:id="30" w:name="SUB29"/>
      <w:bookmarkEnd w:id="30"/>
      <w:r>
        <w:t xml:space="preserve">Приложение 29 </w:t>
      </w:r>
    </w:p>
    <w:p w:rsidR="00000000" w:rsidRDefault="00414A98">
      <w:pPr>
        <w:pStyle w:val="pr"/>
      </w:pPr>
      <w:r>
        <w:t xml:space="preserve">к </w:t>
      </w:r>
      <w:hyperlink w:anchor="sub0" w:history="1">
        <w:r>
          <w:rPr>
            <w:rStyle w:val="a4"/>
          </w:rPr>
          <w:t>постановлению</w:t>
        </w:r>
      </w:hyperlink>
      <w:r>
        <w:t xml:space="preserve"> Глав</w:t>
      </w:r>
      <w:r>
        <w:t xml:space="preserve">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b/>
          <w:bCs/>
        </w:rPr>
        <w:t xml:space="preserve">Требования к карантинным стационарам для изоляции </w:t>
      </w:r>
    </w:p>
    <w:p w:rsidR="00000000" w:rsidRDefault="00414A98">
      <w:pPr>
        <w:pStyle w:val="pc"/>
      </w:pPr>
      <w:r>
        <w:rPr>
          <w:b/>
          <w:bCs/>
        </w:rPr>
        <w:t>контактных с больными COVID-19</w:t>
      </w:r>
    </w:p>
    <w:p w:rsidR="00000000" w:rsidRDefault="00414A98">
      <w:pPr>
        <w:pStyle w:val="pc"/>
      </w:pPr>
      <w:r>
        <w:rPr>
          <w:b/>
          <w:bCs/>
        </w:rPr>
        <w:t> </w:t>
      </w:r>
    </w:p>
    <w:p w:rsidR="00000000" w:rsidRDefault="00414A98">
      <w:pPr>
        <w:pStyle w:val="pj"/>
      </w:pPr>
      <w:r>
        <w:t>1. Объект должен располагаться в обособленных помещениях (санаторий, реабилитационный центр, общежитие, гостиница, детские и спортивные лагеря и др.), специально приспособленных при необходимости для изоляции и наблюдения за лицами имеющих потенциальный ко</w:t>
      </w:r>
      <w:r>
        <w:t xml:space="preserve">нтакт. </w:t>
      </w:r>
    </w:p>
    <w:p w:rsidR="00000000" w:rsidRDefault="00414A98">
      <w:pPr>
        <w:pStyle w:val="pj"/>
      </w:pPr>
      <w:r>
        <w:t>2. Объект располагается в отдельно стоящем здании, в черте города и удаленном от жилого массива и стратегических зданий.</w:t>
      </w:r>
    </w:p>
    <w:p w:rsidR="00000000" w:rsidRDefault="00414A98">
      <w:pPr>
        <w:pStyle w:val="pj"/>
      </w:pPr>
      <w:r>
        <w:t>3. Карантинный стационар обеспечивается круглосуточной охраной полицейскими нарядами для строгого контроля входа/выхода контакт</w:t>
      </w:r>
      <w:r>
        <w:t>ных, посетителей, транспорта, вноса/выноса вещей, продуктов и т.д. Полицейские наряды обеспечиваются и работают в индивидуальных защитных средствах.</w:t>
      </w:r>
    </w:p>
    <w:p w:rsidR="00000000" w:rsidRDefault="00414A98">
      <w:pPr>
        <w:pStyle w:val="pj"/>
      </w:pPr>
      <w:r>
        <w:t>4. Объект должен соответствовать санитарно-эпидемиологическим требованиям, с ограждением, отдельными подъез</w:t>
      </w:r>
      <w:r>
        <w:t xml:space="preserve">дными путями и пропускным пунктом. </w:t>
      </w:r>
    </w:p>
    <w:p w:rsidR="00000000" w:rsidRDefault="00414A98">
      <w:pPr>
        <w:pStyle w:val="pj"/>
      </w:pPr>
      <w:r>
        <w:t>5. Организуется при въезде/выезде дезинфекционный барьер, на территории - пункт мойки и дезинфекции транспорта.</w:t>
      </w:r>
    </w:p>
    <w:p w:rsidR="00000000" w:rsidRDefault="00414A98">
      <w:pPr>
        <w:pStyle w:val="pj"/>
      </w:pPr>
      <w:r>
        <w:t>6. Здание объекта должно иметь естественную вентиляцию.</w:t>
      </w:r>
    </w:p>
    <w:p w:rsidR="00000000" w:rsidRDefault="00414A98">
      <w:pPr>
        <w:pStyle w:val="pj"/>
      </w:pPr>
      <w:r>
        <w:t>7. Необходимо отработать маршрут заезда автомашин, м</w:t>
      </w:r>
      <w:r>
        <w:t>аршрутизацию внутри здания, встречу и размещение пациентов по палатам, информирование о распорядке для и условиях пребывания (форма информационного листа прилагается).</w:t>
      </w:r>
    </w:p>
    <w:p w:rsidR="00000000" w:rsidRDefault="00414A98">
      <w:pPr>
        <w:pStyle w:val="pj"/>
      </w:pPr>
      <w:r>
        <w:t>8. При входе в здание должен быть отдельный кабинет (холл) для приема лиц, с подозрением</w:t>
      </w:r>
      <w:r>
        <w:t xml:space="preserve"> на COVID-19, наличием столов, стульев, кушеток, компьютерной техники со сканером, с обязательным подключением интернета и телефонной связи.</w:t>
      </w:r>
    </w:p>
    <w:p w:rsidR="00000000" w:rsidRDefault="00414A98">
      <w:pPr>
        <w:pStyle w:val="pj"/>
      </w:pPr>
      <w:r>
        <w:t>9. Палаты (комнаты) должны быть освещенные, хорошо проветриваемые, теплые, рассчитанные на 1-2 пациентов, санитарны</w:t>
      </w:r>
      <w:r>
        <w:t>м узлом и раковиной с проточной водой в каждой палате (комнате), при этом должны быть предусмотрены спальные места для детей (бортики на кроватях).</w:t>
      </w:r>
    </w:p>
    <w:p w:rsidR="00000000" w:rsidRDefault="00414A98">
      <w:pPr>
        <w:pStyle w:val="pj"/>
      </w:pPr>
      <w:r>
        <w:t>10. Необходимо предусмотреть:</w:t>
      </w:r>
    </w:p>
    <w:p w:rsidR="00000000" w:rsidRDefault="00414A98">
      <w:pPr>
        <w:pStyle w:val="pj"/>
      </w:pPr>
      <w:r>
        <w:t>1) отдельную комнату для санитарной обработки вещей прибывающих, и отдельная к</w:t>
      </w:r>
      <w:r>
        <w:t>омната для хранения обеззараженных вещей;</w:t>
      </w:r>
    </w:p>
    <w:p w:rsidR="00000000" w:rsidRDefault="00414A98">
      <w:pPr>
        <w:pStyle w:val="pj"/>
      </w:pPr>
      <w:r>
        <w:t>2) наличие оснащенного средствами связи Call-центра для приема звонков консультативного характера;</w:t>
      </w:r>
    </w:p>
    <w:p w:rsidR="00000000" w:rsidRDefault="00414A98">
      <w:pPr>
        <w:pStyle w:val="pj"/>
      </w:pPr>
      <w:r>
        <w:t>3) наличие санитарных узлов, а также душевых кабин или раковин с горячей и холодной водой в каждой палате;</w:t>
      </w:r>
    </w:p>
    <w:p w:rsidR="00000000" w:rsidRDefault="00414A98">
      <w:pPr>
        <w:pStyle w:val="pj"/>
      </w:pPr>
      <w:r>
        <w:t>4) столо</w:t>
      </w:r>
      <w:r>
        <w:t>вую с раздаточной кухней и организацией питания в палатах (комнатах);</w:t>
      </w:r>
    </w:p>
    <w:p w:rsidR="00000000" w:rsidRDefault="00414A98">
      <w:pPr>
        <w:pStyle w:val="pj"/>
      </w:pPr>
      <w:r>
        <w:t>5) необходимое количество сотрудников - профильных врачей, медсестер, лаборантов, госпитальных эпидемиологов, регистраторов, психологов, социальных работников, младшего медицинского перс</w:t>
      </w:r>
      <w:r>
        <w:t>онала (до 50 обсервируемых - 1 врач, 1 медсестра, 2 санитарки).</w:t>
      </w:r>
    </w:p>
    <w:p w:rsidR="00000000" w:rsidRDefault="00414A98">
      <w:pPr>
        <w:pStyle w:val="pj"/>
      </w:pPr>
      <w:r>
        <w:t>6) средства индивидуальной защиты в соответствии с приложением 2 настоящего постановления, достаточное количество дезинфицирующих средств, индивидуальных средств гигиены (мыло, бумажные полоте</w:t>
      </w:r>
      <w:r>
        <w:t>нца), одноразовых масок, постельных принадлежностей;</w:t>
      </w:r>
    </w:p>
    <w:p w:rsidR="00000000" w:rsidRDefault="00414A98">
      <w:pPr>
        <w:pStyle w:val="pj"/>
      </w:pPr>
      <w:r>
        <w:t>7) необходимый запас лекарственных средств и ИМН (спиртовые карманные антисептики, градусники и др.);</w:t>
      </w:r>
    </w:p>
    <w:p w:rsidR="00000000" w:rsidRDefault="00414A98">
      <w:pPr>
        <w:pStyle w:val="pj"/>
      </w:pPr>
      <w:r>
        <w:t>8) формы для заполнения анкетных данных прибывающих.</w:t>
      </w:r>
    </w:p>
    <w:p w:rsidR="00000000" w:rsidRDefault="00414A98">
      <w:pPr>
        <w:pStyle w:val="pj"/>
      </w:pPr>
      <w:r>
        <w:t>10. Провести инструктаж с каждым работником по с</w:t>
      </w:r>
      <w:r>
        <w:t>облюдению санитарно-эпидемиологических правил, гигиены, соблюдения конфиденциальности, этики и деонтологии. Обеспечить инструктаж сотрудников по особенностям наблюдения и ведения лиц с подозрением на COVID-19 в соответствии с клиническими протоколами диагн</w:t>
      </w:r>
      <w:r>
        <w:t xml:space="preserve">остики и лечения. </w:t>
      </w:r>
    </w:p>
    <w:p w:rsidR="00000000" w:rsidRDefault="00414A98">
      <w:pPr>
        <w:pStyle w:val="pj"/>
      </w:pPr>
      <w:r>
        <w:t xml:space="preserve"> 11. Обеспечить прибывающих информационным листом согласия на проведение обследования, соблюдения ими санитарно-эпидемиологических правил, временное изъятие смартфонов и личных вещей на санитарную и гигиеническую обработку. </w:t>
      </w:r>
    </w:p>
    <w:p w:rsidR="00000000" w:rsidRDefault="00414A98">
      <w:pPr>
        <w:pStyle w:val="pj"/>
      </w:pPr>
      <w:r>
        <w:t>11. Определи</w:t>
      </w:r>
      <w:r>
        <w:t>ть ответственного сотрудника по обеспечению обработки и личных вещей прибывающих.</w:t>
      </w:r>
    </w:p>
    <w:p w:rsidR="00000000" w:rsidRDefault="00414A98">
      <w:pPr>
        <w:pStyle w:val="pj"/>
      </w:pPr>
      <w:r>
        <w:t>12. При госпитализации прибывших необходимо идентифицировать по РПН для дальнейшего амбулаторного наблюдения по месту жительства.</w:t>
      </w:r>
    </w:p>
    <w:p w:rsidR="00000000" w:rsidRDefault="00414A98">
      <w:pPr>
        <w:pStyle w:val="pj"/>
      </w:pPr>
      <w:r>
        <w:t> </w:t>
      </w:r>
    </w:p>
    <w:p w:rsidR="00000000" w:rsidRDefault="00414A98">
      <w:pPr>
        <w:pStyle w:val="pr"/>
      </w:pPr>
      <w:bookmarkStart w:id="31" w:name="SUB30"/>
      <w:bookmarkEnd w:id="31"/>
      <w:r>
        <w:t xml:space="preserve">Приложение 30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b/>
          <w:bCs/>
        </w:rPr>
        <w:t>Алгоритм захоронения трупов людей, умерших от COVID-19</w:t>
      </w:r>
    </w:p>
    <w:p w:rsidR="00000000" w:rsidRDefault="00414A98">
      <w:pPr>
        <w:pStyle w:val="pc"/>
      </w:pPr>
      <w:r>
        <w:t> </w:t>
      </w:r>
    </w:p>
    <w:p w:rsidR="00000000" w:rsidRDefault="00414A98">
      <w:pPr>
        <w:pStyle w:val="pj"/>
      </w:pPr>
      <w:r>
        <w:t>При выявлении случая смерти человека с подозрением на COVID-19 эпидемиологическое обследование и другие мероприятия, связанные с данным, случаем проводятся немедленно после выявления трупа с соблюдением требований противоэпидемического режима.</w:t>
      </w:r>
    </w:p>
    <w:p w:rsidR="00000000" w:rsidRDefault="00414A98">
      <w:pPr>
        <w:pStyle w:val="pj"/>
      </w:pPr>
      <w:r>
        <w:t>При лаборато</w:t>
      </w:r>
      <w:r>
        <w:t xml:space="preserve">рном подтверждении диагноза COVID-19 тело умершего не подвергается вскрытию. </w:t>
      </w:r>
    </w:p>
    <w:p w:rsidR="00000000" w:rsidRDefault="00414A98">
      <w:pPr>
        <w:pStyle w:val="pj"/>
      </w:pPr>
      <w:r>
        <w:t xml:space="preserve">Тело умершего с подозрением на COVID-19 до получения результатов лабораторного исследования родственникам не выдается. </w:t>
      </w:r>
    </w:p>
    <w:p w:rsidR="00000000" w:rsidRDefault="00414A98">
      <w:pPr>
        <w:pStyle w:val="pj"/>
      </w:pPr>
      <w:r>
        <w:t xml:space="preserve">В случае, когда диагноз вызывает сомнение: </w:t>
      </w:r>
    </w:p>
    <w:p w:rsidR="00000000" w:rsidRDefault="00414A98">
      <w:pPr>
        <w:pStyle w:val="pj"/>
      </w:pPr>
      <w:r>
        <w:t>- при отсутств</w:t>
      </w:r>
      <w:r>
        <w:t>ии условий изолированного хранения трупа (или при чрезвычайных ситуациях) проводится захоронение трупа в соответствии с требованиями противоэпидемического режима, не дожидаясь результатов лабораторных исследований;</w:t>
      </w:r>
    </w:p>
    <w:p w:rsidR="00000000" w:rsidRDefault="00414A98">
      <w:pPr>
        <w:pStyle w:val="pj"/>
      </w:pPr>
      <w:r>
        <w:t xml:space="preserve">- при наличии условий обеспечения полной </w:t>
      </w:r>
      <w:r>
        <w:t>изоляции и сохранности трупа захоронение может быть отсрочено до получения результатов лабораторных исследований;</w:t>
      </w:r>
    </w:p>
    <w:p w:rsidR="00000000" w:rsidRDefault="00414A98">
      <w:pPr>
        <w:pStyle w:val="pj"/>
      </w:pPr>
      <w:r>
        <w:t>- при положительном результате любого вида лабораторного исследования на COVID-19 - захоронение трупа проводится с соблюдением мер биобезопасн</w:t>
      </w:r>
      <w:r>
        <w:t>ости;</w:t>
      </w:r>
    </w:p>
    <w:p w:rsidR="00000000" w:rsidRDefault="00414A98">
      <w:pPr>
        <w:pStyle w:val="pj"/>
      </w:pPr>
      <w:r>
        <w:t xml:space="preserve">- в случае отрицательного результата исследования на COVID-19 труп выдается родственникам для обычного захоронения. </w:t>
      </w:r>
    </w:p>
    <w:p w:rsidR="00000000" w:rsidRDefault="00414A98">
      <w:pPr>
        <w:pStyle w:val="pj"/>
      </w:pPr>
      <w:r>
        <w:t xml:space="preserve">Все лица, действия которых связаны с осмотром, транспортировкой, работой и обслуживанием трупов больных (с подозрением на) COVID-19, </w:t>
      </w:r>
      <w:r>
        <w:t>используют средства индивидуальной защиты (перчатки, экраны для защиты лица, а также медицинские маски или респираторы высокой степени защиты (не менее 2 класса защиты или FPP2), чистый, нестерильный, водостойкий халат с длинными рукавами (или водостойки о</w:t>
      </w:r>
      <w:r>
        <w:t>дноразовый костюм, или водостойки комбинезон), резиновые сапоги или высокие прорезиненные бахилы), далее - СИЗ).</w:t>
      </w:r>
    </w:p>
    <w:p w:rsidR="00000000" w:rsidRDefault="00414A98">
      <w:pPr>
        <w:pStyle w:val="pj"/>
      </w:pPr>
      <w:r>
        <w:t>При необходимости хранения труп умершего необходимо обернуть обильно смоченной в дезинфицирующем средстве простыней, затем поместить в специаль</w:t>
      </w:r>
      <w:r>
        <w:t>но выделенную промаркированную кассетную холодильную камеру.</w:t>
      </w:r>
    </w:p>
    <w:p w:rsidR="00000000" w:rsidRDefault="00414A98">
      <w:pPr>
        <w:pStyle w:val="pj"/>
      </w:pPr>
      <w:r>
        <w:t xml:space="preserve">При захоронении без гроба (по национальным обычаям) омовение трупа больного, умершего от COVID-19, проводится в прозектуре. Лица (не более 3 человек), привлеченные к омовению трупа, надевают СИЗ </w:t>
      </w:r>
      <w:r>
        <w:t>(непромокаемый халат с фартуком, очки, медицинские маски, перчатки), обмывают дезинфицирующим раствором и заворачивают в ткань (саван, «кебін»), которая пропитывается соответствующим вирулицидным (бактерицидным) дезинфицирующим раствором в концентрации сог</w:t>
      </w:r>
      <w:r>
        <w:t>ласно инструкции используемого препарата. Затем тело оборачивается полиэтиленовой пленкой и заворачивается в плотную ткань. При погребении запрещается раскрытие савана и открывание лица умершего. Разрешается выдача трупа для проведения ритуального мероприя</w:t>
      </w:r>
      <w:r>
        <w:t xml:space="preserve">тия (жаназа, отпевание и др.) прощания с родственниками на расстоянии не менее 3 м, при этом труп не должен находится на месте прощания с умершим более 1 часа. Допускается участие в ритуальном обряде только одного священослужителя. </w:t>
      </w:r>
    </w:p>
    <w:p w:rsidR="00000000" w:rsidRDefault="00414A98">
      <w:pPr>
        <w:pStyle w:val="pj"/>
      </w:pPr>
      <w:r>
        <w:t>При этом, священнослужи</w:t>
      </w:r>
      <w:r>
        <w:t>тель и родственники не контактируют с телом умершего.</w:t>
      </w:r>
    </w:p>
    <w:p w:rsidR="00000000" w:rsidRDefault="00414A98">
      <w:pPr>
        <w:pStyle w:val="pj"/>
      </w:pPr>
      <w:r>
        <w:t>При захоронении с гробом (по национальным обычаям) тело умершего заворачивают в ткань, которая пропитывается соответствующим вирулицидным (бактерицидным) дезинфицирующим раствором в концентрации согласн</w:t>
      </w:r>
      <w:r>
        <w:t xml:space="preserve">о инструкции используемого препарата. Затем тело оборачивается полиэтиленовой пленкой и повторно заворачивается в плотную ткань. Тело умершего от COVID-19 к месту погребения перевозится в металлическом или плотно закрытом деревянном гробу. </w:t>
      </w:r>
    </w:p>
    <w:p w:rsidR="00000000" w:rsidRDefault="00414A98">
      <w:pPr>
        <w:pStyle w:val="pj"/>
      </w:pPr>
      <w:r>
        <w:t>Во время похоро</w:t>
      </w:r>
      <w:r>
        <w:t xml:space="preserve">нной церемонии тело должно быть закрытым, гроб так же должен быть закрыт крышкой. К похоронной церемонии допускаются только близкие родственники. </w:t>
      </w:r>
    </w:p>
    <w:p w:rsidR="00000000" w:rsidRDefault="00414A98">
      <w:pPr>
        <w:pStyle w:val="pj"/>
      </w:pPr>
      <w:r>
        <w:t>Для соблюдения мер биобезопасности при перевозке и погребении трупа комплектуется группа захоронения, включаю</w:t>
      </w:r>
      <w:r>
        <w:t xml:space="preserve">щая не менее 5-7 человек, которых должны сопровождать специалисты ТД или противочумных учреждений. </w:t>
      </w:r>
    </w:p>
    <w:p w:rsidR="00000000" w:rsidRDefault="00414A98">
      <w:pPr>
        <w:pStyle w:val="pj"/>
      </w:pPr>
      <w:r>
        <w:t>Транспортировка тел (останков) умерших к месту погребения осуществляется специальным транспортом организаций здравоохранения, местного исполнительного орган</w:t>
      </w:r>
      <w:r>
        <w:t xml:space="preserve">а. </w:t>
      </w:r>
    </w:p>
    <w:p w:rsidR="00000000" w:rsidRDefault="00414A98">
      <w:pPr>
        <w:pStyle w:val="pj"/>
      </w:pPr>
      <w:r>
        <w:t xml:space="preserve">Группа обеспечивается специальными средствами индивидуальной защиты (защитными костюмами, перчатками, медицинскими масками, обувью), лопатами, веревками, гидропультом, ведрами, канистрами или флягами с водой, дезинфицирующими растворами. </w:t>
      </w:r>
    </w:p>
    <w:p w:rsidR="00000000" w:rsidRDefault="00414A98">
      <w:pPr>
        <w:pStyle w:val="pj"/>
      </w:pPr>
      <w:r>
        <w:t xml:space="preserve">По окончании </w:t>
      </w:r>
      <w:r>
        <w:t>погребения инструменты, защитная одежда, транспорт обеззараживаются непосредственно в месте захоронения на краю могилы дезинфицирующими средствами соответствующей концентрации и экспозиции.</w:t>
      </w:r>
    </w:p>
    <w:p w:rsidR="00000000" w:rsidRDefault="00414A98">
      <w:pPr>
        <w:pStyle w:val="pj"/>
      </w:pPr>
      <w:r>
        <w:t>Транспорт, использовавшийся для перевозки трупа к месту захоронени</w:t>
      </w:r>
      <w:r>
        <w:t xml:space="preserve">я, обеззараживают путем тщательного мытья или интенсивного орошения из гидропульта дезинфицирующими средствами соответствующей концентрации, согласно инструкции. </w:t>
      </w:r>
    </w:p>
    <w:p w:rsidR="00000000" w:rsidRDefault="00414A98">
      <w:pPr>
        <w:pStyle w:val="pj"/>
      </w:pPr>
      <w:r>
        <w:t>Лицам, проводящим дезинфекцию (мойку) транспорта, необходимо использовать средства индивидуал</w:t>
      </w:r>
      <w:r>
        <w:t>ьной защиты (защитный халат, перчатки, медицинские маски).</w:t>
      </w:r>
    </w:p>
    <w:p w:rsidR="00000000" w:rsidRDefault="00414A98">
      <w:pPr>
        <w:pStyle w:val="pj"/>
      </w:pPr>
      <w:r>
        <w:t>Не допускается дезинфекция транспорта в других местах и вывоз с места захоронения не обеззараженных инструментов, использованной защитной одежды и других предметов, использованных в транспортировке</w:t>
      </w:r>
      <w:r>
        <w:t xml:space="preserve"> и захоронении трупа. </w:t>
      </w:r>
    </w:p>
    <w:p w:rsidR="00000000" w:rsidRDefault="00414A98">
      <w:pPr>
        <w:pStyle w:val="pj"/>
      </w:pPr>
      <w:r>
        <w:t>Транспортировка умершего в другие города и местности разрешается по согласованию с территориальным Департаментом контроля качества и безопасности товаров и услуг МЗ РК.</w:t>
      </w:r>
    </w:p>
    <w:p w:rsidR="00000000" w:rsidRDefault="00414A98">
      <w:pPr>
        <w:pStyle w:val="pj"/>
      </w:pPr>
      <w:r>
        <w:t xml:space="preserve">В случае смерти на территоррии страны от COVID-19 иностранных граждан, все мероприятия по транспортировке трупа и его захоронению осуществляются в соответствии с действующими нормативными правовыми актами Республики Казахстан. </w:t>
      </w:r>
    </w:p>
    <w:p w:rsidR="00000000" w:rsidRDefault="00414A98">
      <w:pPr>
        <w:pStyle w:val="pc"/>
      </w:pPr>
      <w:r>
        <w:t> </w:t>
      </w:r>
    </w:p>
    <w:p w:rsidR="00000000" w:rsidRDefault="00414A98">
      <w:pPr>
        <w:pStyle w:val="pji"/>
      </w:pPr>
      <w:bookmarkStart w:id="32" w:name="SUB31"/>
      <w:bookmarkEnd w:id="32"/>
      <w:r>
        <w:rPr>
          <w:rStyle w:val="s3"/>
        </w:rPr>
        <w:t xml:space="preserve">Приложение 31 изложено в редакции </w:t>
      </w:r>
      <w:hyperlink r:id="rId94" w:anchor="sub_id=3" w:history="1">
        <w:r>
          <w:rPr>
            <w:rStyle w:val="a4"/>
            <w:i/>
            <w:iCs/>
          </w:rPr>
          <w:t>постановления</w:t>
        </w:r>
      </w:hyperlink>
      <w:r>
        <w:rPr>
          <w:rStyle w:val="s3"/>
        </w:rPr>
        <w:t xml:space="preserve"> Главного государственного санитарного врача РК от 30.05.20 г. № 38 (</w:t>
      </w:r>
      <w:hyperlink r:id="rId95" w:anchor="sub_id=31" w:history="1">
        <w:r>
          <w:rPr>
            <w:rStyle w:val="a4"/>
            <w:i/>
            <w:iCs/>
          </w:rPr>
          <w:t>см. стар. ред.</w:t>
        </w:r>
      </w:hyperlink>
      <w:r>
        <w:rPr>
          <w:rStyle w:val="s3"/>
        </w:rPr>
        <w:t xml:space="preserve">); </w:t>
      </w:r>
      <w:hyperlink r:id="rId96" w:anchor="sub_id=24" w:history="1">
        <w:r>
          <w:rPr>
            <w:rStyle w:val="a4"/>
            <w:i/>
            <w:iCs/>
          </w:rPr>
          <w:t>постановления</w:t>
        </w:r>
      </w:hyperlink>
      <w:r>
        <w:rPr>
          <w:rStyle w:val="s3"/>
        </w:rPr>
        <w:t xml:space="preserve"> Главного государственного санитарного врача РК от 06.06.20 г. № 39 (</w:t>
      </w:r>
      <w:hyperlink r:id="rId97" w:anchor="sub_id=31" w:history="1">
        <w:r>
          <w:rPr>
            <w:rStyle w:val="a4"/>
            <w:i/>
            <w:iCs/>
          </w:rPr>
          <w:t>см. стар. ред.</w:t>
        </w:r>
      </w:hyperlink>
      <w:r>
        <w:rPr>
          <w:rStyle w:val="s3"/>
        </w:rPr>
        <w:t>)</w:t>
      </w:r>
    </w:p>
    <w:p w:rsidR="00000000" w:rsidRDefault="00414A98">
      <w:pPr>
        <w:pStyle w:val="pr"/>
      </w:pPr>
      <w:r>
        <w:t xml:space="preserve">Приложение 31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rStyle w:val="s1"/>
        </w:rPr>
        <w:t>Алгоритм тестирования на COVID-19</w:t>
      </w:r>
    </w:p>
    <w:p w:rsidR="00000000" w:rsidRDefault="00414A98">
      <w:pPr>
        <w:pStyle w:val="pc"/>
      </w:pPr>
      <w:r>
        <w:rPr>
          <w:b/>
          <w:bCs/>
        </w:rPr>
        <w:t> </w:t>
      </w:r>
    </w:p>
    <w:p w:rsidR="00000000" w:rsidRDefault="00414A98">
      <w:pPr>
        <w:pStyle w:val="pc"/>
      </w:pPr>
      <w:r>
        <w:rPr>
          <w:rStyle w:val="s1"/>
        </w:rPr>
        <w:t>I. Экспресс-тестирован</w:t>
      </w:r>
      <w:r>
        <w:rPr>
          <w:rStyle w:val="s1"/>
        </w:rPr>
        <w:t>ие методом иммунохроматографии,</w:t>
      </w:r>
      <w:r>
        <w:rPr>
          <w:rStyle w:val="s1"/>
        </w:rPr>
        <w:br/>
        <w:t>основанным на принципах иммуноферментного анализа (ИФА)</w:t>
      </w:r>
    </w:p>
    <w:p w:rsidR="00000000" w:rsidRDefault="00414A98">
      <w:pPr>
        <w:pStyle w:val="pj"/>
      </w:pPr>
      <w:r>
        <w:rPr>
          <w:b/>
          <w:bCs/>
        </w:rPr>
        <w:t> </w:t>
      </w:r>
    </w:p>
    <w:p w:rsidR="00000000" w:rsidRDefault="00414A98">
      <w:pPr>
        <w:pStyle w:val="pj"/>
      </w:pPr>
      <w:r>
        <w:rPr>
          <w:b/>
          <w:bCs/>
        </w:rPr>
        <w:t>1. Общие положения</w:t>
      </w:r>
    </w:p>
    <w:p w:rsidR="00000000" w:rsidRDefault="00414A98">
      <w:pPr>
        <w:pStyle w:val="pj"/>
      </w:pPr>
      <w:r>
        <w:t>1. Экспресс-тестирование на COVID-19 выполняется методом иммунохроматографии, основанным на принципах иммуноферментного анализа (ИФА) с определение</w:t>
      </w:r>
      <w:r>
        <w:t>м антител классов IgG/IgM к коронавирусу SARS-CoV-2.</w:t>
      </w:r>
    </w:p>
    <w:p w:rsidR="00000000" w:rsidRDefault="00414A98">
      <w:pPr>
        <w:pStyle w:val="pj"/>
      </w:pPr>
      <w:r>
        <w:t>2. Материалом для обнаружения антител классов IgG/IgM к коронавирусу SARS-CoV-2 является проба капиллярной крови.</w:t>
      </w:r>
    </w:p>
    <w:p w:rsidR="00000000" w:rsidRDefault="00414A98">
      <w:pPr>
        <w:pStyle w:val="pj"/>
      </w:pPr>
      <w:r>
        <w:t>3. Лица, подлежащие экспресс-тестированию на COVID-19 (имеющие в своем анамнезе перенесен</w:t>
      </w:r>
      <w:r>
        <w:t>ные простудные заболевания с февраля месяца текущего года):</w:t>
      </w:r>
    </w:p>
    <w:p w:rsidR="00000000" w:rsidRDefault="00414A98">
      <w:pPr>
        <w:pStyle w:val="pj"/>
      </w:pPr>
      <w:r>
        <w:t>1) лица, связанные с перевозочной деятельностью на железнодорожном транспорте, водители, осуществляющие международные автомобильные перевозки грузов, а также транзитные водители;</w:t>
      </w:r>
    </w:p>
    <w:p w:rsidR="00000000" w:rsidRDefault="00414A98">
      <w:pPr>
        <w:pStyle w:val="pj"/>
      </w:pPr>
      <w:r>
        <w:t>2) сотрудники цен</w:t>
      </w:r>
      <w:r>
        <w:t>тральных и местных государственных органов, задействованные в мероприятиях по предотвращению распространения COVID-19 (Министерство внутренних дел, Министерство обороны, Национальная Гвардия, Комитет национальной безопасности, Таможенная служба, сотрудники</w:t>
      </w:r>
      <w:r>
        <w:t xml:space="preserve"> Акиматов и др.);</w:t>
      </w:r>
    </w:p>
    <w:p w:rsidR="00000000" w:rsidRDefault="00414A98">
      <w:pPr>
        <w:pStyle w:val="pj"/>
      </w:pPr>
      <w:r>
        <w:t>3) сотрудники предприятий, обеспечивающих жизнедеятельность карантинных регионов (сотрудники коммунальных службы, объектов торговли, реализующих продукты питания, лекарства, объектов общепита, осуществляющих доставку, транспорта, КСК, ока</w:t>
      </w:r>
      <w:r>
        <w:t>зывающих услуги дезинфекции и др.);</w:t>
      </w:r>
    </w:p>
    <w:p w:rsidR="00000000" w:rsidRDefault="00414A98">
      <w:pPr>
        <w:pStyle w:val="pj"/>
      </w:pPr>
      <w:r>
        <w:t>4) пациенты, нуждающиеся в срочной амбулаторной консультации в связи с тяжелым хроническим заболеванием по списку руководителя медицинской организации, а также пациенты госпитализированные по экстренным показаниям;</w:t>
      </w:r>
    </w:p>
    <w:p w:rsidR="00000000" w:rsidRDefault="00414A98">
      <w:pPr>
        <w:pStyle w:val="pj"/>
      </w:pPr>
      <w:r>
        <w:t>5) по</w:t>
      </w:r>
      <w:r>
        <w:t xml:space="preserve"> эпидемиологическим показаниям согласно постановлению Главного государственного санитарного врача соответствующей территории.</w:t>
      </w:r>
    </w:p>
    <w:p w:rsidR="00000000" w:rsidRDefault="00414A98">
      <w:pPr>
        <w:pStyle w:val="pj"/>
      </w:pPr>
      <w:r>
        <w:t>4. Для экспресс-тестирования пациенты проходят процедуру регистрации в ИС РЦЭЗ с указанием идентификационных данных, жалоб на сост</w:t>
      </w:r>
      <w:r>
        <w:t>ояние здоровья в системе регистрации либо медицинский работник вносит самостоятельно в ИС РЦЭЗ.</w:t>
      </w:r>
    </w:p>
    <w:p w:rsidR="00000000" w:rsidRDefault="00414A98">
      <w:pPr>
        <w:pStyle w:val="pj"/>
      </w:pPr>
      <w:r>
        <w:t xml:space="preserve">5. НЦОЗ проводит анализ и обработку данных из ИС РЦЭЗ, и с учетом пунктов 3 и 4 настоящего Алгоритма формирует список лиц, подлежащих экспресс- тестированию, с </w:t>
      </w:r>
      <w:r>
        <w:t>последующим распределением по пунктам забора материала (ПЗБ) и информированием о месте и дате проведения тестирования.</w:t>
      </w:r>
    </w:p>
    <w:p w:rsidR="00000000" w:rsidRDefault="00414A98">
      <w:pPr>
        <w:pStyle w:val="pj"/>
      </w:pPr>
      <w:r>
        <w:t>6. Экспресс - тестирование выполняется:</w:t>
      </w:r>
    </w:p>
    <w:p w:rsidR="00000000" w:rsidRDefault="00414A98">
      <w:pPr>
        <w:pStyle w:val="pj"/>
      </w:pPr>
      <w:r>
        <w:t>1) при прикроватном тестировании в стационаре (POCT);</w:t>
      </w:r>
    </w:p>
    <w:p w:rsidR="00000000" w:rsidRDefault="00414A98">
      <w:pPr>
        <w:pStyle w:val="pj"/>
      </w:pPr>
      <w:r>
        <w:t>2) в специально выделенных и оснащенных авт</w:t>
      </w:r>
      <w:r>
        <w:t>омобилях;</w:t>
      </w:r>
    </w:p>
    <w:p w:rsidR="00000000" w:rsidRDefault="00414A98">
      <w:pPr>
        <w:pStyle w:val="pj"/>
      </w:pPr>
      <w:r>
        <w:t>3) бригадами скорой медицинской помощи или выездными мобильными бригадами на дому;</w:t>
      </w:r>
    </w:p>
    <w:p w:rsidR="00000000" w:rsidRDefault="00414A98">
      <w:pPr>
        <w:pStyle w:val="pj"/>
      </w:pPr>
      <w:r>
        <w:t>4) в специализированных палатках или мобильных пунктах забора (СП или мобПЗБ);</w:t>
      </w:r>
    </w:p>
    <w:p w:rsidR="00000000" w:rsidRDefault="00414A98">
      <w:pPr>
        <w:pStyle w:val="pj"/>
      </w:pPr>
      <w:r>
        <w:t>5) на авто- и железнодорожных переходах (пунктах пропуска);</w:t>
      </w:r>
    </w:p>
    <w:p w:rsidR="00000000" w:rsidRDefault="00414A98">
      <w:pPr>
        <w:pStyle w:val="pj"/>
      </w:pPr>
      <w:r>
        <w:t>6) в специально выделенных и оснащенных пунктах забора биоматериала, выполняющих только данное исследование.</w:t>
      </w:r>
    </w:p>
    <w:p w:rsidR="00000000" w:rsidRDefault="00414A98">
      <w:pPr>
        <w:pStyle w:val="pj"/>
      </w:pPr>
      <w:r>
        <w:t>7. Медицинскому персоналу разрешается самостоятельное тестирование.</w:t>
      </w:r>
    </w:p>
    <w:p w:rsidR="00000000" w:rsidRDefault="00414A98">
      <w:pPr>
        <w:pStyle w:val="pj"/>
      </w:pPr>
      <w:r>
        <w:t>8. Отбор пробы биоматериала осуществляется обученным медицинским работником с и</w:t>
      </w:r>
      <w:r>
        <w:t>спользованием СИЗ (медицинская маска, шапочки, одноразовые перчатки, при необходимости экраны для защиты лица или очки, чистый, нестерильный, одноразовый влагостойкий халат).</w:t>
      </w:r>
    </w:p>
    <w:p w:rsidR="00000000" w:rsidRDefault="00414A98">
      <w:pPr>
        <w:pStyle w:val="pj"/>
      </w:pPr>
      <w:r>
        <w:t>9. Инструменты и материалы для забора проб биоматериала и проведения тестирования</w:t>
      </w:r>
      <w:r>
        <w:t>:</w:t>
      </w:r>
    </w:p>
    <w:p w:rsidR="00000000" w:rsidRDefault="00414A98">
      <w:pPr>
        <w:pStyle w:val="pj"/>
      </w:pPr>
      <w:r>
        <w:t>1) экспресс-тест, включающий в себя одноразовую стерильную пипетку для забора капиллярной крови и буферный раствор;</w:t>
      </w:r>
    </w:p>
    <w:p w:rsidR="00000000" w:rsidRDefault="00414A98">
      <w:pPr>
        <w:pStyle w:val="pj"/>
      </w:pPr>
      <w:r>
        <w:t>2) спиртовые салфетки;</w:t>
      </w:r>
    </w:p>
    <w:p w:rsidR="00000000" w:rsidRDefault="00414A98">
      <w:pPr>
        <w:pStyle w:val="pj"/>
      </w:pPr>
      <w:r>
        <w:t>3) одноразовый скарификатор.</w:t>
      </w:r>
    </w:p>
    <w:p w:rsidR="00000000" w:rsidRDefault="00414A98">
      <w:pPr>
        <w:pStyle w:val="pj"/>
      </w:pPr>
      <w:r>
        <w:t>10. Перед первым забором биоматериала в смену медперсонал ПЗБ надевает СИЗ, за исключе</w:t>
      </w:r>
      <w:r>
        <w:t>нием перчаток, тщательно моет руки, в соответствии с утвержденным алгоритмом мытья рук, обрабатывает их антисептиком и надевает чистые одноразовые перчатки.</w:t>
      </w:r>
    </w:p>
    <w:p w:rsidR="00000000" w:rsidRDefault="00414A98">
      <w:pPr>
        <w:pStyle w:val="pj"/>
      </w:pPr>
      <w:r>
        <w:t>11. Перед каждым забором проб биоматериала медицинский работник тщательно моет руки, в соответствии</w:t>
      </w:r>
      <w:r>
        <w:t xml:space="preserve"> с утвержденным алгоритмом мытья рук и надевает чистые одноразовые перчатки, забор осуществляется в СИЗ.</w:t>
      </w:r>
    </w:p>
    <w:p w:rsidR="00000000" w:rsidRDefault="00414A98">
      <w:pPr>
        <w:pStyle w:val="pj"/>
      </w:pPr>
      <w:r>
        <w:rPr>
          <w:b/>
          <w:bCs/>
        </w:rPr>
        <w:t>2. Забор крови и выполнение теста экспресс-методом</w:t>
      </w:r>
    </w:p>
    <w:p w:rsidR="00000000" w:rsidRDefault="00414A98">
      <w:pPr>
        <w:pStyle w:val="pj"/>
      </w:pPr>
      <w:r>
        <w:t>12. Перед забором крови медицинский работник подготавливает инструменты и материалы, необходимые вып</w:t>
      </w:r>
      <w:r>
        <w:t>олнения теста - скарификатор, две спиртовые салфетки, тест-полоски, буферный раствор.</w:t>
      </w:r>
    </w:p>
    <w:p w:rsidR="00000000" w:rsidRDefault="00414A98">
      <w:pPr>
        <w:pStyle w:val="pj"/>
      </w:pPr>
      <w:r>
        <w:t>13. Тест-полоска извлекается из упаковки.</w:t>
      </w:r>
    </w:p>
    <w:p w:rsidR="00000000" w:rsidRDefault="00414A98">
      <w:pPr>
        <w:pStyle w:val="pj"/>
      </w:pPr>
      <w:r>
        <w:t>14. Дистальная фаланга 4 пальца обрабатывается спиртовой салфеткой.</w:t>
      </w:r>
    </w:p>
    <w:p w:rsidR="00000000" w:rsidRDefault="00414A98">
      <w:pPr>
        <w:pStyle w:val="pj"/>
      </w:pPr>
      <w:r>
        <w:t>15. Одноразовым скарификатором выполняется прокол, образец к</w:t>
      </w:r>
      <w:r>
        <w:t>апиллярной крови забирается с помощью стерильной одноразовой пипетки (входящей в набор) и помещается в лунку экспресс-теста. Далее в эту же лунку добавляется 2 капли буферного раствора, входящего в набор.</w:t>
      </w:r>
    </w:p>
    <w:p w:rsidR="00000000" w:rsidRDefault="00414A98">
      <w:pPr>
        <w:pStyle w:val="pj"/>
      </w:pPr>
      <w:r>
        <w:t>16. Спиртовой салфеткой обрабатывается место прокол</w:t>
      </w:r>
      <w:r>
        <w:t>а, при необходимости пациент прижимает ее к месту прокола до полной остановки кровотечения.</w:t>
      </w:r>
    </w:p>
    <w:p w:rsidR="00000000" w:rsidRDefault="00414A98">
      <w:pPr>
        <w:pStyle w:val="pj"/>
      </w:pPr>
      <w:r>
        <w:t xml:space="preserve">17. Через установленное время экспозиции лицо, выполняющее тестирование проводит чтение результата. Как правило, время экспозиции составляет 15 минут, но это время </w:t>
      </w:r>
      <w:r>
        <w:t>может отличаться, в зависимости от используемых тест-систем.</w:t>
      </w:r>
    </w:p>
    <w:p w:rsidR="00000000" w:rsidRDefault="00414A98">
      <w:pPr>
        <w:pStyle w:val="pj"/>
      </w:pPr>
      <w:r>
        <w:t xml:space="preserve">18. Время экспозиции засекается по таймеру. </w:t>
      </w:r>
      <w:r>
        <w:rPr>
          <w:b/>
          <w:bCs/>
        </w:rPr>
        <w:t>Не допускается превышение времени экспозиции, так как в этом случае результат может быть невалидным!</w:t>
      </w:r>
    </w:p>
    <w:p w:rsidR="00000000" w:rsidRDefault="00414A98">
      <w:pPr>
        <w:pStyle w:val="pj"/>
      </w:pPr>
      <w:r>
        <w:rPr>
          <w:rStyle w:val="s0"/>
        </w:rPr>
        <w:t>19. После каждого пациента медицинский работник по</w:t>
      </w:r>
      <w:r>
        <w:rPr>
          <w:rStyle w:val="s0"/>
        </w:rPr>
        <w:t>мещает использованный скарификатор в КБСУ для медицинских отходов класса «В», использованные тест-полоску, пипетку, спиртовые салфетки и использованные перчатки утилизирует в емкость для медицинских отходов класса «В».</w:t>
      </w:r>
    </w:p>
    <w:p w:rsidR="00000000" w:rsidRDefault="00414A98">
      <w:pPr>
        <w:pStyle w:val="pj"/>
      </w:pPr>
      <w:r>
        <w:rPr>
          <w:rStyle w:val="s0"/>
        </w:rPr>
        <w:t>20. После каждого пациента медицински</w:t>
      </w:r>
      <w:r>
        <w:rPr>
          <w:rStyle w:val="s0"/>
        </w:rPr>
        <w:t>й работник обрабатывает рабочие поверхности (стола, стула или кушетки и т.д.) готовыми дезинфицирующими растворами с соблюдением режима дезинфекции согласно прилагаемой инструкции с режимом разведения раствора «при вирусных инфекциях».</w:t>
      </w:r>
    </w:p>
    <w:p w:rsidR="00000000" w:rsidRDefault="00414A98">
      <w:pPr>
        <w:pStyle w:val="pj"/>
      </w:pPr>
      <w:r>
        <w:rPr>
          <w:rStyle w:val="s0"/>
        </w:rPr>
        <w:t>21. Не менее 2-х раз</w:t>
      </w:r>
      <w:r>
        <w:rPr>
          <w:rStyle w:val="s0"/>
        </w:rPr>
        <w:t xml:space="preserve"> в день проводится влажная уборка помещений (за исключением выезда на дом) с применением дезинфицирующего раствора согласно инструкции с режимом разведения раствора «при вирусных инфекциях» и кварцевание, согласно установленного режима с последующим провет</w:t>
      </w:r>
      <w:r>
        <w:rPr>
          <w:rStyle w:val="s0"/>
        </w:rPr>
        <w:t>риванием помещения не менее 15 минут.</w:t>
      </w:r>
    </w:p>
    <w:p w:rsidR="00000000" w:rsidRDefault="00414A98">
      <w:pPr>
        <w:pStyle w:val="pj"/>
      </w:pPr>
      <w:r>
        <w:rPr>
          <w:rStyle w:val="s0"/>
        </w:rPr>
        <w:t>22. После окончания работы медицинский работник снимает СИЗ и помещает их в емкость для отходов класса «В».</w:t>
      </w:r>
    </w:p>
    <w:p w:rsidR="00000000" w:rsidRDefault="00414A98">
      <w:pPr>
        <w:pStyle w:val="pj"/>
      </w:pPr>
      <w:r>
        <w:rPr>
          <w:rStyle w:val="s0"/>
        </w:rPr>
        <w:t>23. После снятия СИЗ медицинский работник тщательно моет руки теплой водой с мылом, в соответствии с утвержден</w:t>
      </w:r>
      <w:r>
        <w:rPr>
          <w:rStyle w:val="s0"/>
        </w:rPr>
        <w:t>ным алгоритмом мытья рук, обрабатывает их антисептиком.</w:t>
      </w:r>
    </w:p>
    <w:p w:rsidR="00000000" w:rsidRDefault="00414A98">
      <w:pPr>
        <w:pStyle w:val="pj"/>
      </w:pPr>
      <w:r>
        <w:rPr>
          <w:rStyle w:val="s0"/>
        </w:rPr>
        <w:t>24. По окончании смены проводится обработка помещений (автомобиля) по типу генеральной уборки с режимом разведения дезинфицирующего раствора «при вирусных инфекциях» и кварцевание, согласно установлен</w:t>
      </w:r>
      <w:r>
        <w:rPr>
          <w:rStyle w:val="s0"/>
        </w:rPr>
        <w:t xml:space="preserve">ного режима с </w:t>
      </w:r>
      <w:r>
        <w:t>последующим проветриванием помещений (автомобиля) не менее 15 минут.</w:t>
      </w:r>
    </w:p>
    <w:p w:rsidR="00000000" w:rsidRDefault="00414A98">
      <w:pPr>
        <w:pStyle w:val="pc"/>
      </w:pPr>
      <w:r>
        <w:rPr>
          <w:rStyle w:val="s0"/>
        </w:rPr>
        <w:t> </w:t>
      </w:r>
    </w:p>
    <w:p w:rsidR="00000000" w:rsidRDefault="00414A98">
      <w:pPr>
        <w:pStyle w:val="pc"/>
      </w:pPr>
      <w:r>
        <w:rPr>
          <w:rStyle w:val="s0"/>
        </w:rPr>
        <w:t>3. Интерпретация и действия при получении результата</w:t>
      </w:r>
    </w:p>
    <w:p w:rsidR="00000000" w:rsidRDefault="00414A98">
      <w:pPr>
        <w:pStyle w:val="pc"/>
      </w:pPr>
      <w:r>
        <w:rPr>
          <w:noProof/>
        </w:rPr>
        <w:drawing>
          <wp:inline distT="0" distB="0" distL="0" distR="0">
            <wp:extent cx="5819775" cy="19526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2.168.0.105/api/DocumentObject/GetImageAsync?ImageId=4207176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819775" cy="1952625"/>
                    </a:xfrm>
                    <a:prstGeom prst="rect">
                      <a:avLst/>
                    </a:prstGeom>
                    <a:noFill/>
                    <a:ln>
                      <a:noFill/>
                    </a:ln>
                  </pic:spPr>
                </pic:pic>
              </a:graphicData>
            </a:graphic>
          </wp:inline>
        </w:drawing>
      </w:r>
    </w:p>
    <w:p w:rsidR="00000000" w:rsidRDefault="00414A98">
      <w:pPr>
        <w:pStyle w:val="pc"/>
      </w:pPr>
      <w:r>
        <w:t> </w:t>
      </w:r>
    </w:p>
    <w:tbl>
      <w:tblPr>
        <w:tblW w:w="0" w:type="auto"/>
        <w:jc w:val="center"/>
        <w:tblCellSpacing w:w="0" w:type="dxa"/>
        <w:tblCellMar>
          <w:left w:w="0" w:type="dxa"/>
          <w:right w:w="0" w:type="dxa"/>
        </w:tblCellMar>
        <w:tblLook w:val="04A0" w:firstRow="1" w:lastRow="0" w:firstColumn="1" w:lastColumn="0" w:noHBand="0" w:noVBand="1"/>
      </w:tblPr>
      <w:tblGrid>
        <w:gridCol w:w="1005"/>
        <w:gridCol w:w="1536"/>
        <w:gridCol w:w="655"/>
        <w:gridCol w:w="1536"/>
        <w:gridCol w:w="682"/>
        <w:gridCol w:w="1536"/>
        <w:gridCol w:w="1085"/>
        <w:gridCol w:w="1536"/>
      </w:tblGrid>
      <w:tr w:rsidR="00000000">
        <w:trPr>
          <w:trHeight w:val="15"/>
          <w:tblCellSpacing w:w="0" w:type="dxa"/>
          <w:jc w:val="center"/>
        </w:trPr>
        <w:tc>
          <w:tcPr>
            <w:tcW w:w="1095" w:type="dxa"/>
            <w:tcMar>
              <w:top w:w="0" w:type="dxa"/>
              <w:left w:w="108" w:type="dxa"/>
              <w:bottom w:w="0" w:type="dxa"/>
              <w:right w:w="108" w:type="dxa"/>
            </w:tcMar>
            <w:vAlign w:val="center"/>
            <w:hideMark/>
          </w:tcPr>
          <w:p w:rsidR="00000000" w:rsidRDefault="00414A98">
            <w:pPr>
              <w:rPr>
                <w:rFonts w:eastAsia="Times New Roman"/>
                <w:sz w:val="2"/>
              </w:rPr>
            </w:pPr>
          </w:p>
        </w:tc>
        <w:tc>
          <w:tcPr>
            <w:tcW w:w="1320" w:type="dxa"/>
            <w:tcMar>
              <w:top w:w="0" w:type="dxa"/>
              <w:left w:w="108" w:type="dxa"/>
              <w:bottom w:w="0" w:type="dxa"/>
              <w:right w:w="108" w:type="dxa"/>
            </w:tcMar>
            <w:vAlign w:val="center"/>
            <w:hideMark/>
          </w:tcPr>
          <w:p w:rsidR="00000000" w:rsidRDefault="00414A98">
            <w:pPr>
              <w:rPr>
                <w:rFonts w:eastAsia="Times New Roman"/>
                <w:sz w:val="2"/>
              </w:rPr>
            </w:pPr>
          </w:p>
        </w:tc>
        <w:tc>
          <w:tcPr>
            <w:tcW w:w="705" w:type="dxa"/>
            <w:tcMar>
              <w:top w:w="0" w:type="dxa"/>
              <w:left w:w="108" w:type="dxa"/>
              <w:bottom w:w="0" w:type="dxa"/>
              <w:right w:w="108" w:type="dxa"/>
            </w:tcMar>
            <w:vAlign w:val="center"/>
            <w:hideMark/>
          </w:tcPr>
          <w:p w:rsidR="00000000" w:rsidRDefault="00414A98">
            <w:pPr>
              <w:rPr>
                <w:rFonts w:eastAsia="Times New Roman"/>
                <w:sz w:val="2"/>
              </w:rPr>
            </w:pPr>
          </w:p>
        </w:tc>
        <w:tc>
          <w:tcPr>
            <w:tcW w:w="1320" w:type="dxa"/>
            <w:tcMar>
              <w:top w:w="0" w:type="dxa"/>
              <w:left w:w="108" w:type="dxa"/>
              <w:bottom w:w="0" w:type="dxa"/>
              <w:right w:w="108" w:type="dxa"/>
            </w:tcMar>
            <w:vAlign w:val="center"/>
            <w:hideMark/>
          </w:tcPr>
          <w:p w:rsidR="00000000" w:rsidRDefault="00414A98">
            <w:pPr>
              <w:rPr>
                <w:rFonts w:eastAsia="Times New Roman"/>
                <w:sz w:val="2"/>
              </w:rPr>
            </w:pPr>
          </w:p>
        </w:tc>
        <w:tc>
          <w:tcPr>
            <w:tcW w:w="735" w:type="dxa"/>
            <w:tcMar>
              <w:top w:w="0" w:type="dxa"/>
              <w:left w:w="108" w:type="dxa"/>
              <w:bottom w:w="0" w:type="dxa"/>
              <w:right w:w="108" w:type="dxa"/>
            </w:tcMar>
            <w:vAlign w:val="center"/>
            <w:hideMark/>
          </w:tcPr>
          <w:p w:rsidR="00000000" w:rsidRDefault="00414A98">
            <w:pPr>
              <w:rPr>
                <w:rFonts w:eastAsia="Times New Roman"/>
                <w:sz w:val="2"/>
              </w:rPr>
            </w:pPr>
          </w:p>
        </w:tc>
        <w:tc>
          <w:tcPr>
            <w:tcW w:w="1320" w:type="dxa"/>
            <w:tcMar>
              <w:top w:w="0" w:type="dxa"/>
              <w:left w:w="108" w:type="dxa"/>
              <w:bottom w:w="0" w:type="dxa"/>
              <w:right w:w="108" w:type="dxa"/>
            </w:tcMar>
            <w:vAlign w:val="center"/>
            <w:hideMark/>
          </w:tcPr>
          <w:p w:rsidR="00000000" w:rsidRDefault="00414A98">
            <w:pPr>
              <w:rPr>
                <w:rFonts w:eastAsia="Times New Roman"/>
                <w:sz w:val="2"/>
              </w:rPr>
            </w:pPr>
          </w:p>
        </w:tc>
        <w:tc>
          <w:tcPr>
            <w:tcW w:w="1185" w:type="dxa"/>
            <w:tcMar>
              <w:top w:w="0" w:type="dxa"/>
              <w:left w:w="108" w:type="dxa"/>
              <w:bottom w:w="0" w:type="dxa"/>
              <w:right w:w="108" w:type="dxa"/>
            </w:tcMar>
            <w:vAlign w:val="center"/>
            <w:hideMark/>
          </w:tcPr>
          <w:p w:rsidR="00000000" w:rsidRDefault="00414A98">
            <w:pPr>
              <w:rPr>
                <w:rFonts w:eastAsia="Times New Roman"/>
                <w:sz w:val="2"/>
              </w:rPr>
            </w:pPr>
          </w:p>
        </w:tc>
        <w:tc>
          <w:tcPr>
            <w:tcW w:w="1320" w:type="dxa"/>
            <w:tcMar>
              <w:top w:w="0" w:type="dxa"/>
              <w:left w:w="108" w:type="dxa"/>
              <w:bottom w:w="0" w:type="dxa"/>
              <w:right w:w="108" w:type="dxa"/>
            </w:tcMar>
            <w:vAlign w:val="center"/>
            <w:hideMark/>
          </w:tcPr>
          <w:p w:rsidR="00000000" w:rsidRDefault="00414A98">
            <w:pPr>
              <w:rPr>
                <w:rFonts w:eastAsia="Times New Roman"/>
                <w:sz w:val="2"/>
              </w:rPr>
            </w:pPr>
          </w:p>
        </w:tc>
      </w:tr>
      <w:tr w:rsidR="00000000">
        <w:trPr>
          <w:trHeight w:val="30"/>
          <w:tblCellSpacing w:w="0" w:type="dxa"/>
          <w:jc w:val="center"/>
        </w:trPr>
        <w:tc>
          <w:tcPr>
            <w:tcW w:w="0" w:type="auto"/>
            <w:tcMar>
              <w:top w:w="0" w:type="dxa"/>
              <w:left w:w="108" w:type="dxa"/>
              <w:bottom w:w="0" w:type="dxa"/>
              <w:right w:w="108" w:type="dxa"/>
            </w:tcMar>
            <w:vAlign w:val="center"/>
            <w:hideMark/>
          </w:tcPr>
          <w:p w:rsidR="00000000" w:rsidRDefault="00414A98">
            <w:pPr>
              <w:rPr>
                <w:rFonts w:eastAsia="Times New Roman"/>
                <w:sz w:val="4"/>
              </w:rPr>
            </w:pPr>
          </w:p>
        </w:tc>
        <w:tc>
          <w:tcPr>
            <w:tcW w:w="0" w:type="auto"/>
            <w:gridSpan w:val="4"/>
            <w:tcMar>
              <w:top w:w="0" w:type="dxa"/>
              <w:left w:w="108" w:type="dxa"/>
              <w:bottom w:w="0" w:type="dxa"/>
              <w:right w:w="108" w:type="dxa"/>
            </w:tcMar>
            <w:vAlign w:val="center"/>
            <w:hideMark/>
          </w:tcPr>
          <w:p w:rsidR="00000000" w:rsidRDefault="00414A98">
            <w:pPr>
              <w:rPr>
                <w:rFonts w:eastAsia="Times New Roman"/>
                <w:sz w:val="4"/>
              </w:rPr>
            </w:pPr>
          </w:p>
        </w:tc>
        <w:tc>
          <w:tcPr>
            <w:tcW w:w="0" w:type="auto"/>
            <w:vMerge w:val="restart"/>
            <w:tcMar>
              <w:top w:w="0" w:type="dxa"/>
              <w:left w:w="108" w:type="dxa"/>
              <w:bottom w:w="0" w:type="dxa"/>
              <w:right w:w="108" w:type="dxa"/>
            </w:tcMar>
            <w:hideMark/>
          </w:tcPr>
          <w:p w:rsidR="00000000" w:rsidRDefault="00414A98">
            <w:pPr>
              <w:pStyle w:val="p"/>
              <w:spacing w:line="30" w:lineRule="atLeast"/>
            </w:pPr>
            <w:r>
              <w:rPr>
                <w:noProof/>
              </w:rPr>
              <w:drawing>
                <wp:inline distT="0" distB="0" distL="0" distR="0">
                  <wp:extent cx="838200" cy="3714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92.168.0.105/api/DocumentObject/GetImageAsync?ImageId=4207176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838200" cy="371475"/>
                          </a:xfrm>
                          <a:prstGeom prst="rect">
                            <a:avLst/>
                          </a:prstGeom>
                          <a:noFill/>
                          <a:ln>
                            <a:noFill/>
                          </a:ln>
                        </pic:spPr>
                      </pic:pic>
                    </a:graphicData>
                  </a:graphic>
                </wp:inline>
              </w:drawing>
            </w:r>
          </w:p>
        </w:tc>
        <w:tc>
          <w:tcPr>
            <w:tcW w:w="0" w:type="auto"/>
            <w:tcMar>
              <w:top w:w="0" w:type="dxa"/>
              <w:left w:w="108" w:type="dxa"/>
              <w:bottom w:w="0" w:type="dxa"/>
              <w:right w:w="108" w:type="dxa"/>
            </w:tcMar>
            <w:vAlign w:val="center"/>
            <w:hideMark/>
          </w:tcPr>
          <w:p w:rsidR="00000000" w:rsidRDefault="00414A98">
            <w:pPr>
              <w:rPr>
                <w:rFonts w:eastAsia="Times New Roman"/>
                <w:sz w:val="4"/>
              </w:rPr>
            </w:pPr>
          </w:p>
        </w:tc>
        <w:tc>
          <w:tcPr>
            <w:tcW w:w="0" w:type="auto"/>
            <w:vMerge w:val="restart"/>
            <w:tcMar>
              <w:top w:w="0" w:type="dxa"/>
              <w:left w:w="108" w:type="dxa"/>
              <w:bottom w:w="0" w:type="dxa"/>
              <w:right w:w="108" w:type="dxa"/>
            </w:tcMar>
            <w:hideMark/>
          </w:tcPr>
          <w:p w:rsidR="00000000" w:rsidRDefault="00414A98">
            <w:pPr>
              <w:pStyle w:val="p"/>
              <w:spacing w:line="30" w:lineRule="atLeast"/>
            </w:pPr>
            <w:r>
              <w:rPr>
                <w:noProof/>
              </w:rPr>
              <w:drawing>
                <wp:inline distT="0" distB="0" distL="0" distR="0">
                  <wp:extent cx="838200" cy="3714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92.168.0.105/api/DocumentObject/GetImageAsync?ImageId=4207176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838200" cy="371475"/>
                          </a:xfrm>
                          <a:prstGeom prst="rect">
                            <a:avLst/>
                          </a:prstGeom>
                          <a:noFill/>
                          <a:ln>
                            <a:noFill/>
                          </a:ln>
                        </pic:spPr>
                      </pic:pic>
                    </a:graphicData>
                  </a:graphic>
                </wp:inline>
              </w:drawing>
            </w:r>
          </w:p>
        </w:tc>
      </w:tr>
      <w:tr w:rsidR="00000000">
        <w:trPr>
          <w:trHeight w:val="555"/>
          <w:tblCellSpacing w:w="0" w:type="dxa"/>
          <w:jc w:val="center"/>
        </w:trPr>
        <w:tc>
          <w:tcPr>
            <w:tcW w:w="0" w:type="auto"/>
            <w:tcMar>
              <w:top w:w="0" w:type="dxa"/>
              <w:left w:w="108" w:type="dxa"/>
              <w:bottom w:w="0" w:type="dxa"/>
              <w:right w:w="108" w:type="dxa"/>
            </w:tcMar>
            <w:vAlign w:val="center"/>
            <w:hideMark/>
          </w:tcPr>
          <w:p w:rsidR="00000000" w:rsidRDefault="00414A98">
            <w:pPr>
              <w:rPr>
                <w:rFonts w:eastAsia="Times New Roman"/>
              </w:rPr>
            </w:pPr>
          </w:p>
        </w:tc>
        <w:tc>
          <w:tcPr>
            <w:tcW w:w="0" w:type="auto"/>
            <w:vMerge w:val="restart"/>
            <w:tcMar>
              <w:top w:w="0" w:type="dxa"/>
              <w:left w:w="108" w:type="dxa"/>
              <w:bottom w:w="0" w:type="dxa"/>
              <w:right w:w="108" w:type="dxa"/>
            </w:tcMar>
            <w:hideMark/>
          </w:tcPr>
          <w:p w:rsidR="00000000" w:rsidRDefault="00414A98">
            <w:pPr>
              <w:pStyle w:val="p"/>
            </w:pPr>
            <w:r>
              <w:rPr>
                <w:noProof/>
              </w:rPr>
              <w:drawing>
                <wp:inline distT="0" distB="0" distL="0" distR="0">
                  <wp:extent cx="838200" cy="3714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92.168.0.105/api/DocumentObject/GetImageAsync?ImageId=4207176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838200" cy="371475"/>
                          </a:xfrm>
                          <a:prstGeom prst="rect">
                            <a:avLst/>
                          </a:prstGeom>
                          <a:noFill/>
                          <a:ln>
                            <a:noFill/>
                          </a:ln>
                        </pic:spPr>
                      </pic:pic>
                    </a:graphicData>
                  </a:graphic>
                </wp:inline>
              </w:drawing>
            </w:r>
          </w:p>
        </w:tc>
        <w:tc>
          <w:tcPr>
            <w:tcW w:w="0" w:type="auto"/>
            <w:tcMar>
              <w:top w:w="0" w:type="dxa"/>
              <w:left w:w="108" w:type="dxa"/>
              <w:bottom w:w="0" w:type="dxa"/>
              <w:right w:w="108" w:type="dxa"/>
            </w:tcMar>
            <w:vAlign w:val="center"/>
            <w:hideMark/>
          </w:tcPr>
          <w:p w:rsidR="00000000" w:rsidRDefault="00414A98">
            <w:pPr>
              <w:rPr>
                <w:rFonts w:eastAsia="Times New Roman"/>
              </w:rPr>
            </w:pPr>
          </w:p>
        </w:tc>
        <w:tc>
          <w:tcPr>
            <w:tcW w:w="0" w:type="auto"/>
            <w:vMerge w:val="restart"/>
            <w:tcMar>
              <w:top w:w="0" w:type="dxa"/>
              <w:left w:w="108" w:type="dxa"/>
              <w:bottom w:w="0" w:type="dxa"/>
              <w:right w:w="108" w:type="dxa"/>
            </w:tcMar>
            <w:hideMark/>
          </w:tcPr>
          <w:p w:rsidR="00000000" w:rsidRDefault="00414A98">
            <w:pPr>
              <w:pStyle w:val="p"/>
            </w:pPr>
            <w:r>
              <w:rPr>
                <w:noProof/>
              </w:rPr>
              <w:drawing>
                <wp:inline distT="0" distB="0" distL="0" distR="0">
                  <wp:extent cx="838200" cy="3714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92.168.0.105/api/DocumentObject/GetImageAsync?ImageId=4207176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838200" cy="371475"/>
                          </a:xfrm>
                          <a:prstGeom prst="rect">
                            <a:avLst/>
                          </a:prstGeom>
                          <a:noFill/>
                          <a:ln>
                            <a:noFill/>
                          </a:ln>
                        </pic:spPr>
                      </pic:pic>
                    </a:graphicData>
                  </a:graphic>
                </wp:inline>
              </w:drawing>
            </w:r>
          </w:p>
        </w:tc>
        <w:tc>
          <w:tcPr>
            <w:tcW w:w="0" w:type="auto"/>
            <w:tcMar>
              <w:top w:w="0" w:type="dxa"/>
              <w:left w:w="108" w:type="dxa"/>
              <w:bottom w:w="0" w:type="dxa"/>
              <w:right w:w="108" w:type="dxa"/>
            </w:tcMar>
            <w:vAlign w:val="center"/>
            <w:hideMark/>
          </w:tcPr>
          <w:p w:rsidR="00000000" w:rsidRDefault="00414A98">
            <w:pPr>
              <w:rPr>
                <w:rFonts w:eastAsia="Times New Roman"/>
              </w:rPr>
            </w:pPr>
          </w:p>
        </w:tc>
        <w:tc>
          <w:tcPr>
            <w:tcW w:w="0" w:type="auto"/>
            <w:vMerge/>
            <w:vAlign w:val="center"/>
            <w:hideMark/>
          </w:tcPr>
          <w:p w:rsidR="00000000" w:rsidRDefault="00414A98">
            <w:pPr>
              <w:rPr>
                <w:color w:val="000000"/>
              </w:rPr>
            </w:pPr>
          </w:p>
        </w:tc>
        <w:tc>
          <w:tcPr>
            <w:tcW w:w="0" w:type="auto"/>
            <w:tcMar>
              <w:top w:w="0" w:type="dxa"/>
              <w:left w:w="108" w:type="dxa"/>
              <w:bottom w:w="0" w:type="dxa"/>
              <w:right w:w="108" w:type="dxa"/>
            </w:tcMar>
            <w:vAlign w:val="center"/>
            <w:hideMark/>
          </w:tcPr>
          <w:p w:rsidR="00000000" w:rsidRDefault="00414A98">
            <w:pPr>
              <w:rPr>
                <w:rFonts w:eastAsia="Times New Roman"/>
              </w:rPr>
            </w:pPr>
          </w:p>
        </w:tc>
        <w:tc>
          <w:tcPr>
            <w:tcW w:w="0" w:type="auto"/>
            <w:vMerge/>
            <w:vAlign w:val="center"/>
            <w:hideMark/>
          </w:tcPr>
          <w:p w:rsidR="00000000" w:rsidRDefault="00414A98">
            <w:pPr>
              <w:rPr>
                <w:color w:val="000000"/>
              </w:rPr>
            </w:pPr>
          </w:p>
        </w:tc>
      </w:tr>
      <w:tr w:rsidR="00000000">
        <w:trPr>
          <w:trHeight w:val="30"/>
          <w:tblCellSpacing w:w="0" w:type="dxa"/>
          <w:jc w:val="center"/>
        </w:trPr>
        <w:tc>
          <w:tcPr>
            <w:tcW w:w="0" w:type="auto"/>
            <w:tcMar>
              <w:top w:w="0" w:type="dxa"/>
              <w:left w:w="108" w:type="dxa"/>
              <w:bottom w:w="0" w:type="dxa"/>
              <w:right w:w="108" w:type="dxa"/>
            </w:tcMar>
            <w:vAlign w:val="center"/>
            <w:hideMark/>
          </w:tcPr>
          <w:p w:rsidR="00000000" w:rsidRDefault="00414A98">
            <w:pPr>
              <w:rPr>
                <w:rFonts w:eastAsia="Times New Roman"/>
                <w:sz w:val="4"/>
              </w:rPr>
            </w:pPr>
          </w:p>
        </w:tc>
        <w:tc>
          <w:tcPr>
            <w:tcW w:w="0" w:type="auto"/>
            <w:vMerge/>
            <w:vAlign w:val="center"/>
            <w:hideMark/>
          </w:tcPr>
          <w:p w:rsidR="00000000" w:rsidRDefault="00414A98">
            <w:pPr>
              <w:rPr>
                <w:color w:val="000000"/>
              </w:rPr>
            </w:pPr>
          </w:p>
        </w:tc>
        <w:tc>
          <w:tcPr>
            <w:tcW w:w="0" w:type="auto"/>
            <w:tcMar>
              <w:top w:w="0" w:type="dxa"/>
              <w:left w:w="108" w:type="dxa"/>
              <w:bottom w:w="0" w:type="dxa"/>
              <w:right w:w="108" w:type="dxa"/>
            </w:tcMar>
            <w:vAlign w:val="center"/>
            <w:hideMark/>
          </w:tcPr>
          <w:p w:rsidR="00000000" w:rsidRDefault="00414A98">
            <w:pPr>
              <w:rPr>
                <w:rFonts w:eastAsia="Times New Roman"/>
                <w:sz w:val="4"/>
              </w:rPr>
            </w:pPr>
          </w:p>
        </w:tc>
        <w:tc>
          <w:tcPr>
            <w:tcW w:w="0" w:type="auto"/>
            <w:vMerge/>
            <w:vAlign w:val="center"/>
            <w:hideMark/>
          </w:tcPr>
          <w:p w:rsidR="00000000" w:rsidRDefault="00414A98">
            <w:pPr>
              <w:rPr>
                <w:color w:val="000000"/>
              </w:rPr>
            </w:pPr>
          </w:p>
        </w:tc>
        <w:tc>
          <w:tcPr>
            <w:tcW w:w="0" w:type="auto"/>
            <w:tcMar>
              <w:top w:w="0" w:type="dxa"/>
              <w:left w:w="108" w:type="dxa"/>
              <w:bottom w:w="0" w:type="dxa"/>
              <w:right w:w="108" w:type="dxa"/>
            </w:tcMar>
            <w:vAlign w:val="center"/>
            <w:hideMark/>
          </w:tcPr>
          <w:p w:rsidR="00000000" w:rsidRDefault="00414A98">
            <w:pPr>
              <w:rPr>
                <w:rFonts w:eastAsia="Times New Roman"/>
                <w:sz w:val="4"/>
              </w:rPr>
            </w:pPr>
          </w:p>
        </w:tc>
        <w:tc>
          <w:tcPr>
            <w:tcW w:w="0" w:type="auto"/>
            <w:tcMar>
              <w:top w:w="0" w:type="dxa"/>
              <w:left w:w="108" w:type="dxa"/>
              <w:bottom w:w="0" w:type="dxa"/>
              <w:right w:w="108" w:type="dxa"/>
            </w:tcMar>
            <w:vAlign w:val="center"/>
            <w:hideMark/>
          </w:tcPr>
          <w:p w:rsidR="00000000" w:rsidRDefault="00414A98">
            <w:pPr>
              <w:rPr>
                <w:rFonts w:eastAsia="Times New Roman"/>
                <w:sz w:val="4"/>
              </w:rPr>
            </w:pPr>
          </w:p>
        </w:tc>
        <w:tc>
          <w:tcPr>
            <w:tcW w:w="0" w:type="auto"/>
            <w:tcMar>
              <w:top w:w="0" w:type="dxa"/>
              <w:left w:w="108" w:type="dxa"/>
              <w:bottom w:w="0" w:type="dxa"/>
              <w:right w:w="108" w:type="dxa"/>
            </w:tcMar>
            <w:vAlign w:val="center"/>
            <w:hideMark/>
          </w:tcPr>
          <w:p w:rsidR="00000000" w:rsidRDefault="00414A98">
            <w:pPr>
              <w:rPr>
                <w:rFonts w:eastAsia="Times New Roman"/>
                <w:sz w:val="4"/>
              </w:rPr>
            </w:pPr>
          </w:p>
        </w:tc>
        <w:tc>
          <w:tcPr>
            <w:tcW w:w="0" w:type="auto"/>
            <w:tcMar>
              <w:top w:w="0" w:type="dxa"/>
              <w:left w:w="108" w:type="dxa"/>
              <w:bottom w:w="0" w:type="dxa"/>
              <w:right w:w="108" w:type="dxa"/>
            </w:tcMar>
            <w:vAlign w:val="center"/>
            <w:hideMark/>
          </w:tcPr>
          <w:p w:rsidR="00000000" w:rsidRDefault="00414A98">
            <w:pPr>
              <w:rPr>
                <w:rFonts w:eastAsia="Times New Roman"/>
                <w:sz w:val="4"/>
              </w:rPr>
            </w:pPr>
          </w:p>
        </w:tc>
      </w:tr>
    </w:tbl>
    <w:p w:rsidR="00000000" w:rsidRDefault="00414A98">
      <w:pPr>
        <w:pStyle w:val="pj"/>
      </w:pPr>
      <w:r>
        <w:t xml:space="preserve">  </w:t>
      </w:r>
    </w:p>
    <w:p w:rsidR="00000000" w:rsidRDefault="00414A98">
      <w:pPr>
        <w:pStyle w:val="pj"/>
      </w:pPr>
      <w:r>
        <w:rPr>
          <w:rStyle w:val="s0"/>
        </w:rPr>
        <w:t>25. Интерпретация результата исследования:</w:t>
      </w:r>
    </w:p>
    <w:p w:rsidR="00000000" w:rsidRDefault="00414A98">
      <w:pPr>
        <w:pStyle w:val="pj"/>
      </w:pPr>
      <w:r>
        <w:rPr>
          <w:rStyle w:val="s0"/>
        </w:rPr>
        <w:t>1) положительный IgM - наличие антител, острый период инфекции;</w:t>
      </w:r>
    </w:p>
    <w:p w:rsidR="00000000" w:rsidRDefault="00414A98">
      <w:pPr>
        <w:pStyle w:val="pj"/>
      </w:pPr>
      <w:r>
        <w:rPr>
          <w:rStyle w:val="s0"/>
        </w:rPr>
        <w:t>2) положительный IgG - наличие антител, перенесенное заболевание;</w:t>
      </w:r>
    </w:p>
    <w:p w:rsidR="00000000" w:rsidRDefault="00414A98">
      <w:pPr>
        <w:pStyle w:val="pj"/>
      </w:pPr>
      <w:r>
        <w:rPr>
          <w:rStyle w:val="s0"/>
        </w:rPr>
        <w:t>3) положительные IgM и IgG - переход из острой стадии в состояние перенесенной инфекции;</w:t>
      </w:r>
    </w:p>
    <w:p w:rsidR="00000000" w:rsidRDefault="00414A98">
      <w:pPr>
        <w:pStyle w:val="pj"/>
      </w:pPr>
      <w:r>
        <w:rPr>
          <w:rStyle w:val="s0"/>
        </w:rPr>
        <w:t>4) положительный C (контроль) - индик</w:t>
      </w:r>
      <w:r>
        <w:rPr>
          <w:rStyle w:val="s0"/>
        </w:rPr>
        <w:t>атор наличия реакции, отрицательный результат;</w:t>
      </w:r>
    </w:p>
    <w:p w:rsidR="00000000" w:rsidRDefault="00414A98">
      <w:pPr>
        <w:pStyle w:val="pj"/>
      </w:pPr>
      <w:r>
        <w:rPr>
          <w:rStyle w:val="s0"/>
        </w:rPr>
        <w:t>5) отрицательный С (контроль) - недостаточный объем образца или нарушение техники тестирования. Результат не учитывается.</w:t>
      </w:r>
    </w:p>
    <w:p w:rsidR="00000000" w:rsidRDefault="00414A98">
      <w:pPr>
        <w:pStyle w:val="pj"/>
      </w:pPr>
      <w:r>
        <w:rPr>
          <w:rStyle w:val="s0"/>
        </w:rPr>
        <w:t xml:space="preserve">26. При получении положительного результата экспресс-теста IgM специалист, проводивший </w:t>
      </w:r>
      <w:r>
        <w:rPr>
          <w:rStyle w:val="s0"/>
        </w:rPr>
        <w:t>исследование:</w:t>
      </w:r>
    </w:p>
    <w:p w:rsidR="00000000" w:rsidRDefault="00414A98">
      <w:pPr>
        <w:pStyle w:val="pj"/>
      </w:pPr>
      <w:r>
        <w:rPr>
          <w:rStyle w:val="s0"/>
        </w:rPr>
        <w:t>1) оповещает тестируемое лицо о наличии подозрения на COVID-19 и проводит повторное экспресс-тестирование;</w:t>
      </w:r>
    </w:p>
    <w:p w:rsidR="00000000" w:rsidRDefault="00414A98">
      <w:pPr>
        <w:pStyle w:val="pj"/>
      </w:pPr>
      <w:r>
        <w:rPr>
          <w:rStyle w:val="s0"/>
        </w:rPr>
        <w:t>2) при получении повторного положительного IgM извещает о пациенте с положительным результатом руководителя медицинской организации или</w:t>
      </w:r>
      <w:r>
        <w:rPr>
          <w:rStyle w:val="s0"/>
        </w:rPr>
        <w:t xml:space="preserve"> ответственное лицо, который оповещает территориальный ДККБТУ МЗ РК в течение 2 часов;</w:t>
      </w:r>
    </w:p>
    <w:p w:rsidR="00000000" w:rsidRDefault="00414A98">
      <w:pPr>
        <w:pStyle w:val="pj"/>
      </w:pPr>
      <w:r>
        <w:rPr>
          <w:rStyle w:val="s0"/>
        </w:rPr>
        <w:t>3) сразу после повторного положительного результата на IgM проводит забор биоматериала на ПЦР исследование и рекомендует пациенту оставаться дома с соблюдением правил са</w:t>
      </w:r>
      <w:r>
        <w:rPr>
          <w:rStyle w:val="s0"/>
        </w:rPr>
        <w:t>моизоляции до получения результатов ПЦР тестирования;</w:t>
      </w:r>
    </w:p>
    <w:p w:rsidR="00000000" w:rsidRDefault="00414A98">
      <w:pPr>
        <w:pStyle w:val="pj"/>
      </w:pPr>
      <w:r>
        <w:rPr>
          <w:rStyle w:val="s0"/>
        </w:rPr>
        <w:t>4) при получении положительного результата ПЦР тестирования пациент госпитализируется в инфекционный стационар, при получении отрицательного результата направляется на домашний карантин на 14 дней и под</w:t>
      </w:r>
      <w:r>
        <w:rPr>
          <w:rStyle w:val="s0"/>
        </w:rPr>
        <w:t>лежит медицинскому наблюдению по месту проживания (пребывания) путем обзвона (при возможности видеообзвона).</w:t>
      </w:r>
    </w:p>
    <w:p w:rsidR="00000000" w:rsidRDefault="00414A98">
      <w:pPr>
        <w:pStyle w:val="pj"/>
      </w:pPr>
      <w:r>
        <w:rPr>
          <w:rStyle w:val="s0"/>
        </w:rPr>
        <w:t>27. При получении положительного результата экспресс-теста IgG:</w:t>
      </w:r>
    </w:p>
    <w:p w:rsidR="00000000" w:rsidRDefault="00414A98">
      <w:pPr>
        <w:pStyle w:val="pj"/>
      </w:pPr>
      <w:r>
        <w:rPr>
          <w:rStyle w:val="s0"/>
        </w:rPr>
        <w:t>1) при получении положительного результата экспресс-теста лабораторный сотрудник со</w:t>
      </w:r>
      <w:r>
        <w:rPr>
          <w:rStyle w:val="s0"/>
        </w:rPr>
        <w:t>общает обследованному лицу, сдавшему биоматериал для тестирования, о наличии подозрения на наличие антител, указывающих на перенесенную инфекцию;</w:t>
      </w:r>
    </w:p>
    <w:p w:rsidR="00000000" w:rsidRDefault="00414A98">
      <w:pPr>
        <w:pStyle w:val="pj"/>
      </w:pPr>
      <w:r>
        <w:rPr>
          <w:rStyle w:val="s0"/>
        </w:rPr>
        <w:t>2) руководитель или врач-эпидемиолог медицинской организации, сообщает о результате исследования в ТД.</w:t>
      </w:r>
    </w:p>
    <w:p w:rsidR="00000000" w:rsidRDefault="00414A98">
      <w:pPr>
        <w:pStyle w:val="pj"/>
      </w:pPr>
      <w:r>
        <w:rPr>
          <w:rStyle w:val="s0"/>
        </w:rPr>
        <w:t>28. При</w:t>
      </w:r>
      <w:r>
        <w:rPr>
          <w:rStyle w:val="s0"/>
        </w:rPr>
        <w:t xml:space="preserve"> получении отрицательного результата (IgM и IgG не выявлены) обследованному лицу сообщается о высокой вероятности отсутствия COVID-19, и необходимости соблюдения профилактических мер защиты.</w:t>
      </w:r>
    </w:p>
    <w:p w:rsidR="00000000" w:rsidRDefault="00414A98">
      <w:pPr>
        <w:pStyle w:val="pj"/>
      </w:pPr>
      <w:r>
        <w:rPr>
          <w:rStyle w:val="s0"/>
        </w:rPr>
        <w:t xml:space="preserve">29. Все результаты в обязательном порядке фиксируются </w:t>
      </w:r>
      <w:r>
        <w:t>в приложени</w:t>
      </w:r>
      <w:r>
        <w:t xml:space="preserve">и ИС РЦЭЗ. </w:t>
      </w:r>
    </w:p>
    <w:p w:rsidR="00000000" w:rsidRDefault="00414A98">
      <w:pPr>
        <w:pStyle w:val="pj"/>
      </w:pPr>
      <w:r>
        <w:t> </w:t>
      </w:r>
    </w:p>
    <w:p w:rsidR="00000000" w:rsidRDefault="00414A98">
      <w:pPr>
        <w:pStyle w:val="pc"/>
      </w:pPr>
      <w:r>
        <w:rPr>
          <w:rStyle w:val="s1"/>
        </w:rPr>
        <w:t>ІI. Тестирование методом ПЦР</w:t>
      </w:r>
    </w:p>
    <w:p w:rsidR="00000000" w:rsidRDefault="00414A98">
      <w:pPr>
        <w:pStyle w:val="pc"/>
      </w:pPr>
      <w:r>
        <w:rPr>
          <w:rStyle w:val="s1"/>
        </w:rPr>
        <w:t> </w:t>
      </w:r>
    </w:p>
    <w:p w:rsidR="00000000" w:rsidRDefault="00414A98">
      <w:pPr>
        <w:pStyle w:val="pj"/>
      </w:pPr>
      <w:r>
        <w:t xml:space="preserve">1.Тестированию методом ПЦР подлежат: </w:t>
      </w:r>
    </w:p>
    <w:p w:rsidR="00000000" w:rsidRDefault="00414A98">
      <w:pPr>
        <w:pStyle w:val="pj"/>
      </w:pPr>
      <w:r>
        <w:rPr>
          <w:b/>
          <w:bCs/>
        </w:rPr>
        <w:t>1</w:t>
      </w:r>
      <w:r>
        <w:t>.</w:t>
      </w:r>
      <w:r>
        <w:rPr>
          <w:b/>
          <w:bCs/>
        </w:rPr>
        <w:t>1.По эпидемиологическим показаниям:</w:t>
      </w:r>
    </w:p>
    <w:p w:rsidR="00000000" w:rsidRDefault="00414A98">
      <w:pPr>
        <w:pStyle w:val="pj"/>
      </w:pPr>
      <w:r>
        <w:rPr>
          <w:rStyle w:val="s0"/>
        </w:rPr>
        <w:t>1) лица, госпитализированные в провизорный и инфекционный стационар с COVID-19;</w:t>
      </w:r>
    </w:p>
    <w:p w:rsidR="00000000" w:rsidRDefault="00414A98">
      <w:pPr>
        <w:pStyle w:val="pj"/>
      </w:pPr>
      <w:r>
        <w:rPr>
          <w:rStyle w:val="s0"/>
        </w:rPr>
        <w:t>2) больные с ОРВИ и пневмониями;</w:t>
      </w:r>
    </w:p>
    <w:p w:rsidR="00000000" w:rsidRDefault="00414A98">
      <w:pPr>
        <w:pStyle w:val="pj"/>
      </w:pPr>
      <w:r>
        <w:rPr>
          <w:rStyle w:val="s0"/>
        </w:rPr>
        <w:t>3) лица из числа близких контактов с больным COVID-19 на 1 и 7 день изоляции;</w:t>
      </w:r>
    </w:p>
    <w:p w:rsidR="00000000" w:rsidRDefault="00414A98">
      <w:pPr>
        <w:pStyle w:val="pj"/>
      </w:pPr>
      <w:r>
        <w:rPr>
          <w:rStyle w:val="s0"/>
        </w:rPr>
        <w:t>4) лица из числа потенциальных контактов с больным COVID-19 при установлении факта контакта;</w:t>
      </w:r>
    </w:p>
    <w:p w:rsidR="00000000" w:rsidRDefault="00414A98">
      <w:pPr>
        <w:pStyle w:val="pj"/>
      </w:pPr>
      <w:r>
        <w:rPr>
          <w:rStyle w:val="s0"/>
        </w:rPr>
        <w:t>5) больные COVID-19, находящиеся на амбулаторном лечении и под медицинским наблюдение</w:t>
      </w:r>
      <w:r>
        <w:rPr>
          <w:rStyle w:val="s0"/>
        </w:rPr>
        <w:t>м ПМСП согласно клиническому протоколу;</w:t>
      </w:r>
    </w:p>
    <w:p w:rsidR="00000000" w:rsidRDefault="00414A98">
      <w:pPr>
        <w:pStyle w:val="pj"/>
      </w:pPr>
      <w:r>
        <w:rPr>
          <w:rStyle w:val="s0"/>
        </w:rPr>
        <w:t>6) бессимптомные вирусоносители COVID-19 на 10 день после установления факта бессимптомного вирусоносительства.</w:t>
      </w:r>
    </w:p>
    <w:p w:rsidR="00000000" w:rsidRDefault="00414A98">
      <w:pPr>
        <w:pStyle w:val="pj"/>
      </w:pPr>
      <w:r>
        <w:rPr>
          <w:rStyle w:val="s0"/>
          <w:b/>
          <w:bCs/>
        </w:rPr>
        <w:t>1.2. С профилактической целью:</w:t>
      </w:r>
    </w:p>
    <w:p w:rsidR="00000000" w:rsidRDefault="00414A98">
      <w:pPr>
        <w:pStyle w:val="pj"/>
      </w:pPr>
      <w:r>
        <w:rPr>
          <w:rStyle w:val="s0"/>
        </w:rPr>
        <w:t>1) граждане, въезжающие в Казахстан, через пункты пропуска Государственно</w:t>
      </w:r>
      <w:r>
        <w:rPr>
          <w:rStyle w:val="s0"/>
        </w:rPr>
        <w:t>й границы на автопереходах и железной дороге из стран ЕАЭС и Республики Узбекистан;</w:t>
      </w:r>
    </w:p>
    <w:p w:rsidR="00000000" w:rsidRDefault="00414A98">
      <w:pPr>
        <w:pStyle w:val="pj"/>
      </w:pPr>
      <w:r>
        <w:rPr>
          <w:rStyle w:val="s0"/>
        </w:rPr>
        <w:t>2) лица, прибывающие из-за рубежа авиарейсами;</w:t>
      </w:r>
    </w:p>
    <w:p w:rsidR="00000000" w:rsidRDefault="00414A98">
      <w:pPr>
        <w:pStyle w:val="pj"/>
      </w:pPr>
      <w:r>
        <w:rPr>
          <w:rStyle w:val="s0"/>
        </w:rPr>
        <w:t>3) медицинские работники с повышенным риском заражения COVID-19 (инфекционные стационары, пульмонологические стационаров (отд</w:t>
      </w:r>
      <w:r>
        <w:rPr>
          <w:rStyle w:val="s0"/>
        </w:rPr>
        <w:t>елений), стационарных изоляторов (для бессимптомных), карантинные объекты (для здоровых), приемных покоев стационаров, фильтров амбулаторно- поликлинических организаций, бригад скорой помощи, лабораторные специалисты, осуществляющие ПЦР диагностику, сотруд</w:t>
      </w:r>
      <w:r>
        <w:rPr>
          <w:rStyle w:val="s0"/>
        </w:rPr>
        <w:t>ники санитарно-эпидемиологической службы) 1 раз в месяц;</w:t>
      </w:r>
    </w:p>
    <w:p w:rsidR="00000000" w:rsidRDefault="00414A98">
      <w:pPr>
        <w:pStyle w:val="pj"/>
      </w:pPr>
      <w:r>
        <w:rPr>
          <w:rStyle w:val="s0"/>
        </w:rPr>
        <w:t>4) молодое поколение, прибывшее в воинские части.</w:t>
      </w:r>
    </w:p>
    <w:p w:rsidR="00000000" w:rsidRDefault="00414A98">
      <w:pPr>
        <w:pStyle w:val="pj"/>
      </w:pPr>
      <w:r>
        <w:t> </w:t>
      </w:r>
    </w:p>
    <w:p w:rsidR="00000000" w:rsidRDefault="00414A98">
      <w:pPr>
        <w:pStyle w:val="pj"/>
      </w:pPr>
      <w:r>
        <w:rPr>
          <w:b/>
          <w:bCs/>
        </w:rPr>
        <w:t>1.3. С целью эпидемиологического надзора:</w:t>
      </w:r>
    </w:p>
    <w:p w:rsidR="00000000" w:rsidRDefault="00414A98">
      <w:pPr>
        <w:pStyle w:val="pj"/>
      </w:pPr>
      <w:r>
        <w:t>1</w:t>
      </w:r>
      <w:r>
        <w:rPr>
          <w:rStyle w:val="s0"/>
        </w:rPr>
        <w:t>) пациенты при плановой госпитализации в стационар;</w:t>
      </w:r>
    </w:p>
    <w:p w:rsidR="00000000" w:rsidRDefault="00414A98">
      <w:pPr>
        <w:pStyle w:val="pj"/>
      </w:pPr>
      <w:r>
        <w:rPr>
          <w:rStyle w:val="s0"/>
        </w:rPr>
        <w:t>2) пациенты при экстренной госпитализации;</w:t>
      </w:r>
    </w:p>
    <w:p w:rsidR="00000000" w:rsidRDefault="00414A98">
      <w:pPr>
        <w:pStyle w:val="pj"/>
      </w:pPr>
      <w:r>
        <w:rPr>
          <w:rStyle w:val="s0"/>
        </w:rPr>
        <w:t>3) береме</w:t>
      </w:r>
      <w:r>
        <w:rPr>
          <w:rStyle w:val="s0"/>
        </w:rPr>
        <w:t>нные и новорожденные согласно клинического протокола;</w:t>
      </w:r>
    </w:p>
    <w:p w:rsidR="00000000" w:rsidRDefault="00414A98">
      <w:pPr>
        <w:pStyle w:val="pj"/>
      </w:pPr>
      <w:r>
        <w:rPr>
          <w:rStyle w:val="s0"/>
        </w:rPr>
        <w:t>4) пациенты, находящиеся на гемодиализе;</w:t>
      </w:r>
    </w:p>
    <w:p w:rsidR="00000000" w:rsidRDefault="00414A98">
      <w:pPr>
        <w:pStyle w:val="pj"/>
      </w:pPr>
      <w:r>
        <w:rPr>
          <w:rStyle w:val="s0"/>
        </w:rPr>
        <w:t>5) лица, поступающие в учреждения УИС (подследственные, обвиняемые, осужденные);</w:t>
      </w:r>
    </w:p>
    <w:p w:rsidR="00000000" w:rsidRDefault="00414A98">
      <w:pPr>
        <w:pStyle w:val="pj"/>
      </w:pPr>
      <w:r>
        <w:rPr>
          <w:rStyle w:val="s0"/>
        </w:rPr>
        <w:t>6) лица, вновь поступающие в медико-социальные учреждения, однократно при оформл</w:t>
      </w:r>
      <w:r>
        <w:rPr>
          <w:rStyle w:val="s0"/>
        </w:rPr>
        <w:t>ении;</w:t>
      </w:r>
    </w:p>
    <w:p w:rsidR="00000000" w:rsidRDefault="00414A98">
      <w:pPr>
        <w:pStyle w:val="pj"/>
      </w:pPr>
      <w:r>
        <w:rPr>
          <w:rStyle w:val="s0"/>
        </w:rPr>
        <w:t>7) по эпидемиологическим показаниям согласно постановления главного государственного санитарного врача соответствующей территории.</w:t>
      </w:r>
    </w:p>
    <w:p w:rsidR="00000000" w:rsidRDefault="00414A98">
      <w:pPr>
        <w:pStyle w:val="pj"/>
      </w:pPr>
      <w:r>
        <w:rPr>
          <w:rStyle w:val="s0"/>
        </w:rPr>
        <w:t>2. Материалом для обнаружения COVID-19 является проба отделяемого из зева и носоглотки, транстрахеальный, носоглоточный</w:t>
      </w:r>
      <w:r>
        <w:rPr>
          <w:rStyle w:val="s0"/>
        </w:rPr>
        <w:t xml:space="preserve"> аспират, назальный смыв, мокрота.</w:t>
      </w:r>
    </w:p>
    <w:p w:rsidR="00000000" w:rsidRDefault="00414A98">
      <w:pPr>
        <w:pStyle w:val="pj"/>
      </w:pPr>
      <w:r>
        <w:rPr>
          <w:rStyle w:val="s0"/>
        </w:rPr>
        <w:t>3. Отбор проб биоматериала осуществляется медицинским работником организации здравоохранения с соблюдением требований противоэпидемического режима.</w:t>
      </w:r>
    </w:p>
    <w:p w:rsidR="00000000" w:rsidRDefault="00414A98">
      <w:pPr>
        <w:pStyle w:val="pj"/>
      </w:pPr>
      <w:r>
        <w:rPr>
          <w:rStyle w:val="s0"/>
        </w:rPr>
        <w:t>4. При сборе материала используются СИЗ.</w:t>
      </w:r>
    </w:p>
    <w:p w:rsidR="00000000" w:rsidRDefault="00414A98">
      <w:pPr>
        <w:pStyle w:val="pj"/>
      </w:pPr>
      <w:r>
        <w:rPr>
          <w:rStyle w:val="s0"/>
        </w:rPr>
        <w:t xml:space="preserve">5. Образцы мазков забираются по </w:t>
      </w:r>
      <w:r>
        <w:rPr>
          <w:rStyle w:val="s0"/>
        </w:rPr>
        <w:t>месту нахождения тестируемого (на дому, в медицинской организации, провизорном и карантинном стационарах, по месту работы) с помощью стерильного тампона с искусственным аппликатором из синтетического материала (например: полиэстер или дакрон) на пластиково</w:t>
      </w:r>
      <w:r>
        <w:rPr>
          <w:rStyle w:val="s0"/>
        </w:rPr>
        <w:t>м стержне.</w:t>
      </w:r>
    </w:p>
    <w:p w:rsidR="00000000" w:rsidRDefault="00414A98">
      <w:pPr>
        <w:pStyle w:val="pj"/>
      </w:pPr>
      <w:r>
        <w:rPr>
          <w:rStyle w:val="s0"/>
        </w:rPr>
        <w:t xml:space="preserve">6. От одного больного </w:t>
      </w:r>
      <w:r>
        <w:t>необходимо осуществить забор из зева и носа (2 тампона) в одну пробирку с вирусной транспортной средой.</w:t>
      </w:r>
    </w:p>
    <w:p w:rsidR="00000000" w:rsidRDefault="00414A98">
      <w:pPr>
        <w:pStyle w:val="pj"/>
      </w:pPr>
      <w:r>
        <w:t xml:space="preserve">7. Образец, взятый у пациента сопровождается направлением, содержащим максимальную информацию о больном: Фамилия, имя, </w:t>
      </w:r>
      <w:r>
        <w:t xml:space="preserve">отчество пациента, ИИН, возраст, дата заболевания, дата забора и симптомы, страна прибытия, контакт с больным. </w:t>
      </w:r>
    </w:p>
    <w:p w:rsidR="00000000" w:rsidRDefault="00414A98">
      <w:pPr>
        <w:pStyle w:val="pj"/>
      </w:pPr>
      <w:r>
        <w:t>8. До момента транспортировки, взятые образцы необходимо хранить в холодильнике, при температурном режиме от 2 до 4 градусов.</w:t>
      </w:r>
    </w:p>
    <w:p w:rsidR="00000000" w:rsidRDefault="00414A98">
      <w:pPr>
        <w:pStyle w:val="pj"/>
      </w:pPr>
      <w:r>
        <w:t>9. Образцы, взятые у пациента следует транспортировать в лабораторию филиала НЦЭ, либо другую лабораторию, определенную для тестирования на COVID-19, с соблюдением требований тройной упаковки согласно санитарным правилам «Санитарно-эпидемиологические требо</w:t>
      </w:r>
      <w:r>
        <w:t xml:space="preserve">вания к лабораториям, использующим потенциально опасные химические и биологические вещества», утвержденного </w:t>
      </w:r>
      <w:hyperlink r:id="rId103" w:history="1">
        <w:r>
          <w:rPr>
            <w:rStyle w:val="a4"/>
          </w:rPr>
          <w:t>приказом</w:t>
        </w:r>
      </w:hyperlink>
      <w:r>
        <w:t xml:space="preserve"> МЗ РК от 8 сентября 2017 года № 684.</w:t>
      </w:r>
    </w:p>
    <w:p w:rsidR="00000000" w:rsidRDefault="00414A98">
      <w:pPr>
        <w:pStyle w:val="pj"/>
      </w:pPr>
      <w:r>
        <w:t>10. В лабораториях проводится специфи</w:t>
      </w:r>
      <w:r>
        <w:t xml:space="preserve">ческая диагностика COVID-19 методом ПЦР в режиме реального времени (реал-тайм). </w:t>
      </w:r>
    </w:p>
    <w:p w:rsidR="00000000" w:rsidRDefault="00414A98">
      <w:pPr>
        <w:pStyle w:val="pj"/>
      </w:pPr>
      <w:r>
        <w:t>11. По завершению тестирования на COVID-19 проводится выдача результатов исследования направившей организации и оповещение направившей организации и ТД о результатах исследова</w:t>
      </w:r>
      <w:r>
        <w:t>ния.</w:t>
      </w:r>
    </w:p>
    <w:p w:rsidR="00000000" w:rsidRDefault="00414A98">
      <w:pPr>
        <w:pStyle w:val="pj"/>
      </w:pPr>
      <w:r>
        <w:t>12. В случае выявления положительного результата дополнительно оформляется экстренное извещение в ТД.</w:t>
      </w:r>
    </w:p>
    <w:p w:rsidR="00000000" w:rsidRDefault="00414A98">
      <w:pPr>
        <w:pStyle w:val="pj"/>
      </w:pPr>
      <w:r>
        <w:t>13. Лаборатории, проводящие тестирование предоставляют в ДККБТУ отчетность о количестве и категории протестированных лиц в соответствии с установленн</w:t>
      </w:r>
      <w:r>
        <w:t>ой формой и кратностью.</w:t>
      </w:r>
    </w:p>
    <w:p w:rsidR="00000000" w:rsidRDefault="00414A98">
      <w:pPr>
        <w:pStyle w:val="pj"/>
      </w:pPr>
      <w:r>
        <w:t xml:space="preserve">14. Филиалом НПЦСЭЭМ НЦОЗ в отдельных случаях, по показаниям проводится референсное тестирование образцов методом ПЦР реал-тайм на тест-системах валидированных ВОЗ с предоставлением результата исследования направившей организации и </w:t>
      </w:r>
      <w:r>
        <w:t>оповещение территориального ДККБТУ о результатах референсного тестирования.</w:t>
      </w:r>
    </w:p>
    <w:p w:rsidR="00000000" w:rsidRDefault="00414A98">
      <w:pPr>
        <w:pStyle w:val="pj"/>
      </w:pPr>
      <w:r>
        <w:t>15. Филиалом НПЦСЭЭМ НЦОЗ в целях обеспечения качества лабораторных исследований COVID-19 проводится ретестирование (форма внешнего контроля качества) 10% положительных и 5% отрица</w:t>
      </w:r>
      <w:r>
        <w:t xml:space="preserve">тельных образцов за истекший месяц, с предоставлением отчета в лабораторию, направившую образцы на ретестирование и межлабораторные сличительные испытания (профессиональное тестирование), в том числе с сотрудничающей лабораторией ВОЗ, согласно требованиям </w:t>
      </w:r>
      <w:r>
        <w:t>стандарта ISO 17043-2013 «Оценка соответствия. Основные требования к проведению проверки квалификации», а также рекомендаций ВОЗ по организации Национальных программ внешней оценки качества.</w:t>
      </w:r>
    </w:p>
    <w:p w:rsidR="00000000" w:rsidRDefault="00414A98">
      <w:pPr>
        <w:pStyle w:val="pj"/>
      </w:pPr>
      <w:r>
        <w:t>16. При необходимости расширения групп тестирования населения в з</w:t>
      </w:r>
      <w:r>
        <w:t>акрытых организованных группах населения допускается проведение скрининговых исследований путем объединения диагностического тестирования в пул.</w:t>
      </w:r>
    </w:p>
    <w:p w:rsidR="00000000" w:rsidRDefault="00414A98">
      <w:pPr>
        <w:pStyle w:val="pj"/>
      </w:pPr>
      <w:r>
        <w:t>17. Объединение диагностических тестов в пул для скрининга населения в целях недопущения снижения чувствительно</w:t>
      </w:r>
      <w:r>
        <w:t>сти анализа допустимо объединение тестирования в разведении 3-5 не более образцов.</w:t>
      </w:r>
    </w:p>
    <w:p w:rsidR="00000000" w:rsidRDefault="00414A98">
      <w:pPr>
        <w:pStyle w:val="pj"/>
      </w:pPr>
      <w:r>
        <w:t>18. Проведение диагностического тестирования и расширение объединения в пулы при скринировании населения в лабораториях проводить строго на основании валидированной методики</w:t>
      </w:r>
      <w:r>
        <w:t xml:space="preserve"> и недопущения снижения чувствительности.</w:t>
      </w:r>
    </w:p>
    <w:p w:rsidR="00000000" w:rsidRDefault="00414A98">
      <w:pPr>
        <w:pStyle w:val="pj"/>
      </w:pPr>
      <w:r>
        <w:t>19. Объединение диагностических тестов в пул, допустимо только при методе ПЦР в режиме реального времени (реал-тайм) и соблюдении автоматизированной экстракции нуклеиновых кислот.</w:t>
      </w:r>
    </w:p>
    <w:p w:rsidR="00000000" w:rsidRDefault="00414A98">
      <w:pPr>
        <w:pStyle w:val="pj"/>
      </w:pPr>
      <w:r>
        <w:t>20. Пулирование проводится с соблю</w:t>
      </w:r>
      <w:r>
        <w:t>дением требований биологической безопасности, процедуры вортексирования образцов и формирования пула в объеме 500 мкл и соответствующей идентификации пула.</w:t>
      </w:r>
    </w:p>
    <w:p w:rsidR="00000000" w:rsidRDefault="00414A98">
      <w:pPr>
        <w:pStyle w:val="pj"/>
      </w:pPr>
      <w:r>
        <w:t>21. В случае получения в диагностическом пуле положительных результатов проводится индивидуальная ди</w:t>
      </w:r>
      <w:r>
        <w:t>агностика каждого образца, объединенного в пул.</w:t>
      </w:r>
    </w:p>
    <w:p w:rsidR="00000000" w:rsidRDefault="00414A98">
      <w:pPr>
        <w:pStyle w:val="pc"/>
      </w:pPr>
      <w:r>
        <w:t> </w:t>
      </w:r>
    </w:p>
    <w:p w:rsidR="00000000" w:rsidRDefault="00414A98">
      <w:pPr>
        <w:pStyle w:val="pc"/>
      </w:pPr>
      <w:r>
        <w:rPr>
          <w:rStyle w:val="s1"/>
        </w:rPr>
        <w:t>ІІІ. Молекулярно-генетический мониторинг за вирусами SARS CoV-2</w:t>
      </w:r>
    </w:p>
    <w:p w:rsidR="00000000" w:rsidRDefault="00414A98">
      <w:pPr>
        <w:pStyle w:val="pj"/>
      </w:pPr>
      <w:r>
        <w:t> </w:t>
      </w:r>
    </w:p>
    <w:p w:rsidR="00000000" w:rsidRDefault="00414A98">
      <w:pPr>
        <w:pStyle w:val="pj"/>
      </w:pPr>
      <w:r>
        <w:t>1. Использование метода секвенирования второго поколения для  мониторинга генетической вариабельности патогенов, их распространенности и про</w:t>
      </w:r>
      <w:r>
        <w:t xml:space="preserve">исхождения которые могут повлиять на эффективность медицинских контрмер, включая диагностические тесты. </w:t>
      </w:r>
    </w:p>
    <w:p w:rsidR="00000000" w:rsidRDefault="00414A98">
      <w:pPr>
        <w:pStyle w:val="pj"/>
      </w:pPr>
      <w:r>
        <w:t>2. Полногеномное секвенирование вируса проводится в лабораториях, определенных МЗ РК.</w:t>
      </w:r>
    </w:p>
    <w:p w:rsidR="00000000" w:rsidRDefault="00414A98">
      <w:pPr>
        <w:pStyle w:val="pj"/>
      </w:pPr>
      <w:r>
        <w:t>3. Результаты секвенирования направляются в МЗ РК и применяются д</w:t>
      </w:r>
      <w:r>
        <w:t xml:space="preserve">ля разработки эффективных мер по диагностике и лечению коронавирусной инфекции COVID-19. </w:t>
      </w:r>
    </w:p>
    <w:p w:rsidR="00000000" w:rsidRDefault="00414A98">
      <w:pPr>
        <w:pStyle w:val="pc"/>
      </w:pPr>
      <w:r>
        <w:t> </w:t>
      </w:r>
    </w:p>
    <w:p w:rsidR="00000000" w:rsidRDefault="00414A98">
      <w:pPr>
        <w:pStyle w:val="pr"/>
      </w:pPr>
      <w:bookmarkStart w:id="33" w:name="SUB32"/>
      <w:bookmarkEnd w:id="33"/>
      <w:r>
        <w:t xml:space="preserve">Приложение 32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r"/>
      </w:pPr>
      <w:r>
        <w:t> </w:t>
      </w:r>
    </w:p>
    <w:p w:rsidR="00000000" w:rsidRDefault="00414A98">
      <w:pPr>
        <w:pStyle w:val="pr"/>
      </w:pPr>
      <w:r>
        <w:t> </w:t>
      </w:r>
    </w:p>
    <w:p w:rsidR="00000000" w:rsidRDefault="00414A98">
      <w:pPr>
        <w:pStyle w:val="pc"/>
      </w:pPr>
      <w:r>
        <w:rPr>
          <w:b/>
          <w:bCs/>
        </w:rPr>
        <w:t>I. А</w:t>
      </w:r>
      <w:r>
        <w:rPr>
          <w:b/>
          <w:bCs/>
        </w:rPr>
        <w:t>лгоритм действий медицинских работников, задействованных в проведении мероприятий по COVID-19 в целях предупреждения инфицирования</w:t>
      </w:r>
    </w:p>
    <w:p w:rsidR="00000000" w:rsidRDefault="00414A98">
      <w:pPr>
        <w:pStyle w:val="pc"/>
      </w:pPr>
      <w:r>
        <w:rPr>
          <w:b/>
          <w:bCs/>
        </w:rPr>
        <w:t> </w:t>
      </w:r>
    </w:p>
    <w:p w:rsidR="00000000" w:rsidRDefault="00414A98">
      <w:pPr>
        <w:pStyle w:val="pj"/>
      </w:pPr>
      <w:r>
        <w:t xml:space="preserve">В связи с высокой контагиозностью и недостаточной изученностью COVID-19 необходимо обеспечить строгое соблюдение противоэпидемического режима в организациях здравоохранения. </w:t>
      </w:r>
    </w:p>
    <w:p w:rsidR="00000000" w:rsidRDefault="00414A98">
      <w:pPr>
        <w:pStyle w:val="pj"/>
      </w:pPr>
      <w:r>
        <w:t>1. Медицинские работники организаций здравоохранения каждого пациента с признакам</w:t>
      </w:r>
      <w:r>
        <w:t>и респираторной инфекции и пневмониями должны рассматривать как потенциально инфицированного (источника инфекции). Использовать средства индивидуальной защиты согласно приложению 2 к настоящему постановлению.</w:t>
      </w:r>
    </w:p>
    <w:p w:rsidR="00000000" w:rsidRDefault="00414A98">
      <w:pPr>
        <w:pStyle w:val="pj"/>
      </w:pPr>
      <w:r>
        <w:t xml:space="preserve">2. Медицинские работники и младший медицинский </w:t>
      </w:r>
      <w:r>
        <w:t>персонал, обеспечивающий уход за пациентами COVID-19 в больницах, определяются приказом руководителя медицинской организации.</w:t>
      </w:r>
    </w:p>
    <w:p w:rsidR="00000000" w:rsidRDefault="00414A98">
      <w:pPr>
        <w:pStyle w:val="pj"/>
      </w:pPr>
      <w:r>
        <w:t>3. Медицинские работники и младший медицинский персонал проходит инструктаж по вопросам инфекционного контроля при уходе и лечении</w:t>
      </w:r>
      <w:r>
        <w:t xml:space="preserve"> больного COVID-19, с отметкой в журнале об инструктаже и личной подписью медицинского персонала.</w:t>
      </w:r>
    </w:p>
    <w:p w:rsidR="00000000" w:rsidRDefault="00414A98">
      <w:pPr>
        <w:pStyle w:val="pj"/>
      </w:pPr>
      <w:r>
        <w:t>4. В инфекционных, карантинных и провизорных стационарах необходимо в каждом подразделении (отделение, блок, этаж) из числа опытных медицинских работников наз</w:t>
      </w:r>
      <w:r>
        <w:t>начить лицо, ответственное за соблюдение сотрудниками мер безопасности (масочный режим, гигиена рук, своевременная смена СИЗ), противоэпидемического режима в отделении, блоке, на этаже, который также тщательно проверяет правильность одевания средств защиты</w:t>
      </w:r>
      <w:r>
        <w:t>, и на выходе через стекло наблюдает за правильностью их снятия, объясняются знаками перед входом персонала в грязную зону.</w:t>
      </w:r>
    </w:p>
    <w:p w:rsidR="00000000" w:rsidRDefault="00414A98">
      <w:pPr>
        <w:pStyle w:val="pj"/>
      </w:pPr>
      <w:r>
        <w:t xml:space="preserve">5. За медицинскими работниками устанавливается постоянное медицинское наблюдение с ежедневным опросом и измерением температуры тела </w:t>
      </w:r>
      <w:r>
        <w:t>2 раза в день с регистрацией в журнале наблюдения ответственного медицинского работника отделения.</w:t>
      </w:r>
    </w:p>
    <w:p w:rsidR="00000000" w:rsidRDefault="00414A98">
      <w:pPr>
        <w:pStyle w:val="pj"/>
      </w:pPr>
      <w:r>
        <w:t>6. В случае выявления фактов нарушения инфекционной безопасности медицинским персоналом и специалистами санитарно-эпидемиологической службы при оказании меди</w:t>
      </w:r>
      <w:r>
        <w:t xml:space="preserve">цинской помощи больным или лицам, с подозрением на COVID-19 и проведении противоэпидемических мероприятий в очагах (не использование или не соответствие уровня защиты СИЗ </w:t>
      </w:r>
      <w:r>
        <w:rPr>
          <w:strike/>
        </w:rPr>
        <w:t>в</w:t>
      </w:r>
      <w:r>
        <w:t xml:space="preserve"> виду оказываемой медицинской помощи) необходимо предпринять следующие меры: отстран</w:t>
      </w:r>
      <w:r>
        <w:t>ение от работы на 14 дней после последнего контакта и изоляция на домашний или стационарный карантин, с забором материала на лабораторное исследование, организацией медицинского наблюдения, с ежедневной термометрией. При положительном результате направляет</w:t>
      </w:r>
      <w:r>
        <w:t>ся на лечение. При отрицательном результате находится на домашнем карантине при наличии условий или в карантинном обьекте и допускается к работе через 14 дней после повторного лабораторного обследования, с отрицательным результатом.</w:t>
      </w:r>
    </w:p>
    <w:p w:rsidR="00000000" w:rsidRDefault="00414A98">
      <w:pPr>
        <w:pStyle w:val="pj"/>
      </w:pPr>
      <w:r>
        <w:t xml:space="preserve">7. При соблюдении всех </w:t>
      </w:r>
      <w:r>
        <w:t>мер индивидуальной защиты медицинские работники, оказывавшие медицинскую помощь больному или лицам, с подозрением на COVID-19 и специалисты санитарно-эпидемиологической службы при проведении противоэпидемических мероприятий в очагах продолжают исполнять св</w:t>
      </w:r>
      <w:r>
        <w:t>ои должностные обязанности согласно графику работы.</w:t>
      </w:r>
    </w:p>
    <w:p w:rsidR="00000000" w:rsidRDefault="00414A98">
      <w:pPr>
        <w:pStyle w:val="pj"/>
      </w:pPr>
      <w:r>
        <w:t>8. При появлении респираторных симптомов или повышении температуры медицинский работник или младший медицинский персонал, имевший риск инфицирования COVID-19 оповещает руководителя медицинской организации</w:t>
      </w:r>
      <w:r>
        <w:t xml:space="preserve">, немедленно изолируется и помещается в провизорный стационар. </w:t>
      </w:r>
    </w:p>
    <w:p w:rsidR="00000000" w:rsidRDefault="00414A98">
      <w:pPr>
        <w:pStyle w:val="pj"/>
      </w:pPr>
      <w:r>
        <w:t>9. При регистрации COVID-19 в стационарах неинфекционного профиля, принцип изоляции и наблюдения за медицинскими работниками проводится согласно пунктам 6,7 и 8 настоящего приложения.</w:t>
      </w:r>
    </w:p>
    <w:p w:rsidR="00000000" w:rsidRDefault="00414A98">
      <w:pPr>
        <w:pStyle w:val="pj"/>
      </w:pPr>
      <w:r>
        <w:t>10. Меди</w:t>
      </w:r>
      <w:r>
        <w:t>цинские работники с повышенным риском заражения COVID-19 должны проходить тестирование на COVID-19 согласно приложению 31 к настоящему постановлению.</w:t>
      </w:r>
    </w:p>
    <w:p w:rsidR="00000000" w:rsidRDefault="00414A98">
      <w:pPr>
        <w:pStyle w:val="pj"/>
      </w:pPr>
      <w:r>
        <w:t xml:space="preserve">11. Зонирование «чистых» и «грязных» зон осуществляется согласно приложению 4 к настоящему постановлению. </w:t>
      </w:r>
    </w:p>
    <w:p w:rsidR="00000000" w:rsidRDefault="00414A98">
      <w:pPr>
        <w:pStyle w:val="pj"/>
      </w:pPr>
      <w:r>
        <w:t>12. Во всех медицинских организациях при работе с пациентами необходимо обеспечить бесконтактное взаимодействие между персоналом «чистых» и «грязных» зон.</w:t>
      </w:r>
    </w:p>
    <w:p w:rsidR="00000000" w:rsidRDefault="00414A98">
      <w:pPr>
        <w:pStyle w:val="pj"/>
      </w:pPr>
      <w:r>
        <w:t>13. В грязной зоне персонал постоянно работает в СИЗ согласно приложению 2 настоящего постановления.</w:t>
      </w:r>
    </w:p>
    <w:p w:rsidR="00000000" w:rsidRDefault="00414A98">
      <w:pPr>
        <w:pStyle w:val="pj"/>
      </w:pPr>
      <w:r>
        <w:t>14. Каждая смена содержится в изоляции от другой смены. Данное мероприятие позволит избежать возможного заражения медицинских работников из разных смен, предупредить внутрибольничное распространение инфекции персоналом, а также ее распространение среди на</w:t>
      </w:r>
      <w:r>
        <w:t>селения.</w:t>
      </w:r>
    </w:p>
    <w:p w:rsidR="00000000" w:rsidRDefault="00414A98">
      <w:pPr>
        <w:pStyle w:val="pj"/>
      </w:pPr>
      <w:r>
        <w:t>15. В случае необходимости, консультации и ведение пациентов узкими специалистами максимально необходимо проводить дистанционно.</w:t>
      </w:r>
    </w:p>
    <w:p w:rsidR="00000000" w:rsidRDefault="00414A98">
      <w:pPr>
        <w:pStyle w:val="pj"/>
      </w:pPr>
      <w:r>
        <w:t xml:space="preserve">16. В приемном отделении у поступающих больных производят забор материала для лабораторного исследования. </w:t>
      </w:r>
    </w:p>
    <w:p w:rsidR="00000000" w:rsidRDefault="00414A98">
      <w:pPr>
        <w:pStyle w:val="pj"/>
      </w:pPr>
      <w:r>
        <w:t>17. После п</w:t>
      </w:r>
      <w:r>
        <w:t>риема пациента осуществляется обработка поверхностей - стол, перегородка, кушетка, стулья, дверные ручки, предметы мебели и изделия медицинского назначения, непосредственно контактировавшие с пациентом.</w:t>
      </w:r>
    </w:p>
    <w:p w:rsidR="00000000" w:rsidRDefault="00414A98">
      <w:pPr>
        <w:pStyle w:val="pj"/>
      </w:pPr>
      <w:r>
        <w:t>18. В отделении для больных должны быть предусмотрены</w:t>
      </w:r>
      <w:r>
        <w:t xml:space="preserve"> палаты для раздельного размещения больных по срокам поступления, клиническим формам и степени тяжести болезни. </w:t>
      </w:r>
    </w:p>
    <w:p w:rsidR="00000000" w:rsidRDefault="00414A98">
      <w:pPr>
        <w:pStyle w:val="pj"/>
      </w:pPr>
      <w:r>
        <w:t xml:space="preserve">19. Больничные койки размещаются на расстоянии не менее 1 м друг от друга. </w:t>
      </w:r>
    </w:p>
    <w:p w:rsidR="00000000" w:rsidRDefault="00414A98">
      <w:pPr>
        <w:pStyle w:val="pj"/>
      </w:pPr>
      <w:r>
        <w:t>20. В инфекционном стационаре основной структурной единицей палатно</w:t>
      </w:r>
      <w:r>
        <w:t xml:space="preserve">го отделения может быть не палата, а бокс, полубокс или боксированная палата. В боксах предусмотрена полная изоляция больных, они спланированы на 1—2 койки. </w:t>
      </w:r>
    </w:p>
    <w:p w:rsidR="00000000" w:rsidRDefault="00414A98">
      <w:pPr>
        <w:pStyle w:val="pj"/>
      </w:pPr>
      <w:r>
        <w:t>21. Больной находится в боксе до выписки и выходит из него через наружный выход с тамбуром (при на</w:t>
      </w:r>
      <w:r>
        <w:t xml:space="preserve">личии). Персонал входит в боксы из неинфекционного коридора через шлюз, где производятся смена спецодежды, мытье и дезинфекция рук. </w:t>
      </w:r>
    </w:p>
    <w:p w:rsidR="00000000" w:rsidRDefault="00414A98">
      <w:pPr>
        <w:pStyle w:val="pj"/>
      </w:pPr>
      <w:r>
        <w:t>22. Полубоксы, в отличие от боксов, не имеют наружного выхода. Режим полубоксированного отделения отличается от боксированн</w:t>
      </w:r>
      <w:r>
        <w:t xml:space="preserve">ого тем, что больные поступают в полубоксы из общего коридора отделения через санитарный пропускник. </w:t>
      </w:r>
    </w:p>
    <w:p w:rsidR="00000000" w:rsidRDefault="00414A98">
      <w:pPr>
        <w:pStyle w:val="pj"/>
      </w:pPr>
      <w:r>
        <w:t>23. Ежедневно проводится тщательная текущая дезинфекция, после выписки больных - заключительная дезинфекция.</w:t>
      </w:r>
    </w:p>
    <w:p w:rsidR="00000000" w:rsidRDefault="00414A98">
      <w:pPr>
        <w:pStyle w:val="pj"/>
      </w:pPr>
      <w:r>
        <w:t>24. Пища для больных доставляется в посуде ку</w:t>
      </w:r>
      <w:r>
        <w:t>хни к служебному входу «чистого» блока и там перекладывается из посуды кухни в посуду буфетной госпиталя. В буфетной пища раскладывается в посуду отделений и направляется в раздаточную отделения, где распределяется по порциям и разносится по палатам. Посуд</w:t>
      </w:r>
      <w:r>
        <w:t>а, в которой пища поступила в отделение, обеззараживается, после чего емкость с посудой передается в буфетную, где ее моют и хранят до следующей раздачи. Раздаточная снабжается всем необходимым для обеззараживания остатков пищи. Индивидуальная посуда обезз</w:t>
      </w:r>
      <w:r>
        <w:t>араживается после каждого приема пищи.</w:t>
      </w:r>
    </w:p>
    <w:p w:rsidR="00000000" w:rsidRDefault="00414A98">
      <w:pPr>
        <w:pStyle w:val="pj"/>
      </w:pPr>
      <w:r>
        <w:t xml:space="preserve">25. Запрещается сотрудникам повторно заходить в грязную зону после отработанного рабочего времени. </w:t>
      </w:r>
    </w:p>
    <w:p w:rsidR="00000000" w:rsidRDefault="00414A98">
      <w:pPr>
        <w:pStyle w:val="pj"/>
      </w:pPr>
      <w:r>
        <w:t>26. Необходимо определить сотрудников, ответственных за доставку в грязную зону медицинских изделий, лекарств, препар</w:t>
      </w:r>
      <w:r>
        <w:t xml:space="preserve">атов крови, инструментов, белья, документов пищи для пациентов и т.д. </w:t>
      </w:r>
    </w:p>
    <w:p w:rsidR="00000000" w:rsidRDefault="00414A98">
      <w:pPr>
        <w:pStyle w:val="pj"/>
      </w:pPr>
      <w:r>
        <w:t>27. Передача лекарств, питания пациентам и других предметов в «грязную» зону осуществляется с минимальными инфекционными рисками. Передаваемые предметы сотрудник «чистой» зоны оставляет</w:t>
      </w:r>
      <w:r>
        <w:t xml:space="preserve"> на столе шлюза и закрывает дверь с чистой стороны. После закрытия шлюза с чистой зоны, сотрудник «грязной» зоны открывает дверь шлюза с грязной стороны, забирает предметы и закрывает дверь. </w:t>
      </w:r>
    </w:p>
    <w:p w:rsidR="00000000" w:rsidRDefault="00414A98">
      <w:pPr>
        <w:pStyle w:val="pj"/>
      </w:pPr>
      <w:r>
        <w:t>28. Всё что выносится из «грязной» зоны обрабатывается с примене</w:t>
      </w:r>
      <w:r>
        <w:t>нием дезинфицирующих средств по режиму вирусной инфекции.</w:t>
      </w:r>
    </w:p>
    <w:p w:rsidR="00000000" w:rsidRDefault="00414A98">
      <w:pPr>
        <w:pStyle w:val="pj"/>
      </w:pPr>
      <w:r>
        <w:t>29. Обеззараженные медицинские отходы утилизируются в соответствии с санитарно-эпидемиологическими требованиями к обращению с медицинскими отходами.</w:t>
      </w:r>
    </w:p>
    <w:p w:rsidR="00000000" w:rsidRDefault="00414A98">
      <w:pPr>
        <w:pStyle w:val="pj"/>
      </w:pPr>
      <w:r>
        <w:t>30. Необходимо наличие канализационного септика для предварительного обеззараживания сточных вод перед сбросом в общую канализацию.</w:t>
      </w:r>
    </w:p>
    <w:p w:rsidR="00000000" w:rsidRDefault="00414A98">
      <w:pPr>
        <w:pStyle w:val="pj"/>
      </w:pPr>
      <w:r>
        <w:t>31. Транспортировку больных с подозрением на COVID-19 необходимо осуществлять при соблюдении следующих требований безопаснос</w:t>
      </w:r>
      <w:r>
        <w:t>ти:</w:t>
      </w:r>
    </w:p>
    <w:p w:rsidR="00000000" w:rsidRDefault="00414A98">
      <w:pPr>
        <w:pStyle w:val="pj"/>
      </w:pPr>
      <w:r>
        <w:t> 1) медицинские работники бригады скорой медицинской помощи, выполняющей вызов к пациенту с подозрением на COVID-19, непосредственно перед выездом надевают средства индивидуальной защиты. Средства индивидуальной защиты меняются после каждого больного;</w:t>
      </w:r>
    </w:p>
    <w:p w:rsidR="00000000" w:rsidRDefault="00414A98">
      <w:pPr>
        <w:pStyle w:val="pj"/>
      </w:pPr>
      <w:r>
        <w:t>2) водитель бригады скорой медицинской помощи также обеспечивается средствами индивидуальной защиты;</w:t>
      </w:r>
    </w:p>
    <w:p w:rsidR="00000000" w:rsidRDefault="00414A98">
      <w:pPr>
        <w:pStyle w:val="pj"/>
      </w:pPr>
      <w:r>
        <w:t>3) в случае загрязнения салона биологическим материалом от пациента с подозрением на COVID-19, места загрязнения незамедлительно подвергают обеззараживанию</w:t>
      </w:r>
      <w:r>
        <w:t>;</w:t>
      </w:r>
    </w:p>
    <w:p w:rsidR="00000000" w:rsidRDefault="00414A98">
      <w:pPr>
        <w:pStyle w:val="pj"/>
      </w:pPr>
      <w:r>
        <w:t>4) водитель и медицинские работники бригад скорой медицинской помощи обязаны продезинфицировать обувь, средства индивидуальной защиты рук в отведенных местах после передачи пациента в медицинскую организацию;</w:t>
      </w:r>
    </w:p>
    <w:p w:rsidR="00000000" w:rsidRDefault="00414A98">
      <w:pPr>
        <w:pStyle w:val="pj"/>
      </w:pPr>
      <w:r>
        <w:t>5) после завершения медицинской эвакуации пац</w:t>
      </w:r>
      <w:r>
        <w:t>иента с подозрением на COVID-19 в медицинскую организацию автомобиль скорой медицинской помощи и предметы, использованные при медицинской эвакуации, обеззараживаются силами дезинфекторов на территории специальной медицинской организации на специально обору</w:t>
      </w:r>
      <w:r>
        <w:t>дованной площадке;</w:t>
      </w:r>
    </w:p>
    <w:p w:rsidR="00000000" w:rsidRDefault="00414A98">
      <w:pPr>
        <w:pStyle w:val="pj"/>
      </w:pPr>
      <w:r>
        <w:t>6) при невозможности проведения дезинфекции салона автомобиля скорой медицинской помощи силами дезинфекторов на территории медицинской организации дезинфекция проводится водителем и медицинскими работниками бригады скорой медицинской пом</w:t>
      </w:r>
      <w:r>
        <w:t>ощи;</w:t>
      </w:r>
    </w:p>
    <w:p w:rsidR="00000000" w:rsidRDefault="00414A98">
      <w:pPr>
        <w:pStyle w:val="pj"/>
      </w:pPr>
      <w:r>
        <w:t>7) дезинфекции в салоне автомобиля скорой медицинской помощи подвергают все поверхности в салоне, в том числе поверхности медицинских изделий;</w:t>
      </w:r>
    </w:p>
    <w:p w:rsidR="00000000" w:rsidRDefault="00414A98">
      <w:pPr>
        <w:pStyle w:val="pj"/>
      </w:pPr>
      <w:r>
        <w:t>8) обработка поверхностей проводится способом протирания ветошью, смоченной дезинфицирующим раствором, или с</w:t>
      </w:r>
      <w:r>
        <w:t>пособом орошения путем распыления дезинфицирующего раствора;</w:t>
      </w:r>
    </w:p>
    <w:p w:rsidR="00000000" w:rsidRDefault="00414A98">
      <w:pPr>
        <w:pStyle w:val="pj"/>
      </w:pPr>
      <w:r>
        <w:t>9) после экспозиции дезинфицирующий раствор смывают чистой водой, протирают сухой ветошью с последующим проветриванием до исчезновения запаха дезинфектанта;</w:t>
      </w:r>
    </w:p>
    <w:p w:rsidR="00000000" w:rsidRDefault="00414A98">
      <w:pPr>
        <w:pStyle w:val="pj"/>
      </w:pPr>
      <w:r>
        <w:t>10) одноразовые средства индивидуально</w:t>
      </w:r>
      <w:r>
        <w:t>й защиты, использовавшиеся при оказании медицинской помощи, уборочную ветошь собирают в пакеты и сбрасывают в специальные контейнеры для отходов класса В на территории медицинской организации;</w:t>
      </w:r>
    </w:p>
    <w:p w:rsidR="00000000" w:rsidRDefault="00414A98">
      <w:pPr>
        <w:pStyle w:val="pj"/>
      </w:pPr>
      <w:r>
        <w:t>11) водитель и медицинские работники специализированной выездно</w:t>
      </w:r>
      <w:r>
        <w:t>й бригады скорой медицинской помощи после выполнения вызова обязаны пройти санитарную обработку, включающую протирание открытых участков тела кожным антисептиком.</w:t>
      </w:r>
    </w:p>
    <w:p w:rsidR="00000000" w:rsidRDefault="00414A98">
      <w:pPr>
        <w:pStyle w:val="pc"/>
      </w:pPr>
      <w:r>
        <w:t> </w:t>
      </w:r>
    </w:p>
    <w:p w:rsidR="00000000" w:rsidRDefault="00414A98">
      <w:pPr>
        <w:pStyle w:val="pc"/>
      </w:pPr>
      <w:r>
        <w:rPr>
          <w:b/>
          <w:bCs/>
        </w:rPr>
        <w:t xml:space="preserve">II. Инфекционная безопасность во всех медицинских организациях </w:t>
      </w:r>
    </w:p>
    <w:p w:rsidR="00000000" w:rsidRDefault="00414A98">
      <w:pPr>
        <w:pStyle w:val="pc"/>
      </w:pPr>
      <w:r>
        <w:t> </w:t>
      </w:r>
    </w:p>
    <w:p w:rsidR="00000000" w:rsidRDefault="00414A98">
      <w:pPr>
        <w:pStyle w:val="pj"/>
      </w:pPr>
      <w:r>
        <w:t>32. В организациях здраво</w:t>
      </w:r>
      <w:r>
        <w:t>охранения необходимо обеспечить:</w:t>
      </w:r>
    </w:p>
    <w:p w:rsidR="00000000" w:rsidRDefault="00414A98">
      <w:pPr>
        <w:pStyle w:val="pj"/>
      </w:pPr>
      <w:r>
        <w:t>1) СИЗ соответствующим уровнем защиты согласно приложению 2 к настоящему постановлению;</w:t>
      </w:r>
    </w:p>
    <w:p w:rsidR="00000000" w:rsidRDefault="00414A98">
      <w:pPr>
        <w:pStyle w:val="pj"/>
      </w:pPr>
      <w:r>
        <w:t> 2) санитарные узлы дозаторами с жидким мылом, электросушилками или одноразовыми бумажными салфетками, мусорными урнами, оснащенными пе</w:t>
      </w:r>
      <w:r>
        <w:t>далью для сбора использованных масок и салфеток;</w:t>
      </w:r>
    </w:p>
    <w:p w:rsidR="00000000" w:rsidRDefault="00414A98">
      <w:pPr>
        <w:pStyle w:val="pj"/>
      </w:pPr>
      <w:r>
        <w:t>3) обеспечить достаточным количеством антисептиков, дезинфицирующих средств;</w:t>
      </w:r>
    </w:p>
    <w:p w:rsidR="00000000" w:rsidRDefault="00414A98">
      <w:pPr>
        <w:pStyle w:val="pj"/>
      </w:pPr>
      <w:r>
        <w:t>4) регулярное проветривание всех помещений, использование современных устройств, обеспечивающих обеззараживание воздуха в присутст</w:t>
      </w:r>
      <w:r>
        <w:t>вии людей;</w:t>
      </w:r>
    </w:p>
    <w:p w:rsidR="00000000" w:rsidRDefault="00414A98">
      <w:pPr>
        <w:pStyle w:val="pj"/>
      </w:pPr>
      <w:r>
        <w:t>5) соблюдение санитарно-дезинфекционного режима.</w:t>
      </w:r>
    </w:p>
    <w:p w:rsidR="00000000" w:rsidRDefault="00414A98">
      <w:pPr>
        <w:pStyle w:val="pj"/>
      </w:pPr>
      <w:r>
        <w:t xml:space="preserve">33. Медицинские работники организаций здравоохранения каждого пациента с признаками респираторной инфекции и пневмониями должны рассматривать как потенциально инфицированного (источник инфекции). </w:t>
      </w:r>
      <w:r>
        <w:t>Использовать средства индивидуальной защиты согласно приложению 2 к настоящему постановлению.</w:t>
      </w:r>
    </w:p>
    <w:p w:rsidR="00000000" w:rsidRDefault="00414A98">
      <w:pPr>
        <w:pStyle w:val="pj"/>
      </w:pPr>
      <w:r>
        <w:t xml:space="preserve">34. За медицинскими работниками устанавливается постоянное медицинское наблюдение с ежедневным опросом и измерением температуры тела 2 раза в день с регистрацией </w:t>
      </w:r>
      <w:r>
        <w:t>в журнале наблюдения ответственного медицинского работника отделения.</w:t>
      </w:r>
    </w:p>
    <w:p w:rsidR="00000000" w:rsidRDefault="00414A98">
      <w:pPr>
        <w:pStyle w:val="pj"/>
      </w:pPr>
      <w:r>
        <w:t>35. При появлении респираторных симптомов или повышения температуры медицинский работник или любой другой сотрудник медицинской организации оповещает руководителя медицинской организации</w:t>
      </w:r>
      <w:r>
        <w:t xml:space="preserve">, немедленно изолируется, проходит лабораторное обследование на COVID-19. </w:t>
      </w:r>
    </w:p>
    <w:p w:rsidR="00000000" w:rsidRDefault="00414A98">
      <w:pPr>
        <w:pStyle w:val="pj"/>
      </w:pPr>
      <w:r>
        <w:t xml:space="preserve">36. В медицинских организациях, оказывающих стационарную помощь необходимо ограничить передвижение медицинских работников по отделениям стационара. </w:t>
      </w:r>
    </w:p>
    <w:p w:rsidR="00000000" w:rsidRDefault="00414A98">
      <w:pPr>
        <w:pStyle w:val="pj"/>
      </w:pPr>
      <w:r>
        <w:t xml:space="preserve">37. В медицинских организациях, </w:t>
      </w:r>
      <w:r>
        <w:t>оказывающих амбулаторно-поликлиническую помощь необходимо обеспечить организацию сортировки на входе с соответствующими указателями в фильтр на территории и в здании. При выявлении пациента с признаками, схожими с COVID-19, необходимо обеспечить его изоляц</w:t>
      </w:r>
      <w:r>
        <w:t xml:space="preserve">ию в специально выделенную комнату и вызвать скорую медицинскую помощь. </w:t>
      </w:r>
    </w:p>
    <w:p w:rsidR="00000000" w:rsidRDefault="00414A98">
      <w:pPr>
        <w:pStyle w:val="pj"/>
      </w:pPr>
      <w:r>
        <w:t> </w:t>
      </w:r>
    </w:p>
    <w:p w:rsidR="00000000" w:rsidRDefault="00414A98">
      <w:pPr>
        <w:pStyle w:val="pji"/>
      </w:pPr>
      <w:bookmarkStart w:id="34" w:name="SUB33"/>
      <w:bookmarkEnd w:id="34"/>
      <w:r>
        <w:rPr>
          <w:rStyle w:val="s3"/>
        </w:rPr>
        <w:t xml:space="preserve">Приложение 33 изложено в редакции </w:t>
      </w:r>
      <w:hyperlink r:id="rId104" w:anchor="sub_id=3" w:history="1">
        <w:r>
          <w:rPr>
            <w:rStyle w:val="a4"/>
            <w:i/>
            <w:iCs/>
          </w:rPr>
          <w:t>постановления</w:t>
        </w:r>
      </w:hyperlink>
      <w:r>
        <w:rPr>
          <w:rStyle w:val="s3"/>
        </w:rPr>
        <w:t xml:space="preserve"> </w:t>
      </w:r>
      <w:r>
        <w:rPr>
          <w:rStyle w:val="s3"/>
        </w:rPr>
        <w:t>Главного государственного санитарного врача РК от 30.05.20 г. № 38 (</w:t>
      </w:r>
      <w:hyperlink r:id="rId105" w:anchor="sub_id=33" w:history="1">
        <w:r>
          <w:rPr>
            <w:rStyle w:val="a4"/>
            <w:i/>
            <w:iCs/>
          </w:rPr>
          <w:t>см. стар. ред.</w:t>
        </w:r>
      </w:hyperlink>
      <w:r>
        <w:rPr>
          <w:rStyle w:val="s3"/>
        </w:rPr>
        <w:t xml:space="preserve">); </w:t>
      </w:r>
      <w:hyperlink r:id="rId106" w:anchor="sub_id=24" w:history="1">
        <w:r>
          <w:rPr>
            <w:rStyle w:val="a4"/>
            <w:i/>
            <w:iCs/>
          </w:rPr>
          <w:t>постановления</w:t>
        </w:r>
      </w:hyperlink>
      <w:r>
        <w:rPr>
          <w:rStyle w:val="s3"/>
        </w:rPr>
        <w:t xml:space="preserve"> Главного государственного санитарного врача РК от 06.06.20 г. № 39 (</w:t>
      </w:r>
      <w:hyperlink r:id="rId107" w:anchor="sub_id=33" w:history="1">
        <w:r>
          <w:rPr>
            <w:rStyle w:val="a4"/>
            <w:i/>
            <w:iCs/>
          </w:rPr>
          <w:t>см. стар. ред.</w:t>
        </w:r>
      </w:hyperlink>
      <w:r>
        <w:rPr>
          <w:rStyle w:val="s3"/>
        </w:rPr>
        <w:t>)</w:t>
      </w:r>
    </w:p>
    <w:p w:rsidR="00000000" w:rsidRDefault="00414A98">
      <w:pPr>
        <w:pStyle w:val="pr"/>
      </w:pPr>
      <w:r>
        <w:t xml:space="preserve">Приложение 33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государств</w:t>
      </w:r>
      <w:r>
        <w:t xml:space="preserve">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rStyle w:val="s1"/>
        </w:rPr>
        <w:t>Порядок изоляции для лиц,</w:t>
      </w:r>
      <w:r>
        <w:rPr>
          <w:rStyle w:val="s1"/>
        </w:rPr>
        <w:br/>
        <w:t>имевших повышенный риск заражения COVID-19</w:t>
      </w:r>
      <w:r>
        <w:rPr>
          <w:rStyle w:val="s1"/>
        </w:rPr>
        <w:br/>
        <w:t>и транспортировки контактных лиц</w:t>
      </w:r>
    </w:p>
    <w:p w:rsidR="00000000" w:rsidRDefault="00414A98">
      <w:pPr>
        <w:pStyle w:val="pc"/>
      </w:pPr>
      <w:r>
        <w:rPr>
          <w:b/>
          <w:bCs/>
        </w:rPr>
        <w:t> </w:t>
      </w:r>
    </w:p>
    <w:p w:rsidR="00000000" w:rsidRDefault="00414A98">
      <w:pPr>
        <w:pStyle w:val="pj"/>
      </w:pPr>
      <w:r>
        <w:rPr>
          <w:b/>
          <w:bCs/>
        </w:rPr>
        <w:t>I. Порядок изоляции для лиц, имевших повышенный риск заражения COVID-1</w:t>
      </w:r>
      <w:r>
        <w:rPr>
          <w:b/>
          <w:bCs/>
        </w:rPr>
        <w:t>9</w:t>
      </w:r>
    </w:p>
    <w:p w:rsidR="00000000" w:rsidRDefault="00414A98">
      <w:pPr>
        <w:pStyle w:val="pj"/>
      </w:pPr>
      <w:r>
        <w:rPr>
          <w:rStyle w:val="s0"/>
        </w:rPr>
        <w:t>1. Лица, имевшие повышенный риск заражения COVID-19, в зависимости от степени риска подразделяются на близкий и потенциальный контакт. Близкий контакт подтвержденного случая COVID-19 определяется как:</w:t>
      </w:r>
    </w:p>
    <w:p w:rsidR="00000000" w:rsidRDefault="00414A98">
      <w:pPr>
        <w:pStyle w:val="pj"/>
      </w:pPr>
      <w:r>
        <w:rPr>
          <w:rStyle w:val="s0"/>
        </w:rPr>
        <w:t>- лицо, проживающее совместно со случаем COVID-19 в о</w:t>
      </w:r>
      <w:r>
        <w:rPr>
          <w:rStyle w:val="s0"/>
        </w:rPr>
        <w:t>дном жилище;</w:t>
      </w:r>
    </w:p>
    <w:p w:rsidR="00000000" w:rsidRDefault="00414A98">
      <w:pPr>
        <w:pStyle w:val="pj"/>
      </w:pPr>
      <w:r>
        <w:rPr>
          <w:rStyle w:val="s0"/>
        </w:rPr>
        <w:t>- лицо, имеющее незащищенный прямой контакт с больным COVID-19 или инфекционными выделениями случая COVID-19 (например, при кашле, рукопожатии и т.д.);</w:t>
      </w:r>
    </w:p>
    <w:p w:rsidR="00000000" w:rsidRDefault="00414A98">
      <w:pPr>
        <w:pStyle w:val="pj"/>
      </w:pPr>
      <w:r>
        <w:rPr>
          <w:rStyle w:val="s0"/>
        </w:rPr>
        <w:t>- лицо, находившееся в закрытом помещении без использования СИЗ (защитной маски) (например,</w:t>
      </w:r>
      <w:r>
        <w:rPr>
          <w:rStyle w:val="s0"/>
        </w:rPr>
        <w:t xml:space="preserve"> в классе, комнате для совещаний, комнате ожидания в больнице и т.д.) вместе со случаем COVID-19 на расстоянии менее 1,5 метра в течение 15 минут или более;</w:t>
      </w:r>
    </w:p>
    <w:p w:rsidR="00000000" w:rsidRDefault="00414A98">
      <w:pPr>
        <w:pStyle w:val="pj"/>
      </w:pPr>
      <w:r>
        <w:rPr>
          <w:rStyle w:val="s0"/>
        </w:rPr>
        <w:t>- медицинский работник или другое лицо, обеспечивающее непосредственный уход за больным COVID-19, и</w:t>
      </w:r>
      <w:r>
        <w:rPr>
          <w:rStyle w:val="s0"/>
        </w:rPr>
        <w:t>ли лабораторные специалисты, работавшие с биообразцами больного COVID-19 без рекомендованных СИЗ или с возможным нарушением правил применения СИЗ;</w:t>
      </w:r>
    </w:p>
    <w:p w:rsidR="00000000" w:rsidRDefault="00414A98">
      <w:pPr>
        <w:pStyle w:val="pj"/>
      </w:pPr>
      <w:r>
        <w:rPr>
          <w:rStyle w:val="s0"/>
        </w:rPr>
        <w:t>- контакт в самолете, автобусе междугороднего сообщения, поезде, который находился на расстоянии двух сидений</w:t>
      </w:r>
      <w:r>
        <w:rPr>
          <w:rStyle w:val="s0"/>
        </w:rPr>
        <w:t xml:space="preserve"> в любом направлении от больного COVID-19, а также члены экипажа, которые обслуживали секцию самолета, где летел больной COVID-19.</w:t>
      </w:r>
    </w:p>
    <w:p w:rsidR="00000000" w:rsidRDefault="00414A98">
      <w:pPr>
        <w:pStyle w:val="pj"/>
      </w:pPr>
      <w:r>
        <w:rPr>
          <w:rStyle w:val="s0"/>
        </w:rPr>
        <w:t>Наличие эпидемиологической связи рассматривается в течение 14 дней до начала заболевания.</w:t>
      </w:r>
    </w:p>
    <w:p w:rsidR="00000000" w:rsidRDefault="00414A98">
      <w:pPr>
        <w:pStyle w:val="pj"/>
      </w:pPr>
      <w:r>
        <w:rPr>
          <w:rStyle w:val="s0"/>
        </w:rPr>
        <w:t>Потенциальный контакт:</w:t>
      </w:r>
    </w:p>
    <w:p w:rsidR="00000000" w:rsidRDefault="00414A98">
      <w:pPr>
        <w:pStyle w:val="pj"/>
      </w:pPr>
      <w:r>
        <w:rPr>
          <w:rStyle w:val="s0"/>
        </w:rPr>
        <w:t>- лицо, нахо</w:t>
      </w:r>
      <w:r>
        <w:rPr>
          <w:rStyle w:val="s0"/>
        </w:rPr>
        <w:t>дившееся с больным COVID-19 в самолете, поезде, автобусе, но не имевшее близкий контакт с ним;</w:t>
      </w:r>
    </w:p>
    <w:p w:rsidR="00000000" w:rsidRDefault="00414A98">
      <w:pPr>
        <w:pStyle w:val="pj"/>
      </w:pPr>
      <w:r>
        <w:rPr>
          <w:rStyle w:val="s0"/>
        </w:rPr>
        <w:t xml:space="preserve">- лицо, находившееся в закрытом помещении без использования СИЗ (защитной маски) (например, в классе, комнате для совещаний, комнате ожидания в больнице и т.д.) </w:t>
      </w:r>
      <w:r>
        <w:rPr>
          <w:rStyle w:val="s0"/>
        </w:rPr>
        <w:t>вместе со случаем COVID-19 на расстоянии более 1,5 метра в течение 15 минут или более;</w:t>
      </w:r>
    </w:p>
    <w:p w:rsidR="00000000" w:rsidRDefault="00414A98">
      <w:pPr>
        <w:pStyle w:val="pj"/>
      </w:pPr>
      <w:r>
        <w:rPr>
          <w:rStyle w:val="s0"/>
        </w:rPr>
        <w:t>2. Все лица, прибывшие из-за рубежа авиарейсами, подлежат изоляции на 2 суток в карантинном стационаре для проведения лабораторного обследования на COVID-19 согласно пун</w:t>
      </w:r>
      <w:r>
        <w:rPr>
          <w:rStyle w:val="s0"/>
        </w:rPr>
        <w:t>кту 1 настоящего постановления. После получения результатов лабораторного обследования на COVID-19 лица, с положительным результатом переводятся в инфекционный стационар, лицам с отрицательным результатом на COVID-19 проводится разъяснение им о возможных с</w:t>
      </w:r>
      <w:r>
        <w:rPr>
          <w:rStyle w:val="s0"/>
        </w:rPr>
        <w:t>имптомах COVID-19 с получением соответствующей расписки.</w:t>
      </w:r>
    </w:p>
    <w:p w:rsidR="00000000" w:rsidRDefault="00414A98">
      <w:pPr>
        <w:pStyle w:val="pj"/>
      </w:pPr>
      <w:r>
        <w:rPr>
          <w:rStyle w:val="s0"/>
        </w:rPr>
        <w:t>Лицам, прибывшим из-за рубежа авиарейсами, предоставившим справку об обследовании на COVID-19 с отрицательным результатом лабораторного обследования методом ПЦР выданную не позднее 5 дней даты пересе</w:t>
      </w:r>
      <w:r>
        <w:rPr>
          <w:rStyle w:val="s0"/>
        </w:rPr>
        <w:t>чения государственной границы Республики Казахстан проводится разъяснение им о возможных симптомах COVID-19 с получением соответствующей расписки. Они не подлежат изоляции в карантинном стационаре для проведения лабораторного обследования на COVID-19 до 2-</w:t>
      </w:r>
      <w:r>
        <w:rPr>
          <w:rStyle w:val="s0"/>
        </w:rPr>
        <w:t>х суток.</w:t>
      </w:r>
    </w:p>
    <w:p w:rsidR="00000000" w:rsidRDefault="00414A98">
      <w:pPr>
        <w:pStyle w:val="pj"/>
      </w:pPr>
      <w:r>
        <w:rPr>
          <w:rStyle w:val="s0"/>
        </w:rPr>
        <w:t>3. Контактные лица с больным COVID-19 (близкий контакт) подлежат лабораторному обследованию на COVID-19 методом ПЦР на 1-й день изоляции.</w:t>
      </w:r>
    </w:p>
    <w:p w:rsidR="00000000" w:rsidRDefault="00414A98">
      <w:pPr>
        <w:pStyle w:val="pj"/>
      </w:pPr>
      <w:r>
        <w:rPr>
          <w:rStyle w:val="s0"/>
        </w:rPr>
        <w:t>4. При положительном результате лабораторного обследования на COVID-19 на 1-й день изоляции контактный (близк</w:t>
      </w:r>
      <w:r>
        <w:rPr>
          <w:rStyle w:val="s0"/>
        </w:rPr>
        <w:t>ий контакт) и отсутствии клинических проявлений COVID-19 (бессимптомное вирусоносительство) к контактному применяется тактика ведения лиц с бессимптомными формами COVID-19 согласно клиническому протоколу.</w:t>
      </w:r>
    </w:p>
    <w:p w:rsidR="00000000" w:rsidRDefault="00414A98">
      <w:pPr>
        <w:pStyle w:val="pj"/>
      </w:pPr>
      <w:r>
        <w:rPr>
          <w:rStyle w:val="s0"/>
        </w:rPr>
        <w:t>5. При отрицательном результате лабораторного обсле</w:t>
      </w:r>
      <w:r>
        <w:rPr>
          <w:rStyle w:val="s0"/>
        </w:rPr>
        <w:t xml:space="preserve">дования на COVID-19 на 1-й день изоляции контактный (близкий контакт) подлежит изоляции на дому (домашний карантин) при наличии условий согласно </w:t>
      </w:r>
      <w:hyperlink w:anchor="sub34" w:history="1">
        <w:r>
          <w:rPr>
            <w:rStyle w:val="a4"/>
          </w:rPr>
          <w:t>приложению 34</w:t>
        </w:r>
      </w:hyperlink>
      <w:r>
        <w:rPr>
          <w:rStyle w:val="s0"/>
        </w:rPr>
        <w:t xml:space="preserve"> к настоящему постановлению. В случае отсутствия условий для изоляции </w:t>
      </w:r>
      <w:r>
        <w:rPr>
          <w:rStyle w:val="s0"/>
        </w:rPr>
        <w:t>на дому рекомендуется изоляция в карантинный стационар.</w:t>
      </w:r>
    </w:p>
    <w:p w:rsidR="00000000" w:rsidRDefault="00414A98">
      <w:pPr>
        <w:pStyle w:val="pj"/>
      </w:pPr>
      <w:r>
        <w:rPr>
          <w:rStyle w:val="s0"/>
        </w:rPr>
        <w:t>Затем на 7-й день изоляции проводится повторное лабораторное обследование на COVID-19 методом ПЦР.</w:t>
      </w:r>
    </w:p>
    <w:p w:rsidR="00000000" w:rsidRDefault="00414A98">
      <w:pPr>
        <w:pStyle w:val="pj"/>
      </w:pPr>
      <w:r>
        <w:rPr>
          <w:rStyle w:val="s0"/>
        </w:rPr>
        <w:t>При повторном отрицательном результате ПЦР-исследования на 7-день изоляции карантин и изоляция заверш</w:t>
      </w:r>
      <w:r>
        <w:rPr>
          <w:rStyle w:val="s0"/>
        </w:rPr>
        <w:t>аются. При положительном результате ПЦР-исследования на 7-й день изоляции, тактика в отношении изолированного близкого контактного проводится как при бессимптомном вирусоносительстве.</w:t>
      </w:r>
    </w:p>
    <w:p w:rsidR="00000000" w:rsidRDefault="00414A98">
      <w:pPr>
        <w:pStyle w:val="pj"/>
      </w:pPr>
      <w:r>
        <w:rPr>
          <w:rStyle w:val="s0"/>
        </w:rPr>
        <w:t xml:space="preserve">6. При бессимптомном вирусоносительстве пациент подлежит медицинскому наблюдению в амбулаторных условиях и изоляции на дому (домашний карантин) при наличии условий изоляции согласно </w:t>
      </w:r>
      <w:hyperlink w:anchor="sub34" w:history="1">
        <w:r>
          <w:rPr>
            <w:rStyle w:val="a4"/>
          </w:rPr>
          <w:t>приложению 34</w:t>
        </w:r>
      </w:hyperlink>
      <w:r>
        <w:rPr>
          <w:rStyle w:val="s0"/>
        </w:rPr>
        <w:t xml:space="preserve"> к настоящему постановлению. При </w:t>
      </w:r>
      <w:r>
        <w:rPr>
          <w:rStyle w:val="s0"/>
        </w:rPr>
        <w:t>наличии факторов риска согласно утвержденного алгоритма и отсутствии условий для изоляции на дому решение о госпитализации принимается специалистом ПМСП индивидуально в каждом случае по согласованию с эпидемиологом территориального подразделения Комитета к</w:t>
      </w:r>
      <w:r>
        <w:rPr>
          <w:rStyle w:val="s0"/>
        </w:rPr>
        <w:t>онтроля качества и безопасности товаров и услуг.</w:t>
      </w:r>
    </w:p>
    <w:p w:rsidR="00000000" w:rsidRDefault="00414A98">
      <w:pPr>
        <w:pStyle w:val="pj"/>
      </w:pPr>
      <w:r>
        <w:rPr>
          <w:rStyle w:val="s0"/>
        </w:rPr>
        <w:t>На 10 день изоляции бессимптомный вирусоноситель подлежит повторному лабораторному обследованию на COVID-19 методом ПЦР. При отрицательном результате ПЦР-исследования на COVID-19 карантин завершается. При по</w:t>
      </w:r>
      <w:r>
        <w:rPr>
          <w:rStyle w:val="s0"/>
        </w:rPr>
        <w:t>ложительном результате ПЦР-исследования на COVID-19 на 10-й день изоляции, карантин продляется до истечения 14 дня включительно, затем при отсутствии клинических признаков карантин завершается. При завершении карантина специалист ПСМП выдаёт бессимптомному</w:t>
      </w:r>
      <w:r>
        <w:rPr>
          <w:rStyle w:val="s0"/>
        </w:rPr>
        <w:t xml:space="preserve"> вирусоносителю рекомендации о необходимости соблюдения мер профилактики COVID-19 (использование медицинской маски, антисептиков, гигиена рук, социальная дистанция).</w:t>
      </w:r>
    </w:p>
    <w:p w:rsidR="00000000" w:rsidRDefault="00414A98">
      <w:pPr>
        <w:pStyle w:val="pj"/>
      </w:pPr>
      <w:r>
        <w:rPr>
          <w:rStyle w:val="s0"/>
        </w:rPr>
        <w:t>7. Контактные лица с больным COVID-19 (потенциальный контакт) подлежат тестированию методо</w:t>
      </w:r>
      <w:r>
        <w:rPr>
          <w:rStyle w:val="s0"/>
        </w:rPr>
        <w:t>м ПЦР при выявлении. При отрицательном результате лабораторного обследования на COVID-19 методом ПЦР проводится разъяснение им о возможных симптомах COVID-19 с получением соответствующей расписки. При положительном результате ПЦР-исследования на COVID-19 т</w:t>
      </w:r>
      <w:r>
        <w:rPr>
          <w:rStyle w:val="s0"/>
        </w:rPr>
        <w:t>актика в отношении потенциального контактного проводится как при бессимптомном вирусоносительстве</w:t>
      </w:r>
      <w:r>
        <w:t>.</w:t>
      </w:r>
    </w:p>
    <w:p w:rsidR="00000000" w:rsidRDefault="00414A98">
      <w:pPr>
        <w:pStyle w:val="pj"/>
      </w:pPr>
      <w:r>
        <w:t> </w:t>
      </w:r>
    </w:p>
    <w:p w:rsidR="00000000" w:rsidRDefault="00414A98">
      <w:pPr>
        <w:pStyle w:val="pc"/>
      </w:pPr>
      <w:r>
        <w:rPr>
          <w:rStyle w:val="s1"/>
        </w:rPr>
        <w:t>Расписка</w:t>
      </w:r>
      <w:r>
        <w:rPr>
          <w:rStyle w:val="s1"/>
        </w:rPr>
        <w:br/>
        <w:t>контактного лица с больным COVID-19 (потенциальный контакт) и</w:t>
      </w:r>
      <w:r>
        <w:rPr>
          <w:rStyle w:val="s1"/>
        </w:rPr>
        <w:br/>
        <w:t>лица с отрицательным результатом лабораторного обследования на COVID-19 методом ПЦР,</w:t>
      </w:r>
      <w:r>
        <w:rPr>
          <w:rStyle w:val="s1"/>
        </w:rPr>
        <w:t xml:space="preserve"> прибывшего в Республику Казахстан авиарейсами</w:t>
      </w:r>
    </w:p>
    <w:p w:rsidR="00000000" w:rsidRDefault="00414A98">
      <w:pPr>
        <w:pStyle w:val="pc"/>
      </w:pPr>
      <w:r>
        <w:rPr>
          <w:b/>
          <w:bCs/>
        </w:rPr>
        <w:t> </w:t>
      </w:r>
    </w:p>
    <w:p w:rsidR="00000000" w:rsidRDefault="00414A98">
      <w:pPr>
        <w:pStyle w:val="pj"/>
      </w:pPr>
      <w:r>
        <w:t>Населённый пункт ________________                                         «___» ______ 2020 года</w:t>
      </w:r>
    </w:p>
    <w:p w:rsidR="00000000" w:rsidRDefault="00414A98">
      <w:pPr>
        <w:pStyle w:val="pj"/>
      </w:pPr>
      <w:r>
        <w:t xml:space="preserve">Я ______________________________________, ИИН: _________________, </w:t>
      </w:r>
    </w:p>
    <w:p w:rsidR="00000000" w:rsidRDefault="00414A98">
      <w:pPr>
        <w:pStyle w:val="pj"/>
      </w:pPr>
      <w:r>
        <w:rPr>
          <w:vertAlign w:val="superscript"/>
        </w:rPr>
        <w:t xml:space="preserve">                                       </w:t>
      </w:r>
      <w:r>
        <w:rPr>
          <w:vertAlign w:val="superscript"/>
        </w:rPr>
        <w:t>(Ф.И.О. (при наличии)</w:t>
      </w:r>
    </w:p>
    <w:p w:rsidR="00000000" w:rsidRDefault="00414A98">
      <w:pPr>
        <w:pStyle w:val="pj"/>
      </w:pPr>
      <w:r>
        <w:t>паспорт/удостоверение личности № _________________, выданного, МВД/МЮ РК от __ __ ____ года, прописанный по адресу ____________________________, фактически проживающий по адресу ___________________________________. принимаю на себя об</w:t>
      </w:r>
      <w:r>
        <w:t>язательства по соблюдению мер безопасности как лицо с высоким эпидемическим риском COVID-19, утвержденных Постановлением главного государственного санитарного врача Республики Казахстан от _________ 2020 года № ___- ПГВР. Согласен на обработку персональных</w:t>
      </w:r>
      <w:r>
        <w:t xml:space="preserve"> данных.</w:t>
      </w:r>
    </w:p>
    <w:p w:rsidR="00000000" w:rsidRDefault="00414A98">
      <w:pPr>
        <w:pStyle w:val="pj"/>
      </w:pPr>
      <w:r>
        <w:t xml:space="preserve">Осведомлён о необходимости при появлении температуры или признаков недомогания у любого члена семьи/домохозяйства незамедлительно обратиться в колл-центр по COVID-19 или вызвать скорую помощь, уведомив о карантине и указав причину обращения. </w:t>
      </w:r>
    </w:p>
    <w:p w:rsidR="00000000" w:rsidRDefault="00414A98">
      <w:pPr>
        <w:pStyle w:val="pj"/>
      </w:pPr>
      <w:r>
        <w:t>Осве</w:t>
      </w:r>
      <w:r>
        <w:t xml:space="preserve">домлён о наличии административной ответственности согласно </w:t>
      </w:r>
      <w:hyperlink r:id="rId108" w:anchor="sub_id=4620000" w:history="1">
        <w:r>
          <w:rPr>
            <w:rStyle w:val="a4"/>
          </w:rPr>
          <w:t>частью 3 статьи 462</w:t>
        </w:r>
      </w:hyperlink>
      <w:r>
        <w:t xml:space="preserve"> Кодекса Республики Казахстан от 5 июля 2014 года «Об административных правонарушениях» (дале</w:t>
      </w:r>
      <w:r>
        <w:t xml:space="preserve">е - КоАП) за </w:t>
      </w:r>
      <w:r>
        <w:rPr>
          <w:spacing w:val="2"/>
        </w:rPr>
        <w:t xml:space="preserve">невыполнение или ненадлежащее выполнение законных требований или постановлений должностных лиц государственных органов в пределах их компетенции. </w:t>
      </w:r>
    </w:p>
    <w:p w:rsidR="00000000" w:rsidRDefault="00414A98">
      <w:pPr>
        <w:pStyle w:val="pj"/>
      </w:pPr>
      <w:r>
        <w:t>Осведомлен о наличии административной ответственности, предусмотренной частью 1 статьи 462 КоАП,</w:t>
      </w:r>
      <w:r>
        <w:t xml:space="preserve"> о запрете воспрепятствования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предоставления необходимых документов</w:t>
      </w:r>
      <w:r>
        <w:t>, материалов, статистических и иных сведений, информации, либо предоставление недостоверной информации.</w:t>
      </w:r>
    </w:p>
    <w:p w:rsidR="00000000" w:rsidRDefault="00414A98">
      <w:pPr>
        <w:pStyle w:val="pj"/>
      </w:pPr>
      <w:r>
        <w:t>Также осведомлён, о наличии уголовной ответственности за применение насилия в отношении представителя власти, в соответствии со статьей 380 Уголовного к</w:t>
      </w:r>
      <w:r>
        <w:t>одекса Республики Казахстан от 3 июля 2014 года.</w:t>
      </w:r>
    </w:p>
    <w:p w:rsidR="00000000" w:rsidRDefault="00414A98">
      <w:pPr>
        <w:pStyle w:val="pr"/>
      </w:pPr>
      <w:r>
        <w:t>Дата:_________</w:t>
      </w:r>
    </w:p>
    <w:p w:rsidR="00000000" w:rsidRDefault="00414A98">
      <w:pPr>
        <w:pStyle w:val="pr"/>
      </w:pPr>
      <w:r>
        <w:t>Подпись____________</w:t>
      </w:r>
    </w:p>
    <w:p w:rsidR="00000000" w:rsidRDefault="00414A98">
      <w:pPr>
        <w:pStyle w:val="pj"/>
      </w:pPr>
      <w:r>
        <w:t> </w:t>
      </w:r>
    </w:p>
    <w:p w:rsidR="00000000" w:rsidRDefault="00414A98">
      <w:pPr>
        <w:pStyle w:val="pj"/>
      </w:pPr>
      <w:r>
        <w:rPr>
          <w:b/>
          <w:bCs/>
        </w:rPr>
        <w:t>II. Порядок транспортировки контактных лиц</w:t>
      </w:r>
    </w:p>
    <w:p w:rsidR="00000000" w:rsidRDefault="00414A98">
      <w:pPr>
        <w:pStyle w:val="pj"/>
      </w:pPr>
      <w:r>
        <w:rPr>
          <w:rStyle w:val="s0"/>
        </w:rPr>
        <w:t>1. Транспортировка контактных лиц в карантин осуществляется специальным транспортом, желательно с изоляцией водительской кабины</w:t>
      </w:r>
      <w:r>
        <w:rPr>
          <w:rStyle w:val="s0"/>
        </w:rPr>
        <w:t xml:space="preserve"> от салона, запасом защитных масок для контактных, одноразовых средств для сбора медицинских отходов.</w:t>
      </w:r>
    </w:p>
    <w:p w:rsidR="00000000" w:rsidRDefault="00414A98">
      <w:pPr>
        <w:pStyle w:val="pj"/>
      </w:pPr>
      <w:r>
        <w:rPr>
          <w:rStyle w:val="s0"/>
        </w:rPr>
        <w:t xml:space="preserve">2. Медицинские работники, водитель специального транспортного средства работают в средствах индивидуальной защиты (СИЗ) в соответствии с </w:t>
      </w:r>
      <w:hyperlink w:anchor="sub2" w:history="1">
        <w:r>
          <w:rPr>
            <w:rStyle w:val="a4"/>
          </w:rPr>
          <w:t>приложением 2</w:t>
        </w:r>
      </w:hyperlink>
      <w:r>
        <w:rPr>
          <w:rStyle w:val="s0"/>
        </w:rPr>
        <w:t xml:space="preserve"> к настоящему постановлению.</w:t>
      </w:r>
    </w:p>
    <w:p w:rsidR="00000000" w:rsidRDefault="00414A98">
      <w:pPr>
        <w:pStyle w:val="pj"/>
      </w:pPr>
      <w:r>
        <w:rPr>
          <w:rStyle w:val="s0"/>
        </w:rPr>
        <w:t>3. Специальные транспортные средства до и после каждой транспортировки контактных лиц подлежат мытью и дезинфекции, защитная и рабочая одежды работников по окончании транспортирования подвергают дезинфекц</w:t>
      </w:r>
      <w:r>
        <w:rPr>
          <w:rStyle w:val="s0"/>
        </w:rPr>
        <w:t>ии.</w:t>
      </w:r>
    </w:p>
    <w:p w:rsidR="00000000" w:rsidRDefault="00414A98">
      <w:pPr>
        <w:pStyle w:val="pj"/>
      </w:pPr>
      <w:r>
        <w:rPr>
          <w:rStyle w:val="s0"/>
        </w:rPr>
        <w:t> </w:t>
      </w:r>
    </w:p>
    <w:p w:rsidR="00000000" w:rsidRDefault="00414A98">
      <w:pPr>
        <w:pStyle w:val="pj"/>
      </w:pPr>
      <w:r>
        <w:t> </w:t>
      </w:r>
    </w:p>
    <w:p w:rsidR="00000000" w:rsidRDefault="00414A98">
      <w:pPr>
        <w:pStyle w:val="pji"/>
      </w:pPr>
      <w:bookmarkStart w:id="35" w:name="SUB34"/>
      <w:bookmarkEnd w:id="35"/>
      <w:r>
        <w:rPr>
          <w:rStyle w:val="s3"/>
        </w:rPr>
        <w:t xml:space="preserve">Приложение 34 изложено в редакции </w:t>
      </w:r>
      <w:hyperlink r:id="rId109" w:anchor="sub_id=3" w:history="1">
        <w:r>
          <w:rPr>
            <w:rStyle w:val="a4"/>
            <w:i/>
            <w:iCs/>
          </w:rPr>
          <w:t>постановления</w:t>
        </w:r>
      </w:hyperlink>
      <w:r>
        <w:rPr>
          <w:rStyle w:val="s3"/>
        </w:rPr>
        <w:t xml:space="preserve"> Главного государственного санитарного врача РК от 30.05.20 г. № 38 (</w:t>
      </w:r>
      <w:hyperlink r:id="rId110" w:anchor="sub_id=34" w:history="1">
        <w:r>
          <w:rPr>
            <w:rStyle w:val="a4"/>
            <w:i/>
            <w:iCs/>
          </w:rPr>
          <w:t>см. стар. ред.</w:t>
        </w:r>
      </w:hyperlink>
      <w:r>
        <w:rPr>
          <w:rStyle w:val="s3"/>
        </w:rPr>
        <w:t>)</w:t>
      </w:r>
    </w:p>
    <w:p w:rsidR="00000000" w:rsidRDefault="00414A98">
      <w:pPr>
        <w:pStyle w:val="pr"/>
      </w:pPr>
      <w:r>
        <w:t xml:space="preserve">Приложение 34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rPr>
          <w:b/>
          <w:bCs/>
        </w:rPr>
        <w:t> </w:t>
      </w:r>
    </w:p>
    <w:p w:rsidR="00000000" w:rsidRDefault="00414A98">
      <w:pPr>
        <w:pStyle w:val="pc"/>
      </w:pPr>
      <w:r>
        <w:rPr>
          <w:rStyle w:val="s1"/>
        </w:rPr>
        <w:t>Условия изоляции на дому (домашний карантин)</w:t>
      </w:r>
    </w:p>
    <w:p w:rsidR="00000000" w:rsidRDefault="00414A98">
      <w:pPr>
        <w:pStyle w:val="pj"/>
      </w:pPr>
      <w:r>
        <w:rPr>
          <w:b/>
          <w:bCs/>
        </w:rPr>
        <w:t> </w:t>
      </w:r>
    </w:p>
    <w:p w:rsidR="00000000" w:rsidRDefault="00414A98">
      <w:pPr>
        <w:pStyle w:val="pj"/>
      </w:pPr>
      <w:r>
        <w:t>Цель домашнего карантина - предупредить возможное заражение COVID-19 от потенциального источника заболевания и тем самым предотвратить распространение COVID-19 на территории Казахстана.</w:t>
      </w:r>
    </w:p>
    <w:p w:rsidR="00000000" w:rsidRDefault="00414A98">
      <w:pPr>
        <w:pStyle w:val="pj"/>
      </w:pPr>
      <w:r>
        <w:t> </w:t>
      </w:r>
    </w:p>
    <w:p w:rsidR="00000000" w:rsidRDefault="00414A98">
      <w:pPr>
        <w:pStyle w:val="pj"/>
      </w:pPr>
      <w:r>
        <w:rPr>
          <w:b/>
          <w:bCs/>
        </w:rPr>
        <w:t xml:space="preserve">Условия проживания при организации карантина на дому: </w:t>
      </w:r>
    </w:p>
    <w:p w:rsidR="00000000" w:rsidRDefault="00414A98">
      <w:pPr>
        <w:pStyle w:val="pj"/>
      </w:pPr>
      <w:r>
        <w:t>Карантин на д</w:t>
      </w:r>
      <w:r>
        <w:t>ому возможен при соблюдении следующих требований/условий:</w:t>
      </w:r>
    </w:p>
    <w:p w:rsidR="00000000" w:rsidRDefault="00414A98">
      <w:pPr>
        <w:pStyle w:val="pj"/>
      </w:pPr>
      <w:r>
        <w:t>1. Есть возможность размещения в отдельной комнате лица, подлежащего изоляции (контактный, бессимптомного вирусоносителя) или совместное проживание в одной комнате при наличии не менее 4 кв.метров н</w:t>
      </w:r>
      <w:r>
        <w:t>а 1 человека.</w:t>
      </w:r>
    </w:p>
    <w:p w:rsidR="00000000" w:rsidRDefault="00414A98">
      <w:pPr>
        <w:pStyle w:val="pj"/>
      </w:pPr>
      <w:r>
        <w:t>2. Контактный, бессимптомный вирусоноситель и другие члены семьи/домохозяйства должны соблюдать меры профилактики (часто мыть руки с мылом, проводить ежедневную влажную уборку, проветривать помещения, носить медицинские маски).</w:t>
      </w:r>
    </w:p>
    <w:p w:rsidR="00000000" w:rsidRDefault="00414A98">
      <w:pPr>
        <w:pStyle w:val="pj"/>
      </w:pPr>
      <w:r>
        <w:t>3. В домохозяй</w:t>
      </w:r>
      <w:r>
        <w:t>стве нет людей, которые могут подвергаться повышенному риску осложнений после инфекции COVID-19 (люди старше 60 лет с хроническими заболеваниями сердечно-сосудистой системы, сахарным диабетом, метаболическим синдромом, хроническими заболеваниями почек).</w:t>
      </w:r>
    </w:p>
    <w:p w:rsidR="00000000" w:rsidRDefault="00414A98">
      <w:pPr>
        <w:pStyle w:val="pj"/>
      </w:pPr>
      <w:r>
        <w:t>4.</w:t>
      </w:r>
      <w:r>
        <w:t xml:space="preserve"> Есть доступ к стационарному телефону или мобильной связи.</w:t>
      </w:r>
    </w:p>
    <w:p w:rsidR="00000000" w:rsidRDefault="00414A98">
      <w:pPr>
        <w:pStyle w:val="pj"/>
      </w:pPr>
      <w:r>
        <w:t>5. Наличие подписанной расписки об обязательном исполнении режима домашнего карантина.</w:t>
      </w:r>
    </w:p>
    <w:p w:rsidR="00000000" w:rsidRDefault="00414A98">
      <w:pPr>
        <w:pStyle w:val="pj"/>
      </w:pPr>
      <w:r>
        <w:t> 6. Лицо берет на себя обязательства по соблюдению режима домашнего карантина и заверяет личной подписью в рас</w:t>
      </w:r>
      <w:r>
        <w:t>писке. Лица, нарушившие режим домашнего карантина, привлекаются к административной ответственности.</w:t>
      </w:r>
    </w:p>
    <w:p w:rsidR="00000000" w:rsidRDefault="00414A98">
      <w:pPr>
        <w:pStyle w:val="pj"/>
      </w:pPr>
      <w:r>
        <w:t>7. При невозможности соблюдения указанных требований, карантин осуществляется в карантинном стационаре.</w:t>
      </w:r>
    </w:p>
    <w:p w:rsidR="00000000" w:rsidRDefault="00414A98">
      <w:pPr>
        <w:pStyle w:val="pj"/>
      </w:pPr>
      <w:r>
        <w:rPr>
          <w:b/>
          <w:bCs/>
        </w:rPr>
        <w:t> </w:t>
      </w:r>
    </w:p>
    <w:p w:rsidR="00000000" w:rsidRDefault="00414A98">
      <w:pPr>
        <w:pStyle w:val="pj"/>
      </w:pPr>
      <w:r>
        <w:rPr>
          <w:b/>
          <w:bCs/>
        </w:rPr>
        <w:t xml:space="preserve">Инструкции для человека, находящегося на домашнем </w:t>
      </w:r>
      <w:r>
        <w:rPr>
          <w:b/>
          <w:bCs/>
        </w:rPr>
        <w:t>карантине</w:t>
      </w:r>
    </w:p>
    <w:p w:rsidR="00000000" w:rsidRDefault="00414A98">
      <w:pPr>
        <w:pStyle w:val="pj"/>
      </w:pPr>
      <w:r>
        <w:t>1. Не выходить из дома.</w:t>
      </w:r>
    </w:p>
    <w:p w:rsidR="00000000" w:rsidRDefault="00414A98">
      <w:pPr>
        <w:pStyle w:val="pj"/>
      </w:pPr>
      <w:r>
        <w:t>2. Прикрывать рот и нос при чихании или кашле, предпочтительно одноразовой салфеткой для предотвращения распространения вируса. Сразу после этого необходимо вымыть руки с мылом или обработать их антисептиком на спиртовой о</w:t>
      </w:r>
      <w:r>
        <w:t>снове. Постоянно носить плотно прилегающую медицинскую маску и менять её каждые 2 часа.</w:t>
      </w:r>
    </w:p>
    <w:p w:rsidR="00000000" w:rsidRDefault="00414A98">
      <w:pPr>
        <w:pStyle w:val="pj"/>
      </w:pPr>
      <w:r>
        <w:t>3. Мыть руки с мылом или обрабатывать их антисептиком на спиртовой основе перед едой, а также после посещения туалета. Для вытирания рук предпочтительно использовать од</w:t>
      </w:r>
      <w:r>
        <w:t>норазовые салфетки.</w:t>
      </w:r>
    </w:p>
    <w:p w:rsidR="00000000" w:rsidRDefault="00414A98">
      <w:pPr>
        <w:pStyle w:val="pj"/>
      </w:pPr>
      <w:r>
        <w:t xml:space="preserve">4. Использовать индивидуальную посуду. </w:t>
      </w:r>
    </w:p>
    <w:p w:rsidR="00000000" w:rsidRDefault="00414A98">
      <w:pPr>
        <w:pStyle w:val="pj"/>
      </w:pPr>
      <w:r>
        <w:t xml:space="preserve">5. При появлении температуры или признаков недомогания необходимо обратиться в колл-центр по COVID-19 или вызвать скорую помощь, уведомив о карантине и указав причину обращения. </w:t>
      </w:r>
    </w:p>
    <w:p w:rsidR="00000000" w:rsidRDefault="00414A98">
      <w:pPr>
        <w:pStyle w:val="pj"/>
      </w:pPr>
      <w:r>
        <w:t> </w:t>
      </w:r>
    </w:p>
    <w:p w:rsidR="00000000" w:rsidRDefault="00414A98">
      <w:pPr>
        <w:pStyle w:val="pj"/>
      </w:pPr>
      <w:r>
        <w:rPr>
          <w:b/>
          <w:bCs/>
        </w:rPr>
        <w:t xml:space="preserve">Инструкции для </w:t>
      </w:r>
      <w:r>
        <w:rPr>
          <w:b/>
          <w:bCs/>
        </w:rPr>
        <w:t>членов домохозяйства, где обеспечивается домашний карантин</w:t>
      </w:r>
    </w:p>
    <w:p w:rsidR="00000000" w:rsidRDefault="00414A98">
      <w:pPr>
        <w:pStyle w:val="pj"/>
      </w:pPr>
      <w:r>
        <w:t xml:space="preserve">Рекомендуется: </w:t>
      </w:r>
    </w:p>
    <w:p w:rsidR="00000000" w:rsidRDefault="00414A98">
      <w:pPr>
        <w:pStyle w:val="pj"/>
      </w:pPr>
      <w:r>
        <w:t xml:space="preserve">1. Исключить посещение посторонними лицами. </w:t>
      </w:r>
    </w:p>
    <w:p w:rsidR="00000000" w:rsidRDefault="00414A98">
      <w:pPr>
        <w:pStyle w:val="pj"/>
      </w:pPr>
      <w:r>
        <w:t>2. При входе в комнату карантина необходимо носить плотно прилегающую медицинскую маску, которая закрывает рот и нос. Если медицинская м</w:t>
      </w:r>
      <w:r>
        <w:t xml:space="preserve">аска становится мокрой или грязной, ее необходимо немедленно заменить новой медицинской маской. Снимать медицинскую маску, используя соответствующую технику - то есть не трогать переднюю часть. </w:t>
      </w:r>
    </w:p>
    <w:p w:rsidR="00000000" w:rsidRDefault="00414A98">
      <w:pPr>
        <w:pStyle w:val="pj"/>
      </w:pPr>
      <w:r>
        <w:t>3. Ежедневно не менее 2-х раз в день измерять температуру тел</w:t>
      </w:r>
      <w:r>
        <w:t>а каждому члену семьи.</w:t>
      </w:r>
    </w:p>
    <w:p w:rsidR="00000000" w:rsidRDefault="00414A98">
      <w:pPr>
        <w:pStyle w:val="pj"/>
      </w:pPr>
      <w:r>
        <w:t>4. Проветривать помещения не менее 2 раз в день.</w:t>
      </w:r>
    </w:p>
    <w:p w:rsidR="00000000" w:rsidRDefault="00414A98">
      <w:pPr>
        <w:pStyle w:val="pj"/>
      </w:pPr>
      <w:r>
        <w:t>5. Ежедневно проводить влажную уборку.</w:t>
      </w:r>
    </w:p>
    <w:p w:rsidR="00000000" w:rsidRDefault="00414A98">
      <w:pPr>
        <w:pStyle w:val="pj"/>
      </w:pPr>
      <w:r>
        <w:t>6. Часто мыть руки с мылом или обрабатывать их антисептиком, для вытирания рук предпочтительно использовать одноразовые салфетки.</w:t>
      </w:r>
    </w:p>
    <w:p w:rsidR="00000000" w:rsidRDefault="00414A98">
      <w:pPr>
        <w:pStyle w:val="pj"/>
      </w:pPr>
      <w:r>
        <w:t>6. Каждому члену семьи использовать отдельные посуду, средства личной гигиены.</w:t>
      </w:r>
    </w:p>
    <w:p w:rsidR="00000000" w:rsidRDefault="00414A98">
      <w:pPr>
        <w:pStyle w:val="pj"/>
      </w:pPr>
      <w:r>
        <w:t xml:space="preserve">7. Прикрывать рот и нос при чихании или кашле, предпочтительно одноразовой салфеткой для предотвращения распространения вируса. Сразу после этого необходимо вымыть руки с мылом </w:t>
      </w:r>
      <w:r>
        <w:t>или обработать их антисептиком.</w:t>
      </w:r>
    </w:p>
    <w:p w:rsidR="00000000" w:rsidRDefault="00414A98">
      <w:pPr>
        <w:pStyle w:val="pj"/>
      </w:pPr>
      <w:r>
        <w:t xml:space="preserve">8. При появлении температуры или признаков недомогания у любого члена семьи/домохозяйства незамедлительно обратиться в колл-центр по COVID-19 или вызвать скорую помощь, уведомив о карантине и указав причину обращения. </w:t>
      </w:r>
    </w:p>
    <w:p w:rsidR="00000000" w:rsidRDefault="00414A98">
      <w:pPr>
        <w:pStyle w:val="pj"/>
      </w:pPr>
      <w:r>
        <w:t> </w:t>
      </w:r>
    </w:p>
    <w:p w:rsidR="00000000" w:rsidRDefault="00414A98">
      <w:pPr>
        <w:pStyle w:val="pc"/>
      </w:pPr>
      <w:r>
        <w:rPr>
          <w:rStyle w:val="s1"/>
        </w:rPr>
        <w:t>Рас</w:t>
      </w:r>
      <w:r>
        <w:rPr>
          <w:rStyle w:val="s1"/>
        </w:rPr>
        <w:t>писка об обязательном исполнении</w:t>
      </w:r>
      <w:r>
        <w:rPr>
          <w:rStyle w:val="s1"/>
        </w:rPr>
        <w:br/>
        <w:t>условий соблюдения домашнего карантина</w:t>
      </w:r>
    </w:p>
    <w:p w:rsidR="00000000" w:rsidRDefault="00414A98">
      <w:pPr>
        <w:pStyle w:val="pc"/>
      </w:pPr>
      <w:r>
        <w:t> </w:t>
      </w:r>
    </w:p>
    <w:p w:rsidR="00000000" w:rsidRDefault="00414A98">
      <w:pPr>
        <w:pStyle w:val="pj"/>
      </w:pPr>
      <w:r>
        <w:t>Населённый пункт ________________ «___» ______ 2020 года</w:t>
      </w:r>
    </w:p>
    <w:p w:rsidR="00000000" w:rsidRDefault="00414A98">
      <w:pPr>
        <w:pStyle w:val="pj"/>
      </w:pPr>
      <w:r>
        <w:t xml:space="preserve">Я ______________________________________, ИИН: _________________, </w:t>
      </w:r>
    </w:p>
    <w:p w:rsidR="00000000" w:rsidRDefault="00414A98">
      <w:pPr>
        <w:pStyle w:val="pj"/>
      </w:pPr>
      <w:r>
        <w:rPr>
          <w:vertAlign w:val="superscript"/>
        </w:rPr>
        <w:t>                                                          </w:t>
      </w:r>
      <w:r>
        <w:rPr>
          <w:vertAlign w:val="superscript"/>
        </w:rPr>
        <w:t>        (Ф.И.О. (при наличии)</w:t>
      </w:r>
    </w:p>
    <w:p w:rsidR="00000000" w:rsidRDefault="00414A98">
      <w:pPr>
        <w:pStyle w:val="pj"/>
      </w:pPr>
      <w:r>
        <w:t>паспорт/удостоверение личности № _________________, выданного, МВД/МЮ РК от __ __ ____ года, прописанный по адресу ____________________________, фактически проживающий по адресу ___________________________________. принимаю на</w:t>
      </w:r>
      <w:r>
        <w:t xml:space="preserve"> себя обязательства по соблюдению Правил изоляции на дому (домашний карантин) как лицо с высоким эпидемическим риском COVID-19, утвержденных приложением __ Постановления главного государственного санитарного врача Республики Казахстан от _________ 2020 год</w:t>
      </w:r>
      <w:r>
        <w:t>а № ___- ПГВР. Согласен на обработку персональных данных.</w:t>
      </w:r>
    </w:p>
    <w:p w:rsidR="00000000" w:rsidRDefault="00414A98">
      <w:pPr>
        <w:pStyle w:val="pj"/>
      </w:pPr>
      <w:r>
        <w:t>Осведомлён о необходимости при появлении температуры или признаков недомогания у любого члена семьи/домохозяйства незамедлительно обратиться в колл-центр по COVID-19 или вызвать скорую помощь, уведо</w:t>
      </w:r>
      <w:r>
        <w:t xml:space="preserve">мив о карантине и указав причину обращения. </w:t>
      </w:r>
    </w:p>
    <w:p w:rsidR="00000000" w:rsidRDefault="00414A98">
      <w:pPr>
        <w:pStyle w:val="pj"/>
      </w:pPr>
      <w:r>
        <w:t xml:space="preserve">Осведомлён о наличии административной ответственности согласно </w:t>
      </w:r>
      <w:hyperlink r:id="rId111" w:anchor="sub_id=4620300" w:history="1">
        <w:r>
          <w:rPr>
            <w:rStyle w:val="a4"/>
          </w:rPr>
          <w:t>частью 3 статьи 462</w:t>
        </w:r>
      </w:hyperlink>
      <w:r>
        <w:t xml:space="preserve"> Кодекса Республики Казахстан от 5 июля 2014</w:t>
      </w:r>
      <w:r>
        <w:t xml:space="preserve"> года «Об административных правонарушениях» (далее - КоАП) за невыполнение или ненадлежащее выполнение законных требований или </w:t>
      </w:r>
      <w:r>
        <w:rPr>
          <w:u w:val="single"/>
        </w:rPr>
        <w:t>постановлений</w:t>
      </w:r>
      <w:r>
        <w:t xml:space="preserve"> должностных лиц государственных органов в пределах их компетенции. </w:t>
      </w:r>
    </w:p>
    <w:p w:rsidR="00000000" w:rsidRDefault="00414A98">
      <w:pPr>
        <w:pStyle w:val="pj"/>
      </w:pPr>
      <w:r>
        <w:t>Осведомлен о наличии административной ответстве</w:t>
      </w:r>
      <w:r>
        <w:t xml:space="preserve">нности, предусмотренной частью 1 статьи 462 КоАП, о запрете воспрепятствования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w:t>
      </w:r>
      <w:r>
        <w:rPr>
          <w:u w:val="single"/>
        </w:rPr>
        <w:t xml:space="preserve">выразившееся </w:t>
      </w:r>
      <w:r>
        <w:rPr>
          <w:u w:val="single"/>
        </w:rPr>
        <w:t>в отказе от предоставления необходимых документов, материалов, статистических и иных сведений,</w:t>
      </w:r>
      <w:r>
        <w:t xml:space="preserve"> информации, </w:t>
      </w:r>
      <w:r>
        <w:rPr>
          <w:u w:val="single"/>
        </w:rPr>
        <w:t>либо предоставление недостоверной информации.</w:t>
      </w:r>
    </w:p>
    <w:p w:rsidR="00000000" w:rsidRDefault="00414A98">
      <w:pPr>
        <w:pStyle w:val="pj"/>
      </w:pPr>
      <w:r>
        <w:t>Также осведомлён, о наличии уголовной ответственности за применение насилия в отношении представителя в</w:t>
      </w:r>
      <w:r>
        <w:t xml:space="preserve">ласти, в соответствии со </w:t>
      </w:r>
      <w:hyperlink r:id="rId112" w:anchor="sub_id=3800000" w:history="1">
        <w:r>
          <w:rPr>
            <w:rStyle w:val="a4"/>
          </w:rPr>
          <w:t>статьей 380</w:t>
        </w:r>
      </w:hyperlink>
      <w:r>
        <w:t xml:space="preserve"> Уголовного кодекса Республики Казахстан от 3 июля 2014 года.</w:t>
      </w:r>
    </w:p>
    <w:p w:rsidR="00000000" w:rsidRDefault="00414A98">
      <w:pPr>
        <w:pStyle w:val="pr"/>
      </w:pPr>
      <w:r>
        <w:t>Дата:_________</w:t>
      </w:r>
    </w:p>
    <w:p w:rsidR="00000000" w:rsidRDefault="00414A98">
      <w:pPr>
        <w:pStyle w:val="pr"/>
      </w:pPr>
      <w:r>
        <w:t>Подпись____________</w:t>
      </w:r>
    </w:p>
    <w:p w:rsidR="00000000" w:rsidRDefault="00414A98">
      <w:pPr>
        <w:pStyle w:val="pr"/>
      </w:pPr>
      <w:r>
        <w:t> </w:t>
      </w:r>
    </w:p>
    <w:p w:rsidR="00000000" w:rsidRDefault="00414A98">
      <w:pPr>
        <w:pStyle w:val="pr"/>
      </w:pPr>
      <w:r>
        <w:t> </w:t>
      </w:r>
    </w:p>
    <w:p w:rsidR="00000000" w:rsidRDefault="00414A98">
      <w:pPr>
        <w:pStyle w:val="pj"/>
      </w:pPr>
      <w:r>
        <w:rPr>
          <w:b/>
          <w:bCs/>
        </w:rPr>
        <w:t>Обеспечение удаленного мониторинга нахождения на домашнем карантине</w:t>
      </w:r>
    </w:p>
    <w:p w:rsidR="00000000" w:rsidRDefault="00414A98">
      <w:pPr>
        <w:pStyle w:val="pj"/>
      </w:pPr>
      <w:r>
        <w:t>Для обеспечения мониторинга необходимо:</w:t>
      </w:r>
    </w:p>
    <w:p w:rsidR="00000000" w:rsidRDefault="00414A98">
      <w:pPr>
        <w:pStyle w:val="pj"/>
      </w:pPr>
      <w:r>
        <w:t>1. Лицу находящемся на домашнем карантине установить на смартфон мобильное приложение Smart Astana и дать приложению все разрешения (GPS, WIFI, Blue</w:t>
      </w:r>
      <w:r>
        <w:t>tooth)</w:t>
      </w:r>
    </w:p>
    <w:p w:rsidR="00000000" w:rsidRDefault="00414A98">
      <w:pPr>
        <w:pStyle w:val="pj"/>
      </w:pPr>
      <w:r>
        <w:t>2. Включить режим «я на карантине» и не выключать его в течении действия режима домашнего карантина</w:t>
      </w:r>
    </w:p>
    <w:p w:rsidR="00000000" w:rsidRDefault="00414A98">
      <w:pPr>
        <w:pStyle w:val="pj"/>
      </w:pPr>
      <w:r>
        <w:t>3. Телефон должен находиться постоянно включенным и должен быть подключен к интернету</w:t>
      </w:r>
    </w:p>
    <w:p w:rsidR="00000000" w:rsidRDefault="00414A98">
      <w:pPr>
        <w:pStyle w:val="pj"/>
      </w:pPr>
      <w:r>
        <w:t>4. Мобильное приложение должно быть активным или функционироват</w:t>
      </w:r>
      <w:r>
        <w:t>ь в фоновом режиме (статус функционирования приложения можно отследить в уведомлениях или виджете статуса)</w:t>
      </w:r>
    </w:p>
    <w:p w:rsidR="00000000" w:rsidRDefault="00414A98">
      <w:pPr>
        <w:pStyle w:val="pj"/>
      </w:pPr>
      <w:r>
        <w:t>5. На время использования функции домашнего карантина пользователь не должен отключать режим GPS, Bluetooth и WIFI.</w:t>
      </w:r>
    </w:p>
    <w:p w:rsidR="00000000" w:rsidRDefault="00414A98">
      <w:pPr>
        <w:pStyle w:val="pc"/>
      </w:pPr>
      <w:r>
        <w:t> </w:t>
      </w:r>
    </w:p>
    <w:p w:rsidR="00000000" w:rsidRDefault="00414A98">
      <w:pPr>
        <w:pStyle w:val="pr"/>
      </w:pPr>
      <w:bookmarkStart w:id="36" w:name="SUB35"/>
      <w:bookmarkEnd w:id="36"/>
      <w:r>
        <w:t xml:space="preserve">Приложение 35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b/>
          <w:bCs/>
        </w:rPr>
        <w:t>Алгоритм</w:t>
      </w:r>
    </w:p>
    <w:p w:rsidR="00000000" w:rsidRDefault="00414A98">
      <w:pPr>
        <w:pStyle w:val="pc"/>
      </w:pPr>
      <w:r>
        <w:rPr>
          <w:b/>
          <w:bCs/>
        </w:rPr>
        <w:t xml:space="preserve">по организации и проведению профилактических прививок </w:t>
      </w:r>
    </w:p>
    <w:p w:rsidR="00000000" w:rsidRDefault="00414A98">
      <w:pPr>
        <w:pStyle w:val="pc"/>
      </w:pPr>
      <w:r>
        <w:rPr>
          <w:b/>
          <w:bCs/>
        </w:rPr>
        <w:t>в период пандемии COVID-19</w:t>
      </w:r>
    </w:p>
    <w:p w:rsidR="00000000" w:rsidRDefault="00414A98">
      <w:pPr>
        <w:pStyle w:val="pc"/>
      </w:pPr>
      <w:r>
        <w:t> </w:t>
      </w:r>
    </w:p>
    <w:p w:rsidR="00000000" w:rsidRDefault="00414A98">
      <w:pPr>
        <w:pStyle w:val="pj"/>
      </w:pPr>
      <w:r>
        <w:t>1. В связи со снятие</w:t>
      </w:r>
      <w:r>
        <w:t>м режима Чрезвычайного положения в Республике Казахстан, с 11 мая 2020 года возобновить проведение плановых профилактических прививок.</w:t>
      </w:r>
    </w:p>
    <w:p w:rsidR="00000000" w:rsidRDefault="00414A98">
      <w:pPr>
        <w:pStyle w:val="pj"/>
      </w:pPr>
      <w:r>
        <w:t>2. Приоритетной группой для проведения наверстывающей вакцинации являются дети в возрасте до 1 года, пропустившие плановы</w:t>
      </w:r>
      <w:r>
        <w:t>е прививки первичной серии вакцинации, а также вакцинация по эпидемиологическим показаниям.</w:t>
      </w:r>
    </w:p>
    <w:p w:rsidR="00000000" w:rsidRDefault="00414A98">
      <w:pPr>
        <w:pStyle w:val="pj"/>
      </w:pPr>
      <w:r>
        <w:t xml:space="preserve">3. Вакцинация лиц в зависимости от статуса в отношении COVID-19: </w:t>
      </w:r>
    </w:p>
    <w:p w:rsidR="00000000" w:rsidRDefault="00414A98">
      <w:pPr>
        <w:pStyle w:val="pj"/>
      </w:pPr>
      <w:r>
        <w:t xml:space="preserve">- пациенты с установленным диагнозом COVID-19 должны быть вакцинированы в соответствии с </w:t>
      </w:r>
      <w:hyperlink r:id="rId113" w:history="1">
        <w:r>
          <w:rPr>
            <w:rStyle w:val="a4"/>
          </w:rPr>
          <w:t>постановлением</w:t>
        </w:r>
      </w:hyperlink>
      <w:r>
        <w:t xml:space="preserve"> Правительства Республики Казахстан «Об утверждении перечня заболеваний, против которых проводятся профилактические прививки, Правил их проведения и групп населения, подлежащих плановым </w:t>
      </w:r>
      <w:r>
        <w:t xml:space="preserve">прививкам» от 30 декабря 2009 года № 2295 (далее - Постановление № 2295) после полного клинического выздоровления; </w:t>
      </w:r>
    </w:p>
    <w:p w:rsidR="00000000" w:rsidRDefault="00414A98">
      <w:pPr>
        <w:pStyle w:val="pj"/>
      </w:pPr>
      <w:r>
        <w:t>- лица из числа близких и потенциальных контактных с больным COVID-19 прививаются, как можно скорее, после завершения срока карантина (изоля</w:t>
      </w:r>
      <w:r>
        <w:t xml:space="preserve">ции) и отсутствии противопоказаний к проведению профилактических прививок в соответствии с </w:t>
      </w:r>
      <w:hyperlink r:id="rId114" w:history="1">
        <w:r>
          <w:rPr>
            <w:rStyle w:val="a4"/>
          </w:rPr>
          <w:t>Постановлением № 2295</w:t>
        </w:r>
      </w:hyperlink>
      <w:r>
        <w:t xml:space="preserve">. </w:t>
      </w:r>
    </w:p>
    <w:p w:rsidR="00000000" w:rsidRDefault="00414A98">
      <w:pPr>
        <w:pStyle w:val="pj"/>
      </w:pPr>
      <w:r>
        <w:t>При этом, данная категория лиц должна прививаться отдельно от других лиц, пр</w:t>
      </w:r>
      <w:r>
        <w:t>ишедших на вакцинацию.</w:t>
      </w:r>
    </w:p>
    <w:p w:rsidR="00000000" w:rsidRDefault="00414A98">
      <w:pPr>
        <w:pStyle w:val="pj"/>
      </w:pPr>
      <w:r>
        <w:t>4. Лица, при посещении медицинского учреждения с целью получения профилактических прививок, должны находиться в медицинских защитных масках.</w:t>
      </w:r>
    </w:p>
    <w:p w:rsidR="00000000" w:rsidRDefault="00414A98">
      <w:pPr>
        <w:pStyle w:val="pj"/>
      </w:pPr>
      <w:r>
        <w:t>5. При организации плановой иммунизации населения в период регистрации COVID-19 и эпидемиоло</w:t>
      </w:r>
      <w:r>
        <w:t xml:space="preserve">гического неблагополучия по респираторным инфекциям необходимо: </w:t>
      </w:r>
    </w:p>
    <w:p w:rsidR="00000000" w:rsidRDefault="00414A98">
      <w:pPr>
        <w:pStyle w:val="pj"/>
      </w:pPr>
      <w:r>
        <w:t>- обеспечить составление списка лиц, подлежащих вакцинации, включая всех лиц, пропустивших проведение профилактических прививок в период карантина;</w:t>
      </w:r>
    </w:p>
    <w:p w:rsidR="00000000" w:rsidRDefault="00414A98">
      <w:pPr>
        <w:pStyle w:val="pj"/>
      </w:pPr>
      <w:r>
        <w:t>- организовать приглашение на прививку лиц,</w:t>
      </w:r>
      <w:r>
        <w:t xml:space="preserve"> подлежащих вакцинации заранее, при этом, обеспечить соблюдение временных интервалов и мер физического дистанцирования во время посещения поликлиники (в кабинете для приема врачей, прививочном кабинете, коридоре);</w:t>
      </w:r>
    </w:p>
    <w:p w:rsidR="00000000" w:rsidRDefault="00414A98">
      <w:pPr>
        <w:pStyle w:val="pj"/>
      </w:pPr>
      <w:r>
        <w:t>- выделить отдельное хорошо проветриваемое</w:t>
      </w:r>
      <w:r>
        <w:t xml:space="preserve"> помещение, в котором вакцинированные дети и сопровождающие их лица должны находиться в течение 30 минут после вакцинации с соблюдением требований физического дистанцирования;</w:t>
      </w:r>
    </w:p>
    <w:p w:rsidR="00000000" w:rsidRDefault="00414A98">
      <w:pPr>
        <w:pStyle w:val="pj"/>
      </w:pPr>
      <w:r>
        <w:t xml:space="preserve">- проводить вакцинацию с учетом противопоказаний к вакцинации в соответствии с </w:t>
      </w:r>
      <w:hyperlink r:id="rId115" w:history="1">
        <w:r>
          <w:rPr>
            <w:rStyle w:val="a4"/>
          </w:rPr>
          <w:t>приказом</w:t>
        </w:r>
      </w:hyperlink>
      <w:r>
        <w:t xml:space="preserve"> и.о. Министра здравоохранения Республики Казахстан «Об утверждении Санитарных правил «Санитарно-эпидемиологические требования по проведению профилактических прививок населению» от 13 </w:t>
      </w:r>
      <w:r>
        <w:t>июня 2018 года № 361 (далее - Приказ № 361);</w:t>
      </w:r>
    </w:p>
    <w:p w:rsidR="00000000" w:rsidRDefault="00414A98">
      <w:pPr>
        <w:pStyle w:val="pj"/>
      </w:pPr>
      <w:r>
        <w:t>- обеспечить раздельный поток лиц, получающих профилактические прививки от больных лиц, пришедших на прием к врачу по поводу заболевания и прочих причин;</w:t>
      </w:r>
    </w:p>
    <w:p w:rsidR="00000000" w:rsidRDefault="00414A98">
      <w:pPr>
        <w:pStyle w:val="pj"/>
      </w:pPr>
      <w:r>
        <w:t xml:space="preserve">- принять меры по выделению отдельных часов для приема и </w:t>
      </w:r>
      <w:r>
        <w:t>вакцинации детей и отдельных часов для приема и вакцинации лиц группы риска (переболевшие COVID-19, контактные, лица пожилого возраста, лица с хроническими заболеваниями);</w:t>
      </w:r>
    </w:p>
    <w:p w:rsidR="00000000" w:rsidRDefault="00414A98">
      <w:pPr>
        <w:pStyle w:val="pj"/>
      </w:pPr>
      <w:r>
        <w:t>- при получении вакцинации ограничить количество сопровождающих лиц: не более 1 чело</w:t>
      </w:r>
      <w:r>
        <w:t>века для сопровождения 1 прививаемого.</w:t>
      </w:r>
    </w:p>
    <w:p w:rsidR="00000000" w:rsidRDefault="00414A98">
      <w:pPr>
        <w:pStyle w:val="pj"/>
      </w:pPr>
      <w:r>
        <w:t xml:space="preserve">6. Профилактические прививки проводятся в специально оборудованных прививочных кабинетах, медицинскими работниками с соблюдением требований согласно требований </w:t>
      </w:r>
      <w:hyperlink r:id="rId116" w:history="1">
        <w:r>
          <w:rPr>
            <w:rStyle w:val="a4"/>
          </w:rPr>
          <w:t>приказа № 361</w:t>
        </w:r>
      </w:hyperlink>
      <w:r>
        <w:t>.</w:t>
      </w:r>
    </w:p>
    <w:p w:rsidR="00000000" w:rsidRDefault="00414A98">
      <w:pPr>
        <w:pStyle w:val="pj"/>
      </w:pPr>
      <w:r>
        <w:t>7. В период эпидемиологического неблагополучия по COVID-19 и респираторным инфекциям при входе в поликлинику:</w:t>
      </w:r>
    </w:p>
    <w:p w:rsidR="00000000" w:rsidRDefault="00414A98">
      <w:pPr>
        <w:pStyle w:val="pj"/>
      </w:pPr>
      <w:r>
        <w:t>- установить фильтр с обеспечением бесконтактной термометрии и опросом на наличие симптомов, не исключающих заболевание COV</w:t>
      </w:r>
      <w:r>
        <w:t>ID-19;</w:t>
      </w:r>
    </w:p>
    <w:p w:rsidR="00000000" w:rsidRDefault="00414A98">
      <w:pPr>
        <w:pStyle w:val="pj"/>
      </w:pPr>
      <w:r>
        <w:t>- установить санитайзеры для обработки рук посетителями;</w:t>
      </w:r>
    </w:p>
    <w:p w:rsidR="00000000" w:rsidRDefault="00414A98">
      <w:pPr>
        <w:pStyle w:val="pj"/>
      </w:pPr>
      <w:r>
        <w:t>- в случае выявления лиц с симптомами заболевания предусмотреть для них выдачу масок и отдельное помещение для ожидания и осмотра врачом; данные пациенты должны иметь приоритет при обслуживании.</w:t>
      </w:r>
    </w:p>
    <w:p w:rsidR="00000000" w:rsidRDefault="00414A98">
      <w:pPr>
        <w:pStyle w:val="pj"/>
      </w:pPr>
      <w:r>
        <w:t>8. В здании поликлиники в доступных местах разместить информа</w:t>
      </w:r>
      <w:r>
        <w:t>цию о необходимости соблюдения гигиены рук для профилактики COVID-19, предусмотреть раздачу наглядных пособий по мерам профилактики COVID-19.</w:t>
      </w:r>
    </w:p>
    <w:p w:rsidR="00000000" w:rsidRDefault="00414A98">
      <w:pPr>
        <w:pStyle w:val="pj"/>
      </w:pPr>
      <w:r>
        <w:t>9. Принять меры по соблюдению правил безопасности для медицинских работников и для населения:</w:t>
      </w:r>
    </w:p>
    <w:p w:rsidR="00000000" w:rsidRDefault="00414A98">
      <w:pPr>
        <w:pStyle w:val="pj"/>
      </w:pPr>
      <w:r>
        <w:t xml:space="preserve">- каждый посетитель </w:t>
      </w:r>
      <w:r>
        <w:t>поликлиники должен учитываться как потенциально опасный, в связи с чем, необходимо соблюдение мер защиты медицинских работников от респираторных инфекций;</w:t>
      </w:r>
    </w:p>
    <w:p w:rsidR="00000000" w:rsidRDefault="00414A98">
      <w:pPr>
        <w:pStyle w:val="pj"/>
      </w:pPr>
      <w:r>
        <w:t xml:space="preserve">- в прививочных кабинетах обеспечить условия для соблюдения личной гигиены медицинских работников, а </w:t>
      </w:r>
      <w:r>
        <w:t>также создать условия для мытья рук посетителями;</w:t>
      </w:r>
    </w:p>
    <w:p w:rsidR="00000000" w:rsidRDefault="00414A98">
      <w:pPr>
        <w:pStyle w:val="pj"/>
      </w:pPr>
      <w:r>
        <w:t>- устанавливать в доступных местах для населения контейнеры для безопасного сбора и утилизации медицинских отходов (использованных масок, перчаток, салфеток и прочих).</w:t>
      </w:r>
    </w:p>
    <w:p w:rsidR="00000000" w:rsidRDefault="00414A98">
      <w:pPr>
        <w:pStyle w:val="pj"/>
      </w:pPr>
      <w:r>
        <w:t>10. Если введение очередной дозы вакци</w:t>
      </w:r>
      <w:r>
        <w:t>ны было задержано по какой-либо причине, нет необходимости начинать вакцинацию заново, а как можно скорее ввести следующую дозу вакцины.</w:t>
      </w:r>
    </w:p>
    <w:p w:rsidR="00000000" w:rsidRDefault="00414A98">
      <w:pPr>
        <w:pStyle w:val="pj"/>
      </w:pPr>
      <w:r>
        <w:t xml:space="preserve">12. Интервалы между введениями вакцин соблюдаются в соответствии с требованиями </w:t>
      </w:r>
      <w:hyperlink r:id="rId117" w:history="1">
        <w:r>
          <w:rPr>
            <w:rStyle w:val="a4"/>
          </w:rPr>
          <w:t>приказа № 361</w:t>
        </w:r>
      </w:hyperlink>
      <w:r>
        <w:t>: если вакцины и другие иммунобиологические препараты не вводились в один и тот же день, соблюдается интервал между введениями живых вакцин не менее четырех недель; интервал между введениями живой и инактивированной в</w:t>
      </w:r>
      <w:r>
        <w:t>акцинами не соблюдается.</w:t>
      </w:r>
    </w:p>
    <w:p w:rsidR="00000000" w:rsidRDefault="00414A98">
      <w:pPr>
        <w:pStyle w:val="pj"/>
      </w:pPr>
      <w:r>
        <w:t>13. В настоящее время нет известных медицинских противопоказаний для вакцинации лиц, переболевших COVID-19 и лиц, бывших в контакте со случаями COVID-19, а также нет данных об увеличении риска инфицирования детей COVID-19 при вакци</w:t>
      </w:r>
      <w:r>
        <w:t>нации или влияния вакцинации на течение болезни, то есть переболевшие COVID-19 и контактные лица без клинических проявлений вакцинируются как обычно.</w:t>
      </w:r>
    </w:p>
    <w:p w:rsidR="00000000" w:rsidRDefault="00414A98">
      <w:pPr>
        <w:pStyle w:val="pc"/>
      </w:pPr>
      <w:r>
        <w:t> </w:t>
      </w:r>
    </w:p>
    <w:p w:rsidR="00000000" w:rsidRDefault="00414A98">
      <w:pPr>
        <w:pStyle w:val="pr"/>
      </w:pPr>
      <w:bookmarkStart w:id="37" w:name="SUB36"/>
      <w:bookmarkEnd w:id="37"/>
      <w:r>
        <w:t xml:space="preserve">Приложение 36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j"/>
      </w:pPr>
      <w:r>
        <w:t> </w:t>
      </w:r>
    </w:p>
    <w:p w:rsidR="00000000" w:rsidRDefault="00414A98">
      <w:pPr>
        <w:pStyle w:val="pj"/>
      </w:pPr>
      <w:r>
        <w:t> </w:t>
      </w:r>
    </w:p>
    <w:p w:rsidR="00000000" w:rsidRDefault="00414A98">
      <w:pPr>
        <w:pStyle w:val="pc"/>
      </w:pPr>
      <w:r>
        <w:rPr>
          <w:b/>
          <w:bCs/>
        </w:rPr>
        <w:t>АНКЕТА ОПРОСА СЛУЧАЯ СОVID-19</w:t>
      </w:r>
    </w:p>
    <w:p w:rsidR="00000000" w:rsidRDefault="00414A98">
      <w:pPr>
        <w:pStyle w:val="pc"/>
      </w:pPr>
      <w:r>
        <w:t> </w:t>
      </w:r>
    </w:p>
    <w:p w:rsidR="00000000" w:rsidRDefault="00414A98">
      <w:pPr>
        <w:pStyle w:val="pj"/>
      </w:pPr>
      <w:r>
        <w:rPr>
          <w:b/>
          <w:bCs/>
        </w:rPr>
        <w:t>Уникальный идентификатор случая: ________, номер кластера (если применимо): ____________</w:t>
      </w:r>
    </w:p>
    <w:p w:rsidR="00000000" w:rsidRDefault="00414A98">
      <w:pPr>
        <w:pStyle w:val="pj"/>
      </w:pPr>
      <w:r>
        <w:t> </w:t>
      </w:r>
    </w:p>
    <w:tbl>
      <w:tblPr>
        <w:tblW w:w="5000" w:type="pct"/>
        <w:jc w:val="center"/>
        <w:tblCellMar>
          <w:left w:w="0" w:type="dxa"/>
          <w:right w:w="0" w:type="dxa"/>
        </w:tblCellMar>
        <w:tblLook w:val="04A0" w:firstRow="1" w:lastRow="0" w:firstColumn="1" w:lastColumn="0" w:noHBand="0" w:noVBand="1"/>
      </w:tblPr>
      <w:tblGrid>
        <w:gridCol w:w="5073"/>
        <w:gridCol w:w="4498"/>
      </w:tblGrid>
      <w:tr w:rsidR="00000000">
        <w:trPr>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 xml:space="preserve">1. Текущий статус </w:t>
            </w:r>
          </w:p>
          <w:p w:rsidR="00000000" w:rsidRDefault="00414A98">
            <w:pPr>
              <w:pStyle w:val="p"/>
              <w:overflowPunct w:val="0"/>
            </w:pPr>
            <w:r>
              <w:t> </w:t>
            </w:r>
          </w:p>
        </w:tc>
      </w:tr>
      <w:tr w:rsidR="00000000">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□Жив(а) □ Умер(ла)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a3"/>
              <w:overflowPunct w:val="0"/>
            </w:pPr>
            <w:r>
              <w:t xml:space="preserve">Категория случая при выявлении больного: </w:t>
            </w:r>
          </w:p>
          <w:p w:rsidR="00000000" w:rsidRDefault="00414A98">
            <w:pPr>
              <w:pStyle w:val="p"/>
              <w:overflowPunct w:val="0"/>
            </w:pPr>
            <w: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предположительный □ вероятный □подтвержденный</w:t>
            </w:r>
          </w:p>
        </w:tc>
      </w:tr>
      <w:tr w:rsidR="00000000">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a3"/>
              <w:overflowPunct w:val="0"/>
            </w:pPr>
            <w:r>
              <w:t xml:space="preserve"> Заключительная категория случая: </w:t>
            </w:r>
          </w:p>
          <w:p w:rsidR="00000000" w:rsidRDefault="00414A98">
            <w:pPr>
              <w:pStyle w:val="a3"/>
              <w:overflowPunct w:val="0"/>
            </w:pPr>
            <w: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предположительный □ вероятный □подтвержденный</w:t>
            </w:r>
          </w:p>
        </w:tc>
      </w:tr>
    </w:tbl>
    <w:p w:rsidR="00000000" w:rsidRDefault="00414A98">
      <w:pPr>
        <w:pStyle w:val="pj"/>
      </w:pPr>
      <w:r>
        <w:t> </w:t>
      </w:r>
    </w:p>
    <w:tbl>
      <w:tblPr>
        <w:tblW w:w="5000" w:type="pct"/>
        <w:jc w:val="center"/>
        <w:tblCellMar>
          <w:left w:w="0" w:type="dxa"/>
          <w:right w:w="0" w:type="dxa"/>
        </w:tblCellMar>
        <w:tblLook w:val="04A0" w:firstRow="1" w:lastRow="0" w:firstColumn="1" w:lastColumn="0" w:noHBand="0" w:noVBand="1"/>
      </w:tblPr>
      <w:tblGrid>
        <w:gridCol w:w="5073"/>
        <w:gridCol w:w="4498"/>
      </w:tblGrid>
      <w:tr w:rsidR="00000000">
        <w:trPr>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 xml:space="preserve">2. Информация о лице, собирающим данные </w:t>
            </w:r>
          </w:p>
        </w:tc>
      </w:tr>
      <w:tr w:rsidR="00000000">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ФИО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Место работы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Номер телефона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E-mail</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Дата заполнения формы (дд/мм/гггг)</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rPr>
                <w:u w:val="single"/>
              </w:rPr>
              <w:t> </w:t>
            </w:r>
            <w:r>
              <w:t>/ _/</w:t>
            </w:r>
            <w:r>
              <w:rPr>
                <w:u w:val="single"/>
              </w:rPr>
              <w:t xml:space="preserve"> </w:t>
            </w:r>
          </w:p>
        </w:tc>
      </w:tr>
    </w:tbl>
    <w:p w:rsidR="00000000" w:rsidRDefault="00414A98">
      <w:pPr>
        <w:pStyle w:val="pj"/>
      </w:pPr>
      <w:r>
        <w:t> </w:t>
      </w:r>
    </w:p>
    <w:tbl>
      <w:tblPr>
        <w:tblW w:w="5000" w:type="pct"/>
        <w:jc w:val="center"/>
        <w:tblCellMar>
          <w:left w:w="0" w:type="dxa"/>
          <w:right w:w="0" w:type="dxa"/>
        </w:tblCellMar>
        <w:tblLook w:val="04A0" w:firstRow="1" w:lastRow="0" w:firstColumn="1" w:lastColumn="0" w:noHBand="0" w:noVBand="1"/>
      </w:tblPr>
      <w:tblGrid>
        <w:gridCol w:w="4594"/>
        <w:gridCol w:w="4977"/>
      </w:tblGrid>
      <w:tr w:rsidR="00000000">
        <w:trPr>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3a. Идентификационная информация о больном</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Фамилия</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Имя и отчество</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Пол</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Муж. □ Жен. □ Неизвестно</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Дата рождения (дд/мм/гггг)</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rPr>
                <w:u w:val="single"/>
              </w:rPr>
              <w:t> </w:t>
            </w:r>
            <w:r>
              <w:t>/ ____/</w:t>
            </w:r>
            <w:r>
              <w:rPr>
                <w:u w:val="single"/>
              </w:rPr>
              <w:t xml:space="preserve"> </w:t>
            </w:r>
          </w:p>
          <w:p w:rsidR="00000000" w:rsidRDefault="00414A98">
            <w:pPr>
              <w:pStyle w:val="pc"/>
            </w:pPr>
            <w:r>
              <w:t>□ Неизвестно</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Номер (моб.) телефона_____________</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E-mail__________</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Гражданство:</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w:t>
            </w:r>
            <w:r>
              <w:t xml:space="preserve"> Казахстан, </w:t>
            </w:r>
            <w:r>
              <w:t>⬜</w:t>
            </w:r>
            <w:r>
              <w:t xml:space="preserve"> Другая страна (укажите____________________)</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Страна проживания:</w:t>
            </w:r>
          </w:p>
          <w:p w:rsidR="00000000" w:rsidRDefault="00414A98">
            <w:pPr>
              <w:pStyle w:val="p"/>
            </w:pPr>
            <w:r>
              <w:t> </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w:t>
            </w:r>
            <w:r>
              <w:t xml:space="preserve"> Казахстан, </w:t>
            </w:r>
            <w:r>
              <w:t>⬜</w:t>
            </w:r>
            <w:r>
              <w:t xml:space="preserve"> Другая страна (укажите____________________)</w:t>
            </w:r>
          </w:p>
          <w:p w:rsidR="00000000" w:rsidRDefault="00414A98">
            <w:pPr>
              <w:pStyle w:val="p"/>
            </w:pPr>
            <w:r>
              <w:t> </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r>
              <w:t>Адрес проживания:</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ИИН</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Место работы/учебы:</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Должность:</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Адрес (организации/учебного заведения):</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5000" w:type="pct"/>
            <w:gridSpan w:val="2"/>
            <w:tcBorders>
              <w:top w:val="nil"/>
              <w:left w:val="single" w:sz="8" w:space="0" w:color="auto"/>
              <w:bottom w:val="single" w:sz="8" w:space="0" w:color="auto"/>
              <w:right w:val="nil"/>
            </w:tcBorders>
            <w:shd w:val="clear" w:color="auto" w:fill="95B3D7"/>
            <w:tcMar>
              <w:top w:w="0" w:type="dxa"/>
              <w:left w:w="108" w:type="dxa"/>
              <w:bottom w:w="0" w:type="dxa"/>
              <w:right w:w="108" w:type="dxa"/>
            </w:tcMar>
            <w:hideMark/>
          </w:tcPr>
          <w:p w:rsidR="00000000" w:rsidRDefault="00414A98">
            <w:pPr>
              <w:pStyle w:val="p"/>
              <w:overflowPunct w:val="0"/>
            </w:pPr>
            <w:r>
              <w:rPr>
                <w:b/>
                <w:bCs/>
              </w:rPr>
              <w:t>3b. Информация о респонденте (если он/а не является больным) - супруг (а), родителе, законном представителе детей до 18 лет</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ФИО</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Пол</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Муж. □ Жен. □ Неизвестно</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Дата рождения (дд/мм/гггг)</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rPr>
                <w:u w:val="single"/>
              </w:rPr>
              <w:t> </w:t>
            </w:r>
            <w:r>
              <w:t>/ _/</w:t>
            </w:r>
            <w:r>
              <w:rPr>
                <w:u w:val="single"/>
              </w:rPr>
              <w:t xml:space="preserve">, </w:t>
            </w:r>
            <w:r>
              <w:t>□ Неизвестно</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Кем приходится больному</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Адрес респондента</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Номер (моб.) телефона</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E-mail</w:t>
            </w:r>
          </w:p>
        </w:tc>
      </w:tr>
    </w:tbl>
    <w:p w:rsidR="00000000" w:rsidRDefault="00414A98">
      <w:pPr>
        <w:pStyle w:val="pj"/>
      </w:pPr>
      <w:r>
        <w:t> </w:t>
      </w:r>
    </w:p>
    <w:tbl>
      <w:tblPr>
        <w:tblW w:w="5000" w:type="pct"/>
        <w:jc w:val="center"/>
        <w:tblCellMar>
          <w:left w:w="0" w:type="dxa"/>
          <w:right w:w="0" w:type="dxa"/>
        </w:tblCellMar>
        <w:tblLook w:val="04A0" w:firstRow="1" w:lastRow="0" w:firstColumn="1" w:lastColumn="0" w:noHBand="0" w:noVBand="1"/>
      </w:tblPr>
      <w:tblGrid>
        <w:gridCol w:w="4977"/>
        <w:gridCol w:w="4594"/>
      </w:tblGrid>
      <w:tr w:rsidR="00000000">
        <w:trPr>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4. Симптомы у больного (с момента начала болезни)</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Дата появления первого симптома (дд/мм/гггг)</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rPr>
                <w:u w:val="single"/>
              </w:rPr>
              <w:t> </w:t>
            </w:r>
            <w:r>
              <w:t>/ _/</w:t>
            </w:r>
            <w:r>
              <w:rPr>
                <w:u w:val="single"/>
              </w:rPr>
              <w:t xml:space="preserve"> </w:t>
            </w:r>
          </w:p>
          <w:p w:rsidR="00000000" w:rsidRDefault="00414A98">
            <w:pPr>
              <w:pStyle w:val="p"/>
              <w:overflowPunct w:val="0"/>
            </w:pPr>
            <w:r>
              <w:t>□ Симптомы отсутствуют □ Неизвестно</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Высокая температура тела (≥38 °C), в т.ч. ранее </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 (Указать максимальную___________)</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Боль в горле</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Насморк</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Кашель</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Одышка</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Диарея</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Другое</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Указать____________________________</w:t>
            </w:r>
          </w:p>
        </w:tc>
      </w:tr>
    </w:tbl>
    <w:p w:rsidR="00000000" w:rsidRDefault="00414A98">
      <w:pPr>
        <w:pStyle w:val="pj"/>
      </w:pPr>
      <w:r>
        <w:t> </w:t>
      </w:r>
    </w:p>
    <w:tbl>
      <w:tblPr>
        <w:tblW w:w="5000" w:type="pct"/>
        <w:jc w:val="center"/>
        <w:tblCellMar>
          <w:left w:w="0" w:type="dxa"/>
          <w:right w:w="0" w:type="dxa"/>
        </w:tblCellMar>
        <w:tblLook w:val="04A0" w:firstRow="1" w:lastRow="0" w:firstColumn="1" w:lastColumn="0" w:noHBand="0" w:noVBand="1"/>
      </w:tblPr>
      <w:tblGrid>
        <w:gridCol w:w="4594"/>
        <w:gridCol w:w="4977"/>
      </w:tblGrid>
      <w:tr w:rsidR="00000000">
        <w:trPr>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5. Отбор проб для лабораторного исследования</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Отбор дыхательной пробы </w:t>
            </w:r>
          </w:p>
          <w:p w:rsidR="00000000" w:rsidRDefault="00414A98">
            <w:pPr>
              <w:pStyle w:val="p"/>
              <w:overflowPunct w:val="0"/>
            </w:pPr>
            <w:r>
              <w:t> </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Дата отбора дыхательной пробы </w:t>
            </w:r>
          </w:p>
          <w:p w:rsidR="00000000" w:rsidRDefault="00414A98">
            <w:pPr>
              <w:pStyle w:val="p"/>
              <w:overflowPunct w:val="0"/>
            </w:pPr>
            <w:r>
              <w:t> </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rPr>
                <w:u w:val="single"/>
              </w:rPr>
              <w:t> </w:t>
            </w:r>
            <w:r>
              <w:t>/ ____/</w:t>
            </w:r>
            <w:r>
              <w:rPr>
                <w:u w:val="single"/>
              </w:rPr>
              <w:t xml:space="preserve"> </w:t>
            </w:r>
            <w:r>
              <w:t>(дд/мм/гггг)</w:t>
            </w:r>
          </w:p>
          <w:p w:rsidR="00000000" w:rsidRDefault="00414A98">
            <w:pPr>
              <w:pStyle w:val="p"/>
              <w:overflowPunct w:val="0"/>
            </w:pPr>
            <w:r>
              <w:t> </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Тип отобранной дыхательной пробы?</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Мазок из носа □ Мазок из зева □ Мазок из носоглотки</w:t>
            </w:r>
          </w:p>
          <w:p w:rsidR="00000000" w:rsidRDefault="00414A98">
            <w:pPr>
              <w:pStyle w:val="p"/>
              <w:overflowPunct w:val="0"/>
            </w:pPr>
            <w:r>
              <w:t>□ Мазок из ротоглотки □Мокрота</w:t>
            </w:r>
          </w:p>
          <w:p w:rsidR="00000000" w:rsidRDefault="00414A98">
            <w:pPr>
              <w:pStyle w:val="p"/>
              <w:overflowPunct w:val="0"/>
            </w:pPr>
            <w:r>
              <w:t xml:space="preserve">□ </w:t>
            </w:r>
            <w:r>
              <w:t xml:space="preserve">Эндотрахеальный аспират □Бронхо-альвеолярный лаваж </w:t>
            </w:r>
          </w:p>
          <w:p w:rsidR="00000000" w:rsidRDefault="00414A98">
            <w:pPr>
              <w:pStyle w:val="p"/>
              <w:overflowPunct w:val="0"/>
            </w:pPr>
            <w:r>
              <w:t>□ Другое, указать_________________________</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Была ли отобрана первая (базовая- в начале заболевания) серологическая проба? </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Если «Да», дата взятия базовой серологической пробы (дд/мм/гггг)</w:t>
            </w:r>
          </w:p>
          <w:p w:rsidR="00000000" w:rsidRDefault="00414A98">
            <w:pPr>
              <w:pStyle w:val="p"/>
              <w:overflowPunct w:val="0"/>
            </w:pPr>
            <w:r>
              <w:rPr>
                <w:u w:val="single"/>
              </w:rPr>
              <w:t> </w:t>
            </w:r>
            <w:r>
              <w:t>/ _/</w:t>
            </w:r>
            <w:r>
              <w:rPr>
                <w:u w:val="single"/>
              </w:rPr>
              <w:t xml:space="preserve"> </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Были ли отобраны вторая (через 2-3 недели) серологическая проба?</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Если «Да», какие пробы:</w:t>
            </w:r>
          </w:p>
          <w:p w:rsidR="00000000" w:rsidRDefault="00414A98">
            <w:pPr>
              <w:pStyle w:val="p"/>
              <w:overflowPunct w:val="0"/>
            </w:pPr>
            <w:r>
              <w:t>Если «Да», то дата отбора второй серологической пробы (дд/мм/гггг)</w:t>
            </w:r>
          </w:p>
          <w:p w:rsidR="00000000" w:rsidRDefault="00414A98">
            <w:pPr>
              <w:pStyle w:val="p"/>
              <w:overflowPunct w:val="0"/>
            </w:pPr>
            <w:r>
              <w:rPr>
                <w:u w:val="single"/>
              </w:rPr>
              <w:t> </w:t>
            </w:r>
            <w:r>
              <w:t>/ _/</w:t>
            </w:r>
            <w:r>
              <w:rPr>
                <w:u w:val="single"/>
              </w:rPr>
              <w:t xml:space="preserve"> </w:t>
            </w:r>
          </w:p>
        </w:tc>
      </w:tr>
      <w:tr w:rsidR="00000000">
        <w:trPr>
          <w:jc w:val="center"/>
        </w:trPr>
        <w:tc>
          <w:tcPr>
            <w:tcW w:w="2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Были ли взяты другие биологические образцы?</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Если «Да», то какие пробы: Дата (ы) отбора проб (дд/мм/гггг):</w:t>
            </w:r>
          </w:p>
          <w:p w:rsidR="00000000" w:rsidRDefault="00414A98">
            <w:pPr>
              <w:pStyle w:val="p"/>
              <w:overflowPunct w:val="0"/>
            </w:pPr>
            <w:r>
              <w:t>1. ____________________ / _/</w:t>
            </w:r>
            <w:r>
              <w:rPr>
                <w:u w:val="single"/>
              </w:rPr>
              <w:t xml:space="preserve"> </w:t>
            </w:r>
          </w:p>
          <w:p w:rsidR="00000000" w:rsidRDefault="00414A98">
            <w:pPr>
              <w:pStyle w:val="p"/>
              <w:overflowPunct w:val="0"/>
            </w:pPr>
            <w:r>
              <w:t>2. ____________________ / _/</w:t>
            </w:r>
            <w:r>
              <w:rPr>
                <w:u w:val="single"/>
              </w:rPr>
              <w:t xml:space="preserve"> </w:t>
            </w:r>
          </w:p>
          <w:p w:rsidR="00000000" w:rsidRDefault="00414A98">
            <w:pPr>
              <w:pStyle w:val="p"/>
              <w:overflowPunct w:val="0"/>
            </w:pPr>
            <w:r>
              <w:t>3. ____________________ / _/</w:t>
            </w:r>
            <w:r>
              <w:rPr>
                <w:u w:val="single"/>
              </w:rPr>
              <w:t xml:space="preserve"> </w:t>
            </w:r>
          </w:p>
          <w:p w:rsidR="00000000" w:rsidRDefault="00414A98">
            <w:pPr>
              <w:pStyle w:val="p"/>
              <w:overflowPunct w:val="0"/>
            </w:pPr>
            <w:r>
              <w:t>4. ____________________ / _/</w:t>
            </w:r>
            <w:r>
              <w:rPr>
                <w:u w:val="single"/>
              </w:rPr>
              <w:t xml:space="preserve"> </w:t>
            </w:r>
          </w:p>
          <w:p w:rsidR="00000000" w:rsidRDefault="00414A98">
            <w:pPr>
              <w:pStyle w:val="p"/>
              <w:overflowPunct w:val="0"/>
            </w:pPr>
            <w:r>
              <w:t xml:space="preserve">5. </w:t>
            </w:r>
          </w:p>
        </w:tc>
      </w:tr>
    </w:tbl>
    <w:p w:rsidR="00000000" w:rsidRDefault="00414A98">
      <w:pPr>
        <w:pStyle w:val="pj"/>
      </w:pPr>
      <w:r>
        <w:t> </w:t>
      </w:r>
    </w:p>
    <w:tbl>
      <w:tblPr>
        <w:tblW w:w="5000" w:type="pct"/>
        <w:jc w:val="center"/>
        <w:tblCellMar>
          <w:left w:w="0" w:type="dxa"/>
          <w:right w:w="0" w:type="dxa"/>
        </w:tblCellMar>
        <w:tblLook w:val="04A0" w:firstRow="1" w:lastRow="0" w:firstColumn="1" w:lastColumn="0" w:noHBand="0" w:noVBand="1"/>
      </w:tblPr>
      <w:tblGrid>
        <w:gridCol w:w="3115"/>
        <w:gridCol w:w="6456"/>
      </w:tblGrid>
      <w:tr w:rsidR="00000000">
        <w:trPr>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 xml:space="preserve">6. Течение болезни: осложнения </w:t>
            </w:r>
          </w:p>
        </w:tc>
      </w:tr>
      <w:tr w:rsidR="00000000">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Потребовалась ли госпитализация? </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 xml:space="preserve">Если «Да», название больницы </w:t>
            </w:r>
          </w:p>
        </w:tc>
      </w:tr>
      <w:tr w:rsidR="00000000">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Потребовалось ли направить больного в ОИТ (отделение интенсивной терапии) </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w:t>
            </w:r>
            <w:r>
              <w:t xml:space="preserve"> □ Неизвестно</w:t>
            </w:r>
          </w:p>
        </w:tc>
      </w:tr>
      <w:tr w:rsidR="00000000">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Острый респираторный дистрес-синдром (ОРДС) </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Пневмония ( на основании рентгенографии грудной клетки или КТ) </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 Да □ Нет □ Неприменимо (рент-я/КТ не проводилтсь) </w:t>
            </w:r>
          </w:p>
          <w:p w:rsidR="00000000" w:rsidRDefault="00414A98">
            <w:pPr>
              <w:pStyle w:val="p"/>
              <w:overflowPunct w:val="0"/>
            </w:pPr>
            <w:r>
              <w:t>□ Дата</w:t>
            </w:r>
            <w:r>
              <w:rPr>
                <w:u w:val="single"/>
              </w:rPr>
              <w:t xml:space="preserve"> </w:t>
            </w:r>
            <w:r>
              <w:t>/</w:t>
            </w:r>
            <w:r>
              <w:rPr>
                <w:u w:val="single"/>
              </w:rPr>
              <w:t xml:space="preserve"> </w:t>
            </w:r>
            <w:r>
              <w:t>/</w:t>
            </w:r>
            <w:r>
              <w:rPr>
                <w:u w:val="single"/>
              </w:rPr>
              <w:t xml:space="preserve"> </w:t>
            </w:r>
          </w:p>
        </w:tc>
      </w:tr>
      <w:tr w:rsidR="00000000">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Другие тяжелые или угрожающие жизни болезни с инфекционным процессом </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Если «Да», указать:</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tc>
      </w:tr>
      <w:tr w:rsidR="00000000">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Требуется ли искусственная вентиляция легких </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Экстракорпоральная мембранная оксигенация (ЭКМО)</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 </w:t>
            </w:r>
            <w:r>
              <w:t>Да □ Нет □ Неизвестно</w:t>
            </w:r>
          </w:p>
        </w:tc>
      </w:tr>
      <w:tr w:rsidR="00000000">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Другие осложнения (укажите)</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____________________________________________________</w:t>
            </w:r>
          </w:p>
        </w:tc>
      </w:tr>
    </w:tbl>
    <w:p w:rsidR="00000000" w:rsidRDefault="00414A98">
      <w:pPr>
        <w:pStyle w:val="pj"/>
      </w:pPr>
      <w:r>
        <w:t> </w:t>
      </w:r>
    </w:p>
    <w:tbl>
      <w:tblPr>
        <w:tblW w:w="5000" w:type="pct"/>
        <w:jc w:val="center"/>
        <w:tblCellMar>
          <w:left w:w="0" w:type="dxa"/>
          <w:right w:w="0" w:type="dxa"/>
        </w:tblCellMar>
        <w:tblLook w:val="04A0" w:firstRow="1" w:lastRow="0" w:firstColumn="1" w:lastColumn="0" w:noHBand="0" w:noVBand="1"/>
      </w:tblPr>
      <w:tblGrid>
        <w:gridCol w:w="4116"/>
        <w:gridCol w:w="5455"/>
      </w:tblGrid>
      <w:tr w:rsidR="00000000">
        <w:trPr>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 </w:t>
            </w:r>
          </w:p>
          <w:p w:rsidR="00000000" w:rsidRDefault="00414A98">
            <w:pPr>
              <w:pStyle w:val="p"/>
              <w:overflowPunct w:val="0"/>
            </w:pPr>
            <w:r>
              <w:rPr>
                <w:b/>
                <w:bCs/>
              </w:rPr>
              <w:t>7. Контакт с людьми в течение 14 дней до начала болезни</w:t>
            </w:r>
          </w:p>
          <w:p w:rsidR="00000000" w:rsidRDefault="00414A98">
            <w:pPr>
              <w:pStyle w:val="p"/>
              <w:overflowPunct w:val="0"/>
            </w:pPr>
            <w:r>
              <w:rPr>
                <w:b/>
                <w:bCs/>
              </w:rPr>
              <w:t> (далее вопросы этого пункта относятся к вышеуказанному временному промежутку)</w:t>
            </w:r>
          </w:p>
        </w:tc>
      </w:tr>
      <w:tr w:rsidR="00000000">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Совершали ли вы поездки в пределах страны</w:t>
            </w:r>
            <w:r>
              <w:rPr>
                <w:b/>
                <w:bCs/>
              </w:rPr>
              <w:t xml:space="preserve"> в течение 14 дней до начала болезни</w:t>
            </w:r>
            <w:r>
              <w:t xml:space="preserve">? </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Если «Да», то</w:t>
            </w:r>
          </w:p>
          <w:p w:rsidR="00000000" w:rsidRDefault="00414A98">
            <w:pPr>
              <w:pStyle w:val="p"/>
              <w:overflowPunct w:val="0"/>
            </w:pPr>
            <w:r>
              <w:t>1. укажите даты поездки (ДД/ММ/ГГГГ):</w:t>
            </w:r>
          </w:p>
          <w:p w:rsidR="00000000" w:rsidRDefault="00414A98">
            <w:pPr>
              <w:pStyle w:val="p"/>
              <w:overflowPunct w:val="0"/>
            </w:pPr>
            <w:r>
              <w:rPr>
                <w:u w:val="single"/>
              </w:rPr>
              <w:t>_____/</w:t>
            </w:r>
            <w:r>
              <w:t>_ /</w:t>
            </w:r>
            <w:r>
              <w:rPr>
                <w:u w:val="single"/>
              </w:rPr>
              <w:t xml:space="preserve"> </w:t>
            </w:r>
            <w:r>
              <w:t>по /_ /_</w:t>
            </w:r>
            <w:r>
              <w:rPr>
                <w:u w:val="single"/>
              </w:rPr>
              <w:t xml:space="preserve"> </w:t>
            </w:r>
          </w:p>
          <w:p w:rsidR="00000000" w:rsidRDefault="00414A98">
            <w:pPr>
              <w:pStyle w:val="p"/>
              <w:overflowPunct w:val="0"/>
            </w:pPr>
            <w:r>
              <w:t>Адрес: Область_______________, город/населенный пункт__________________________</w:t>
            </w:r>
            <w:r>
              <w:t>____, ул.______________, дом_______, кв._________</w:t>
            </w:r>
          </w:p>
          <w:p w:rsidR="00000000" w:rsidRDefault="00414A98">
            <w:pPr>
              <w:pStyle w:val="p"/>
              <w:overflowPunct w:val="0"/>
            </w:pPr>
            <w:r>
              <w:t>2. укажите даты поездки (ДД/ММ/ГГГГ):</w:t>
            </w:r>
          </w:p>
          <w:p w:rsidR="00000000" w:rsidRDefault="00414A98">
            <w:pPr>
              <w:pStyle w:val="p"/>
              <w:overflowPunct w:val="0"/>
            </w:pPr>
            <w:r>
              <w:rPr>
                <w:u w:val="single"/>
              </w:rPr>
              <w:t>_____/</w:t>
            </w:r>
            <w:r>
              <w:t>_ /</w:t>
            </w:r>
            <w:r>
              <w:rPr>
                <w:u w:val="single"/>
              </w:rPr>
              <w:t xml:space="preserve"> </w:t>
            </w:r>
            <w:r>
              <w:t>по /_ /_</w:t>
            </w:r>
            <w:r>
              <w:rPr>
                <w:u w:val="single"/>
              </w:rPr>
              <w:t xml:space="preserve"> </w:t>
            </w:r>
          </w:p>
          <w:p w:rsidR="00000000" w:rsidRDefault="00414A98">
            <w:pPr>
              <w:pStyle w:val="p"/>
              <w:overflowPunct w:val="0"/>
            </w:pPr>
            <w:r>
              <w:t>Адрес: Область_______________, город/населенный пункт______________________________, ул.______________, дом_______, кв._________</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tc>
      </w:tr>
      <w:tr w:rsidR="00000000">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Совершали</w:t>
            </w:r>
            <w:r>
              <w:t xml:space="preserve"> ли вы поездки за пределы страны</w:t>
            </w:r>
            <w:r>
              <w:rPr>
                <w:b/>
                <w:bCs/>
              </w:rPr>
              <w:t xml:space="preserve"> в течение 14 дней до начала болезни</w:t>
            </w:r>
            <w:r>
              <w:t>?</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 </w:t>
            </w:r>
          </w:p>
          <w:p w:rsidR="00000000" w:rsidRDefault="00414A98">
            <w:pPr>
              <w:pStyle w:val="p"/>
              <w:overflowPunct w:val="0"/>
            </w:pPr>
            <w:r>
              <w:t>Если «Да», даты поездки (ДД/ММ/ГГГГ):</w:t>
            </w:r>
          </w:p>
          <w:p w:rsidR="00000000" w:rsidRDefault="00414A98">
            <w:pPr>
              <w:pStyle w:val="p"/>
              <w:overflowPunct w:val="0"/>
            </w:pPr>
            <w:r>
              <w:rPr>
                <w:u w:val="single"/>
              </w:rPr>
              <w:t> </w:t>
            </w:r>
            <w:r>
              <w:t>/_ /</w:t>
            </w:r>
            <w:r>
              <w:rPr>
                <w:u w:val="single"/>
              </w:rPr>
              <w:t xml:space="preserve"> </w:t>
            </w:r>
            <w:r>
              <w:t>по</w:t>
            </w:r>
            <w:r>
              <w:rPr>
                <w:u w:val="single"/>
              </w:rPr>
              <w:t xml:space="preserve"> </w:t>
            </w:r>
            <w:r>
              <w:t>/_ /_</w:t>
            </w:r>
            <w:r>
              <w:rPr>
                <w:u w:val="single"/>
              </w:rPr>
              <w:t xml:space="preserve"> </w:t>
            </w:r>
          </w:p>
          <w:p w:rsidR="00000000" w:rsidRDefault="00414A98">
            <w:pPr>
              <w:pStyle w:val="p"/>
              <w:overflowPunct w:val="0"/>
            </w:pPr>
            <w:r>
              <w:t> </w:t>
            </w:r>
          </w:p>
          <w:p w:rsidR="00000000" w:rsidRDefault="00414A98">
            <w:pPr>
              <w:pStyle w:val="p"/>
              <w:overflowPunct w:val="0"/>
            </w:pPr>
            <w:r>
              <w:t>Посетил(а) страны:______________________________</w:t>
            </w:r>
          </w:p>
          <w:p w:rsidR="00000000" w:rsidRDefault="00414A98">
            <w:pPr>
              <w:pStyle w:val="p"/>
              <w:overflowPunct w:val="0"/>
            </w:pPr>
            <w:r>
              <w:t> </w:t>
            </w:r>
          </w:p>
          <w:p w:rsidR="00000000" w:rsidRDefault="00414A98">
            <w:pPr>
              <w:pStyle w:val="p"/>
              <w:overflowPunct w:val="0"/>
            </w:pPr>
            <w:r>
              <w:t>Посетил(а) города:______________________________</w:t>
            </w:r>
          </w:p>
        </w:tc>
      </w:tr>
    </w:tbl>
    <w:p w:rsidR="00000000" w:rsidRDefault="00414A98">
      <w:pPr>
        <w:pStyle w:val="pj"/>
      </w:pPr>
      <w:r>
        <w:t> </w:t>
      </w:r>
    </w:p>
    <w:tbl>
      <w:tblPr>
        <w:tblW w:w="6490" w:type="pct"/>
        <w:jc w:val="center"/>
        <w:tblCellMar>
          <w:left w:w="0" w:type="dxa"/>
          <w:right w:w="0" w:type="dxa"/>
        </w:tblCellMar>
        <w:tblLook w:val="04A0" w:firstRow="1" w:lastRow="0" w:firstColumn="1" w:lastColumn="0" w:noHBand="0" w:noVBand="1"/>
      </w:tblPr>
      <w:tblGrid>
        <w:gridCol w:w="276"/>
        <w:gridCol w:w="2766"/>
        <w:gridCol w:w="922"/>
        <w:gridCol w:w="13896"/>
      </w:tblGrid>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Был ли у вас контакт с кем-либо, у кого подозревали или подтвердили заболевание, вызванное коронавирусом, </w:t>
            </w:r>
            <w:r>
              <w:rPr>
                <w:b/>
                <w:bCs/>
              </w:rPr>
              <w:t>в течение 14 дней до начала болезни</w:t>
            </w:r>
            <w:r>
              <w:t>?</w:t>
            </w:r>
          </w:p>
        </w:tc>
        <w:tc>
          <w:tcPr>
            <w:tcW w:w="3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Если «Да», даты последнего контакта (ДД/ММ/ГГГГ):</w:t>
            </w:r>
          </w:p>
          <w:p w:rsidR="00000000" w:rsidRDefault="00414A98">
            <w:pPr>
              <w:pStyle w:val="p"/>
              <w:overflowPunct w:val="0"/>
            </w:pPr>
            <w:r>
              <w:rPr>
                <w:u w:val="single"/>
              </w:rPr>
              <w:t> </w:t>
            </w:r>
            <w:r>
              <w:t>/_ /</w:t>
            </w:r>
            <w:r>
              <w:rPr>
                <w:u w:val="single"/>
              </w:rPr>
              <w:t xml:space="preserve"> </w:t>
            </w:r>
          </w:p>
          <w:p w:rsidR="00000000" w:rsidRDefault="00414A98">
            <w:pPr>
              <w:pStyle w:val="p"/>
              <w:overflowPunct w:val="0"/>
            </w:pPr>
            <w:r>
              <w:t>Укажите это лицо (если знаете) и адрес проживания __________________________________________________________________________________________________________________</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w:t>
            </w:r>
          </w:p>
          <w:p w:rsidR="00000000" w:rsidRDefault="00414A98">
            <w:pPr>
              <w:pStyle w:val="p"/>
              <w:overflowPunct w:val="0"/>
            </w:pPr>
            <w:r>
              <w:t>Больной посещал любые массовые мероприятия (собрания/мероприятия/концерты и др.)</w:t>
            </w:r>
            <w:r>
              <w:t xml:space="preserve"> за последние 14 дней до появления симптомов? </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Если «Да», указать:</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У пациента был контакт (возможность контакта) с людьми с похожим заболеванием (с температурой, признаками ОРВИ-насморк, кашель, одышка)</w:t>
            </w:r>
          </w:p>
          <w:p w:rsidR="00000000" w:rsidRDefault="00414A98">
            <w:pPr>
              <w:pStyle w:val="p"/>
              <w:overflowPunct w:val="0"/>
            </w:pPr>
            <w:r>
              <w:t> </w:t>
            </w:r>
          </w:p>
          <w:p w:rsidR="00000000" w:rsidRDefault="00414A98">
            <w:pPr>
              <w:pStyle w:val="p"/>
              <w:overflowPunct w:val="0"/>
            </w:pPr>
            <w:r>
              <w:t> </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 Да □ Нет □ </w:t>
            </w:r>
            <w:r>
              <w:t xml:space="preserve">Неизвестно, если Да, то уточните характер </w:t>
            </w:r>
          </w:p>
          <w:p w:rsidR="00000000" w:rsidRDefault="00414A98">
            <w:pPr>
              <w:pStyle w:val="p"/>
              <w:overflowPunct w:val="0"/>
            </w:pPr>
            <w:r>
              <w:t>контакта_________________________________</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w:t>
            </w:r>
          </w:p>
          <w:p w:rsidR="00000000" w:rsidRDefault="00414A98">
            <w:pPr>
              <w:pStyle w:val="p"/>
              <w:overflowPunct w:val="0"/>
            </w:pPr>
            <w:r>
              <w:t xml:space="preserve">Укажите (место), где произошел (мог произойти) контакт в течение 14 дней до появления симптомов </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 Дома □ В больнице □ На рабочем месте </w:t>
            </w:r>
          </w:p>
          <w:p w:rsidR="00000000" w:rsidRDefault="00414A98">
            <w:pPr>
              <w:pStyle w:val="p"/>
              <w:overflowPunct w:val="0"/>
            </w:pPr>
            <w:r>
              <w:t>□ В составе организова</w:t>
            </w:r>
            <w:r>
              <w:t>нной тур. группы □ Неизвестно</w:t>
            </w:r>
          </w:p>
          <w:p w:rsidR="00000000" w:rsidRDefault="00414A98">
            <w:pPr>
              <w:pStyle w:val="p"/>
              <w:overflowPunct w:val="0"/>
            </w:pPr>
            <w:r>
              <w:t>□ Другое, указать:</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Посещал ли больной или лечился в стационарном медучреждении в течение 14 дней до появления симптомов </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Если «Да», указать:</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w:t>
            </w:r>
          </w:p>
          <w:p w:rsidR="00000000" w:rsidRDefault="00414A98">
            <w:pPr>
              <w:pStyle w:val="p"/>
              <w:overflowPunct w:val="0"/>
            </w:pPr>
            <w:r>
              <w:t xml:space="preserve">Посещал ли больной амбулаторное медучреждение в течение 14 дней до появления симптомов </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Если «Да», указать:</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w:t>
            </w:r>
          </w:p>
          <w:p w:rsidR="00000000" w:rsidRDefault="00414A98">
            <w:pPr>
              <w:pStyle w:val="p"/>
              <w:overflowPunct w:val="0"/>
            </w:pPr>
            <w:r>
              <w:t xml:space="preserve">Посещал ли больной народного целителя в течение 14 дней до появления симптомов </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Если «Да», указать:</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w:t>
            </w:r>
          </w:p>
          <w:p w:rsidR="00000000" w:rsidRDefault="00414A98">
            <w:pPr>
              <w:pStyle w:val="p"/>
              <w:overflowPunct w:val="0"/>
            </w:pPr>
            <w:r>
              <w:t xml:space="preserve"> Посещал ли больной место своей работы/учебы в течение 14 дней до появления симптомов </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Если «Да», указать дату последнего посещения:</w:t>
            </w:r>
            <w:r>
              <w:rPr>
                <w:u w:val="single"/>
              </w:rPr>
              <w:t xml:space="preserve"> </w:t>
            </w:r>
            <w:r>
              <w:t>/_ /</w:t>
            </w:r>
            <w:r>
              <w:rPr>
                <w:u w:val="single"/>
              </w:rPr>
              <w:t xml:space="preserve"> </w:t>
            </w:r>
          </w:p>
          <w:p w:rsidR="00000000" w:rsidRDefault="00414A98">
            <w:pPr>
              <w:pStyle w:val="p"/>
              <w:overflowPunct w:val="0"/>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xml:space="preserve">Трудовая деятельность больного (указать место/учреждение) </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Медицинский работник</w:t>
            </w:r>
          </w:p>
          <w:p w:rsidR="00000000" w:rsidRDefault="00414A98">
            <w:pPr>
              <w:pStyle w:val="p"/>
              <w:overflowPunct w:val="0"/>
            </w:pPr>
            <w:r>
              <w:t>□ Работает с животными</w:t>
            </w:r>
          </w:p>
          <w:p w:rsidR="00000000" w:rsidRDefault="00414A98">
            <w:pPr>
              <w:pStyle w:val="p"/>
              <w:overflowPunct w:val="0"/>
            </w:pPr>
            <w:r>
              <w:t xml:space="preserve">□ Сотрудник мед.лаборатории </w:t>
            </w:r>
          </w:p>
          <w:p w:rsidR="00000000" w:rsidRDefault="00414A98">
            <w:pPr>
              <w:pStyle w:val="p"/>
              <w:overflowPunct w:val="0"/>
            </w:pPr>
            <w:r>
              <w:t xml:space="preserve">□ Студент/учащийся </w:t>
            </w:r>
          </w:p>
          <w:p w:rsidR="00000000" w:rsidRDefault="00414A98">
            <w:pPr>
              <w:pStyle w:val="p"/>
              <w:overflowPunct w:val="0"/>
            </w:pPr>
            <w:r>
              <w:t>□ Другое, указать:_____________________________________</w:t>
            </w:r>
          </w:p>
          <w:p w:rsidR="00000000" w:rsidRDefault="00414A98">
            <w:pPr>
              <w:pStyle w:val="p"/>
              <w:overflowPunct w:val="0"/>
            </w:pPr>
            <w:r>
              <w:t>По каждому виду деятельности указать место или учреждение:</w:t>
            </w:r>
            <w:r>
              <w:rPr>
                <w:u w:val="single"/>
              </w:rPr>
              <w:t xml:space="preserve"> </w:t>
            </w:r>
          </w:p>
          <w:p w:rsidR="00000000" w:rsidRDefault="00414A98">
            <w:pPr>
              <w:pStyle w:val="p"/>
              <w:overflowPunct w:val="0"/>
            </w:pPr>
            <w:r>
              <w:t> </w:t>
            </w:r>
          </w:p>
          <w:p w:rsidR="00000000" w:rsidRDefault="00414A98">
            <w:pPr>
              <w:pStyle w:val="p"/>
              <w:overflowPunct w:val="0"/>
            </w:pPr>
            <w:r>
              <w:rPr>
                <w:u w:val="single"/>
              </w:rPr>
              <w:t> </w:t>
            </w:r>
          </w:p>
        </w:tc>
      </w:tr>
      <w:tr w:rsidR="00000000">
        <w:trPr>
          <w:jc w:val="center"/>
        </w:trPr>
        <w:tc>
          <w:tcPr>
            <w:tcW w:w="5000" w:type="pct"/>
            <w:gridSpan w:val="4"/>
            <w:tcMar>
              <w:top w:w="0" w:type="dxa"/>
              <w:left w:w="108" w:type="dxa"/>
              <w:bottom w:w="0" w:type="dxa"/>
              <w:right w:w="108" w:type="dxa"/>
            </w:tcMar>
            <w:hideMark/>
          </w:tcPr>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tc>
      </w:tr>
      <w:tr w:rsidR="00000000">
        <w:trPr>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8. Результаты лабораторного исследования</w:t>
            </w: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Пробы: Результаты:</w:t>
            </w:r>
          </w:p>
          <w:p w:rsidR="00000000" w:rsidRDefault="00414A98">
            <w:pPr>
              <w:pStyle w:val="p"/>
              <w:overflowPunct w:val="0"/>
            </w:pPr>
            <w:r>
              <w:t> </w:t>
            </w:r>
          </w:p>
          <w:p w:rsidR="00000000" w:rsidRDefault="00414A98">
            <w:pPr>
              <w:pStyle w:val="p"/>
              <w:overflowPunct w:val="0"/>
            </w:pPr>
            <w:r>
              <w:rPr>
                <w:b/>
                <w:bCs/>
              </w:rPr>
              <w:t> </w:t>
            </w:r>
          </w:p>
        </w:tc>
      </w:tr>
      <w:tr w:rsidR="00000000">
        <w:trPr>
          <w:jc w:val="center"/>
        </w:trPr>
        <w:tc>
          <w:tcPr>
            <w:tcW w:w="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 Мазок из носа </w:t>
            </w:r>
          </w:p>
          <w:p w:rsidR="00000000" w:rsidRDefault="00414A98">
            <w:pPr>
              <w:pStyle w:val="p"/>
              <w:overflowPunct w:val="0"/>
            </w:pPr>
            <w:r>
              <w:t xml:space="preserve">□ Мазок из зева </w:t>
            </w:r>
          </w:p>
          <w:p w:rsidR="00000000" w:rsidRDefault="00414A98">
            <w:pPr>
              <w:pStyle w:val="p"/>
              <w:overflowPunct w:val="0"/>
            </w:pPr>
            <w:r>
              <w:t>□ Мазок из носоглотки</w:t>
            </w:r>
          </w:p>
          <w:p w:rsidR="00000000" w:rsidRDefault="00414A98">
            <w:pPr>
              <w:pStyle w:val="p"/>
              <w:overflowPunct w:val="0"/>
            </w:pPr>
            <w:r>
              <w:t>□ Мазок из ротоглотки</w:t>
            </w:r>
          </w:p>
          <w:p w:rsidR="00000000" w:rsidRDefault="00414A98">
            <w:pPr>
              <w:pStyle w:val="p"/>
              <w:overflowPunct w:val="0"/>
            </w:pPr>
            <w:r>
              <w:t>□ Мокрота</w:t>
            </w:r>
          </w:p>
          <w:p w:rsidR="00000000" w:rsidRDefault="00414A98">
            <w:pPr>
              <w:pStyle w:val="p"/>
              <w:overflowPunct w:val="0"/>
            </w:pPr>
            <w:r>
              <w:t xml:space="preserve">□ </w:t>
            </w:r>
            <w:r>
              <w:t xml:space="preserve">Эндотрахеальный аспират </w:t>
            </w:r>
          </w:p>
          <w:p w:rsidR="00000000" w:rsidRDefault="00414A98">
            <w:pPr>
              <w:pStyle w:val="p"/>
              <w:overflowPunct w:val="0"/>
            </w:pPr>
            <w:r>
              <w:t xml:space="preserve">□ Бронхо-альвеолярный лаваж </w:t>
            </w:r>
          </w:p>
          <w:p w:rsidR="00000000" w:rsidRDefault="00414A98">
            <w:pPr>
              <w:pStyle w:val="p"/>
              <w:overflowPunct w:val="0"/>
            </w:pPr>
            <w:r>
              <w:t> Другое, указать ______________</w:t>
            </w:r>
          </w:p>
        </w:tc>
        <w:tc>
          <w:tcPr>
            <w:tcW w:w="4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ПЦР Положительный (Ct_____) □ Отрицательный, лаборатория________________</w:t>
            </w:r>
          </w:p>
          <w:p w:rsidR="00000000" w:rsidRDefault="00414A98">
            <w:pPr>
              <w:pStyle w:val="p"/>
              <w:overflowPunct w:val="0"/>
            </w:pPr>
            <w:r>
              <w:t>□ ПЦР Положительный (Ct_____) □ Отрицательный, лаборатория________________</w:t>
            </w:r>
          </w:p>
          <w:p w:rsidR="00000000" w:rsidRDefault="00414A98">
            <w:pPr>
              <w:pStyle w:val="p"/>
              <w:overflowPunct w:val="0"/>
            </w:pPr>
            <w:r>
              <w:t>□ ПЦР Положительный</w:t>
            </w:r>
            <w:r>
              <w:t xml:space="preserve"> (Ct_____) □ Отрицательный, лаборатория________________</w:t>
            </w:r>
          </w:p>
          <w:p w:rsidR="00000000" w:rsidRDefault="00414A98">
            <w:pPr>
              <w:pStyle w:val="p"/>
              <w:overflowPunct w:val="0"/>
            </w:pPr>
            <w:r>
              <w:t>□ ПЦР Положительный (Ct_____) □ Отрицательный, лаборатория________________</w:t>
            </w:r>
          </w:p>
          <w:p w:rsidR="00000000" w:rsidRDefault="00414A98">
            <w:pPr>
              <w:pStyle w:val="p"/>
              <w:overflowPunct w:val="0"/>
            </w:pPr>
            <w:r>
              <w:t>□ ПЦР Положительный (Ct_____) □ Отрицательный, лаборатория________________</w:t>
            </w:r>
          </w:p>
          <w:p w:rsidR="00000000" w:rsidRDefault="00414A98">
            <w:pPr>
              <w:pStyle w:val="p"/>
              <w:overflowPunct w:val="0"/>
            </w:pPr>
            <w:r>
              <w:t xml:space="preserve">□ ПЦР Положительный (Ct_____) □ </w:t>
            </w:r>
            <w:r>
              <w:t>Отрицательный, лаборатория________________</w:t>
            </w:r>
          </w:p>
          <w:p w:rsidR="00000000" w:rsidRDefault="00414A98">
            <w:pPr>
              <w:pStyle w:val="p"/>
              <w:overflowPunct w:val="0"/>
            </w:pPr>
            <w:r>
              <w:t>□ ПЦР Положительный (Ct_____) □ Отрицательный, лаборатория________________</w:t>
            </w:r>
          </w:p>
          <w:p w:rsidR="00000000" w:rsidRDefault="00414A98">
            <w:pPr>
              <w:pStyle w:val="p"/>
              <w:overflowPunct w:val="0"/>
            </w:pPr>
            <w:r>
              <w:t>□ ПЦР Положительный (Ct_____) □ Отрицательный, лаборатория________________</w:t>
            </w:r>
          </w:p>
        </w:tc>
      </w:tr>
      <w:tr w:rsidR="00000000">
        <w:trPr>
          <w:jc w:val="center"/>
        </w:trPr>
        <w:tc>
          <w:tcPr>
            <w:tcW w:w="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Первая серологическая проба</w:t>
            </w:r>
          </w:p>
          <w:p w:rsidR="00000000" w:rsidRDefault="00414A98">
            <w:pPr>
              <w:pStyle w:val="p"/>
              <w:overflowPunct w:val="0"/>
            </w:pPr>
            <w:r>
              <w:t> </w:t>
            </w:r>
          </w:p>
        </w:tc>
        <w:tc>
          <w:tcPr>
            <w:tcW w:w="4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ИФА Положительный (ОП/т</w:t>
            </w:r>
            <w:r>
              <w:t>итр АТ_____) □ Отрицательный, лаборатория________________</w:t>
            </w:r>
          </w:p>
        </w:tc>
      </w:tr>
      <w:tr w:rsidR="00000000">
        <w:trPr>
          <w:jc w:val="center"/>
        </w:trPr>
        <w:tc>
          <w:tcPr>
            <w:tcW w:w="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Вторая серологическая проба</w:t>
            </w:r>
          </w:p>
        </w:tc>
        <w:tc>
          <w:tcPr>
            <w:tcW w:w="4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ИФА Положительный (ОП/титр АТ_____) □ Отрицательный, лаборатория________________</w:t>
            </w:r>
          </w:p>
        </w:tc>
      </w:tr>
      <w:tr w:rsidR="00000000">
        <w:trPr>
          <w:jc w:val="center"/>
        </w:trPr>
        <w:tc>
          <w:tcPr>
            <w:tcW w:w="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Другие биологические образцы(укажите тест):</w:t>
            </w:r>
          </w:p>
          <w:p w:rsidR="00000000" w:rsidRDefault="00414A98">
            <w:pPr>
              <w:pStyle w:val="p"/>
              <w:overflowPunct w:val="0"/>
            </w:pPr>
            <w:r>
              <w:t>_____________________</w:t>
            </w:r>
          </w:p>
          <w:p w:rsidR="00000000" w:rsidRDefault="00414A98">
            <w:pPr>
              <w:pStyle w:val="p"/>
              <w:overflowPunct w:val="0"/>
            </w:pPr>
            <w:r>
              <w:t>_____________________</w:t>
            </w:r>
          </w:p>
          <w:p w:rsidR="00000000" w:rsidRDefault="00414A98">
            <w:pPr>
              <w:pStyle w:val="p"/>
              <w:overflowPunct w:val="0"/>
            </w:pPr>
            <w:r>
              <w:t> </w:t>
            </w:r>
          </w:p>
        </w:tc>
        <w:tc>
          <w:tcPr>
            <w:tcW w:w="4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Положительный □ Отрицательный, лаборатория________________</w:t>
            </w:r>
          </w:p>
          <w:p w:rsidR="00000000" w:rsidRDefault="00414A98">
            <w:pPr>
              <w:pStyle w:val="p"/>
              <w:overflowPunct w:val="0"/>
            </w:pPr>
            <w:r>
              <w:t>□ Положительный □ Отрицательный, лаборатория________________</w:t>
            </w:r>
          </w:p>
          <w:p w:rsidR="00000000" w:rsidRDefault="00414A98">
            <w:pPr>
              <w:pStyle w:val="p"/>
              <w:overflowPunct w:val="0"/>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950" w:type="pct"/>
            <w:gridSpan w:val="3"/>
            <w:tcBorders>
              <w:top w:val="nil"/>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 xml:space="preserve">9. Состояние заполнения формы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Форма заполнена</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 </w:t>
            </w:r>
            <w:r>
              <w:t>⬜</w:t>
            </w:r>
            <w:r>
              <w:t xml:space="preserve"> да, полностью </w:t>
            </w:r>
            <w:r>
              <w:t>⬜</w:t>
            </w:r>
            <w:r>
              <w:t xml:space="preserve"> </w:t>
            </w:r>
            <w:r>
              <w:t xml:space="preserve">нет, частично </w:t>
            </w:r>
          </w:p>
          <w:p w:rsidR="00000000" w:rsidRDefault="00414A98">
            <w:pPr>
              <w:pStyle w:val="p"/>
              <w:overflowPunct w:val="0"/>
            </w:pPr>
            <w:r>
              <w:t> </w:t>
            </w:r>
          </w:p>
          <w:p w:rsidR="00000000" w:rsidRDefault="00414A98">
            <w:pPr>
              <w:pStyle w:val="p"/>
              <w:overflowPunct w:val="0"/>
            </w:pPr>
            <w:r>
              <w:t>Если «Нет или заполнена частично», указать причину:</w:t>
            </w:r>
          </w:p>
          <w:p w:rsidR="00000000" w:rsidRDefault="00414A98">
            <w:pPr>
              <w:pStyle w:val="p"/>
              <w:overflowPunct w:val="0"/>
            </w:pPr>
            <w:r>
              <w:t xml:space="preserve">□ Контакт утерян □ Отказ □ Другое, укажите: </w:t>
            </w:r>
          </w:p>
        </w:tc>
      </w:tr>
      <w:tr w:rsidR="00000000">
        <w:trPr>
          <w:jc w:val="center"/>
        </w:trPr>
        <w:tc>
          <w:tcPr>
            <w:tcW w:w="15" w:type="dxa"/>
            <w:tcMar>
              <w:top w:w="0" w:type="dxa"/>
              <w:left w:w="108" w:type="dxa"/>
              <w:bottom w:w="0" w:type="dxa"/>
              <w:right w:w="108" w:type="dxa"/>
            </w:tcMar>
            <w:vAlign w:val="center"/>
            <w:hideMark/>
          </w:tcPr>
          <w:p w:rsidR="00000000" w:rsidRDefault="00414A98">
            <w:pPr>
              <w:rPr>
                <w:rFonts w:eastAsia="Times New Roman"/>
              </w:rPr>
            </w:pPr>
          </w:p>
        </w:tc>
        <w:tc>
          <w:tcPr>
            <w:tcW w:w="2655" w:type="dxa"/>
            <w:tcMar>
              <w:top w:w="0" w:type="dxa"/>
              <w:left w:w="108" w:type="dxa"/>
              <w:bottom w:w="0" w:type="dxa"/>
              <w:right w:w="108" w:type="dxa"/>
            </w:tcMar>
            <w:vAlign w:val="center"/>
            <w:hideMark/>
          </w:tcPr>
          <w:p w:rsidR="00000000" w:rsidRDefault="00414A98">
            <w:pPr>
              <w:rPr>
                <w:rFonts w:eastAsia="Times New Roman"/>
              </w:rPr>
            </w:pPr>
          </w:p>
        </w:tc>
        <w:tc>
          <w:tcPr>
            <w:tcW w:w="840" w:type="dxa"/>
            <w:tcMar>
              <w:top w:w="0" w:type="dxa"/>
              <w:left w:w="108" w:type="dxa"/>
              <w:bottom w:w="0" w:type="dxa"/>
              <w:right w:w="108" w:type="dxa"/>
            </w:tcMar>
            <w:vAlign w:val="center"/>
            <w:hideMark/>
          </w:tcPr>
          <w:p w:rsidR="00000000" w:rsidRDefault="00414A98">
            <w:pPr>
              <w:rPr>
                <w:rFonts w:eastAsia="Times New Roman"/>
              </w:rPr>
            </w:pPr>
          </w:p>
        </w:tc>
        <w:tc>
          <w:tcPr>
            <w:tcW w:w="13695" w:type="dxa"/>
            <w:tcMar>
              <w:top w:w="0" w:type="dxa"/>
              <w:left w:w="108" w:type="dxa"/>
              <w:bottom w:w="0" w:type="dxa"/>
              <w:right w:w="108" w:type="dxa"/>
            </w:tcMar>
            <w:vAlign w:val="center"/>
            <w:hideMark/>
          </w:tcPr>
          <w:p w:rsidR="00000000" w:rsidRDefault="00414A98">
            <w:pPr>
              <w:rPr>
                <w:rFonts w:eastAsia="Times New Roman"/>
              </w:rPr>
            </w:pPr>
          </w:p>
        </w:tc>
      </w:tr>
    </w:tbl>
    <w:p w:rsidR="00000000" w:rsidRDefault="00414A98">
      <w:pPr>
        <w:pStyle w:val="pj"/>
      </w:pPr>
      <w:r>
        <w:t> </w:t>
      </w:r>
    </w:p>
    <w:p w:rsidR="00000000" w:rsidRDefault="00414A98">
      <w:pPr>
        <w:pStyle w:val="pr"/>
      </w:pPr>
      <w:bookmarkStart w:id="38" w:name="SUB37"/>
      <w:bookmarkEnd w:id="38"/>
      <w:r>
        <w:t xml:space="preserve">Приложение 37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b/>
          <w:bCs/>
        </w:rPr>
        <w:t xml:space="preserve">АНКЕТА ОПРОСА КОНТАКТНЫХ ЛИЦ </w:t>
      </w:r>
    </w:p>
    <w:p w:rsidR="00000000" w:rsidRDefault="00414A98">
      <w:pPr>
        <w:pStyle w:val="pc"/>
      </w:pPr>
      <w:r>
        <w:rPr>
          <w:b/>
          <w:bCs/>
        </w:rPr>
        <w:t>С ПОДТВЕРЖДЕННЫМ/ВЕРОЯТНЫМ СЛУЧАЕМ СОVID-19</w:t>
      </w:r>
    </w:p>
    <w:p w:rsidR="00000000" w:rsidRDefault="00414A98">
      <w:pPr>
        <w:pStyle w:val="pj"/>
      </w:pPr>
      <w:r>
        <w:t> </w:t>
      </w:r>
    </w:p>
    <w:p w:rsidR="00000000" w:rsidRDefault="00414A98">
      <w:pPr>
        <w:pStyle w:val="pj"/>
      </w:pPr>
      <w:r>
        <w:rPr>
          <w:b/>
          <w:bCs/>
        </w:rPr>
        <w:t>Уникальный идентификатор случая: ________, номер кластера (если применимо):____________</w:t>
      </w:r>
    </w:p>
    <w:p w:rsidR="00000000" w:rsidRDefault="00414A98">
      <w:pPr>
        <w:pStyle w:val="pj"/>
      </w:pPr>
      <w:r>
        <w:t xml:space="preserve">Категория случая: □подтвержденный □ </w:t>
      </w:r>
      <w:r>
        <w:t xml:space="preserve">вероятный □ предположительный </w:t>
      </w:r>
    </w:p>
    <w:p w:rsidR="00000000" w:rsidRDefault="00414A98">
      <w:pPr>
        <w:pStyle w:val="pj"/>
      </w:pPr>
      <w:r>
        <w:rPr>
          <w:b/>
          <w:bCs/>
        </w:rPr>
        <w:t>ФИО случая_____________________________________________</w:t>
      </w:r>
    </w:p>
    <w:p w:rsidR="00000000" w:rsidRDefault="00414A98">
      <w:pPr>
        <w:pStyle w:val="pj"/>
      </w:pPr>
      <w:r>
        <w:rPr>
          <w:b/>
          <w:bCs/>
        </w:rPr>
        <w:t>Идентификационный номер контактного лица (C_______________):</w:t>
      </w:r>
    </w:p>
    <w:p w:rsidR="00000000" w:rsidRDefault="00414A98">
      <w:pPr>
        <w:pStyle w:val="pj"/>
      </w:pPr>
      <w:r>
        <w:rPr>
          <w:b/>
          <w:bCs/>
          <w:i/>
          <w:iCs/>
        </w:rPr>
        <w:t xml:space="preserve">Примечание: Идентификационные номера контактных лиц присваиваются при заполнении </w:t>
      </w:r>
    </w:p>
    <w:p w:rsidR="00000000" w:rsidRDefault="00414A98">
      <w:pPr>
        <w:pStyle w:val="pj"/>
      </w:pPr>
      <w:r>
        <w:t> </w:t>
      </w:r>
    </w:p>
    <w:tbl>
      <w:tblPr>
        <w:tblW w:w="4580" w:type="pct"/>
        <w:jc w:val="center"/>
        <w:tblCellMar>
          <w:left w:w="0" w:type="dxa"/>
          <w:right w:w="0" w:type="dxa"/>
        </w:tblCellMar>
        <w:tblLook w:val="04A0" w:firstRow="1" w:lastRow="0" w:firstColumn="1" w:lastColumn="0" w:noHBand="0" w:noVBand="1"/>
      </w:tblPr>
      <w:tblGrid>
        <w:gridCol w:w="4360"/>
        <w:gridCol w:w="222"/>
        <w:gridCol w:w="4185"/>
      </w:tblGrid>
      <w:tr w:rsidR="00000000">
        <w:trPr>
          <w:jc w:val="center"/>
        </w:trPr>
        <w:tc>
          <w:tcPr>
            <w:tcW w:w="5000" w:type="pct"/>
            <w:gridSpan w:val="3"/>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1. Информация о лице, собирающем данные</w:t>
            </w:r>
          </w:p>
        </w:tc>
      </w:tr>
      <w:tr w:rsidR="0000000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Имя лица, собирающего данные</w:t>
            </w:r>
          </w:p>
        </w:tc>
        <w:tc>
          <w:tcPr>
            <w:tcW w:w="2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Организация лица, собирающего данные</w:t>
            </w:r>
          </w:p>
        </w:tc>
        <w:tc>
          <w:tcPr>
            <w:tcW w:w="2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Номер телефона</w:t>
            </w:r>
          </w:p>
        </w:tc>
        <w:tc>
          <w:tcPr>
            <w:tcW w:w="2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E-mail</w:t>
            </w:r>
          </w:p>
        </w:tc>
        <w:tc>
          <w:tcPr>
            <w:tcW w:w="2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Дата заполнения формы (дд/мм/гггг)</w:t>
            </w:r>
          </w:p>
        </w:tc>
        <w:tc>
          <w:tcPr>
            <w:tcW w:w="2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rPr>
                <w:u w:val="single"/>
              </w:rPr>
              <w:t> </w:t>
            </w:r>
            <w:r>
              <w:t>/ _/</w:t>
            </w:r>
            <w:r>
              <w:rPr>
                <w:u w:val="single"/>
              </w:rPr>
              <w:t xml:space="preserve"> </w:t>
            </w:r>
          </w:p>
        </w:tc>
      </w:tr>
      <w:tr w:rsidR="00000000">
        <w:trPr>
          <w:jc w:val="center"/>
        </w:trPr>
        <w:tc>
          <w:tcPr>
            <w:tcW w:w="5000" w:type="pct"/>
            <w:gridSpan w:val="3"/>
            <w:tcBorders>
              <w:top w:val="nil"/>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2. Информация о респонденте (если он/а не является больным) - супруг (а), родителе, законном представителе детей до 18 лет</w:t>
            </w:r>
          </w:p>
        </w:tc>
      </w:tr>
      <w:tr w:rsidR="0000000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Фамилия Имя Отчество</w:t>
            </w:r>
          </w:p>
        </w:tc>
        <w:tc>
          <w:tcPr>
            <w:tcW w:w="2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Пол</w:t>
            </w:r>
          </w:p>
        </w:tc>
        <w:tc>
          <w:tcPr>
            <w:tcW w:w="2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Муж. □ Жен. □ Неизвестно</w:t>
            </w:r>
          </w:p>
        </w:tc>
      </w:tr>
      <w:tr w:rsidR="0000000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Дата рождения</w:t>
            </w:r>
          </w:p>
        </w:tc>
        <w:tc>
          <w:tcPr>
            <w:tcW w:w="2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rPr>
                <w:u w:val="single"/>
              </w:rPr>
              <w:t> </w:t>
            </w:r>
            <w:r>
              <w:t>/ _/</w:t>
            </w:r>
            <w:r>
              <w:rPr>
                <w:u w:val="single"/>
              </w:rPr>
              <w:t xml:space="preserve"> </w:t>
            </w:r>
          </w:p>
        </w:tc>
      </w:tr>
      <w:tr w:rsidR="0000000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Кем приходится больному</w:t>
            </w:r>
          </w:p>
        </w:tc>
        <w:tc>
          <w:tcPr>
            <w:tcW w:w="2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Адрес респондента</w:t>
            </w:r>
          </w:p>
        </w:tc>
        <w:tc>
          <w:tcPr>
            <w:tcW w:w="2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Номер (моб.) телефона</w:t>
            </w:r>
          </w:p>
        </w:tc>
        <w:tc>
          <w:tcPr>
            <w:tcW w:w="2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5000" w:type="pct"/>
            <w:gridSpan w:val="3"/>
            <w:tcBorders>
              <w:top w:val="nil"/>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 xml:space="preserve">3. Информация о контактном лице </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Фамилия Имя Отчество</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Пол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Муж. □ Жен. □ Неизвестно</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Дата рождения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rPr>
                <w:u w:val="single"/>
              </w:rPr>
              <w:t> </w:t>
            </w:r>
            <w:r>
              <w:t>/ _/</w:t>
            </w:r>
            <w:r>
              <w:rPr>
                <w:u w:val="single"/>
              </w:rPr>
              <w:t xml:space="preserve"> </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Кем приходится больному</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Адрес (село/город, район, область/регион)</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Номер телефона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E-mail Адрес</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Предпочтительный способ связи </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Моб.телефон □ Рабочий телефон □ Домашний телефон □ E-mail</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Гражданство</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w:t>
            </w:r>
            <w:r>
              <w:t xml:space="preserve"> Казахстан, </w:t>
            </w:r>
            <w:r>
              <w:t>⬜</w:t>
            </w:r>
            <w:r>
              <w:t xml:space="preserve"> </w:t>
            </w:r>
            <w:r>
              <w:t>Другая страна (указать____________________)</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Страна проживания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w:t>
            </w:r>
            <w:r>
              <w:t xml:space="preserve"> Казахстан, </w:t>
            </w:r>
            <w:r>
              <w:t>⬜</w:t>
            </w:r>
            <w:r>
              <w:t xml:space="preserve"> Другая страна (указать____________________)</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ИИН</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Место работы/учебы: </w:t>
            </w:r>
          </w:p>
          <w:p w:rsidR="00000000" w:rsidRDefault="00414A98">
            <w:pPr>
              <w:pStyle w:val="p"/>
              <w:overflowPunct w:val="0"/>
            </w:pPr>
            <w:r>
              <w:t> </w:t>
            </w:r>
          </w:p>
          <w:p w:rsidR="00000000" w:rsidRDefault="00414A98">
            <w:pPr>
              <w:pStyle w:val="p"/>
              <w:overflowPunct w:val="0"/>
            </w:pPr>
            <w:r>
              <w:t xml:space="preserve">Адрес (организации/учебного заведения): </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Должность:</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Адрес (организации/учебного заведения):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5000" w:type="pct"/>
            <w:gridSpan w:val="3"/>
            <w:tcBorders>
              <w:top w:val="nil"/>
              <w:left w:val="single" w:sz="8" w:space="0" w:color="auto"/>
              <w:bottom w:val="single" w:sz="8" w:space="0" w:color="auto"/>
              <w:right w:val="single" w:sz="8" w:space="0" w:color="auto"/>
            </w:tcBorders>
            <w:shd w:val="clear" w:color="auto" w:fill="95B3D7"/>
            <w:tcMar>
              <w:top w:w="0" w:type="dxa"/>
              <w:left w:w="108" w:type="dxa"/>
              <w:bottom w:w="0" w:type="dxa"/>
              <w:right w:w="108" w:type="dxa"/>
            </w:tcMar>
            <w:hideMark/>
          </w:tcPr>
          <w:p w:rsidR="00000000" w:rsidRDefault="00414A98">
            <w:pPr>
              <w:pStyle w:val="p"/>
            </w:pPr>
            <w:r>
              <w:rPr>
                <w:b/>
                <w:bCs/>
              </w:rPr>
              <w:t>4. Информация об эпидемиологических рисках</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Совершали ли вы за последние 14 дней поездки в пределах страны?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Если «Да», даты поездки (ДД/ММ/ГГГГ):</w:t>
            </w:r>
          </w:p>
          <w:p w:rsidR="00000000" w:rsidRDefault="00414A98">
            <w:pPr>
              <w:pStyle w:val="p"/>
              <w:overflowPunct w:val="0"/>
            </w:pPr>
            <w:r>
              <w:rPr>
                <w:u w:val="single"/>
              </w:rPr>
              <w:t> </w:t>
            </w:r>
            <w:r>
              <w:t>/_ /</w:t>
            </w:r>
            <w:r>
              <w:rPr>
                <w:u w:val="single"/>
              </w:rPr>
              <w:t xml:space="preserve"> ___</w:t>
            </w:r>
            <w:r>
              <w:t>по</w:t>
            </w:r>
            <w:r>
              <w:rPr>
                <w:u w:val="single"/>
              </w:rPr>
              <w:t xml:space="preserve"> </w:t>
            </w:r>
            <w:r>
              <w:t>/_ /_</w:t>
            </w:r>
            <w:r>
              <w:rPr>
                <w:u w:val="single"/>
              </w:rPr>
              <w:t xml:space="preserve"> </w:t>
            </w:r>
          </w:p>
          <w:p w:rsidR="00000000" w:rsidRDefault="00414A98">
            <w:pPr>
              <w:pStyle w:val="p"/>
              <w:overflowPunct w:val="0"/>
            </w:pPr>
            <w:r>
              <w:t> </w:t>
            </w:r>
          </w:p>
          <w:p w:rsidR="00000000" w:rsidRDefault="00414A98">
            <w:pPr>
              <w:pStyle w:val="p"/>
              <w:overflowPunct w:val="0"/>
            </w:pPr>
            <w:r>
              <w:t xml:space="preserve">Регионы: Посетил(а) города: </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Совершали ли вы за последние 14 дней поездки за пределы страны?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 </w:t>
            </w:r>
          </w:p>
          <w:p w:rsidR="00000000" w:rsidRDefault="00414A98">
            <w:pPr>
              <w:pStyle w:val="p"/>
              <w:overflowPunct w:val="0"/>
            </w:pPr>
            <w:r>
              <w:t>Если «Да», даты поездки (ДД/ММ/ГГГГ) и № рейса:</w:t>
            </w:r>
          </w:p>
          <w:p w:rsidR="00000000" w:rsidRDefault="00414A98">
            <w:pPr>
              <w:pStyle w:val="p"/>
              <w:overflowPunct w:val="0"/>
            </w:pPr>
            <w:r>
              <w:rPr>
                <w:u w:val="single"/>
              </w:rPr>
              <w:t> </w:t>
            </w:r>
            <w:r>
              <w:t>/_ /</w:t>
            </w:r>
            <w:r>
              <w:rPr>
                <w:u w:val="single"/>
              </w:rPr>
              <w:t xml:space="preserve"> по___ </w:t>
            </w:r>
            <w:r>
              <w:t>/________ _____</w:t>
            </w:r>
          </w:p>
          <w:p w:rsidR="00000000" w:rsidRDefault="00414A98">
            <w:pPr>
              <w:pStyle w:val="p"/>
              <w:overflowPunct w:val="0"/>
            </w:pPr>
            <w:r>
              <w:t>Посетил(а) страны: Посетил(а) города:</w:t>
            </w:r>
          </w:p>
          <w:p w:rsidR="00000000" w:rsidRDefault="00414A98">
            <w:pPr>
              <w:pStyle w:val="p"/>
              <w:overflowPunct w:val="0"/>
            </w:pPr>
            <w:r>
              <w:t> </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Был ли у вас контакт с кем-либо с подозреваемым или подтвержденным заражением 2019-nCoV за последние 14 дней?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 </w:t>
            </w:r>
          </w:p>
          <w:p w:rsidR="00000000" w:rsidRDefault="00414A98">
            <w:pPr>
              <w:pStyle w:val="p"/>
              <w:overflowPunct w:val="0"/>
            </w:pPr>
            <w:r>
              <w:t>Если «Да», даты последнего контакта (ДД/ММ/ГГГГ):</w:t>
            </w:r>
          </w:p>
          <w:p w:rsidR="00000000" w:rsidRDefault="00414A98">
            <w:pPr>
              <w:pStyle w:val="p"/>
              <w:overflowPunct w:val="0"/>
            </w:pPr>
            <w:r>
              <w:rPr>
                <w:u w:val="single"/>
              </w:rPr>
              <w:t> </w:t>
            </w:r>
            <w:r>
              <w:t>/_ /</w:t>
            </w:r>
            <w:r>
              <w:rPr>
                <w:u w:val="single"/>
              </w:rPr>
              <w:t xml:space="preserve"> </w:t>
            </w:r>
          </w:p>
        </w:tc>
      </w:tr>
      <w:tr w:rsidR="00000000">
        <w:trPr>
          <w:jc w:val="center"/>
        </w:trPr>
        <w:tc>
          <w:tcPr>
            <w:tcW w:w="2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xml:space="preserve">Трудовая деятельность больного (указать место/учреждение) </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Медицинский работник</w:t>
            </w:r>
          </w:p>
          <w:p w:rsidR="00000000" w:rsidRDefault="00414A98">
            <w:pPr>
              <w:pStyle w:val="p"/>
              <w:overflowPunct w:val="0"/>
            </w:pPr>
            <w:r>
              <w:t xml:space="preserve">□ Работает с животными </w:t>
            </w:r>
          </w:p>
          <w:p w:rsidR="00000000" w:rsidRDefault="00414A98">
            <w:pPr>
              <w:pStyle w:val="p"/>
              <w:overflowPunct w:val="0"/>
            </w:pPr>
            <w:r>
              <w:t xml:space="preserve">□ □ Сотрудник мед.лаборатории </w:t>
            </w:r>
          </w:p>
          <w:p w:rsidR="00000000" w:rsidRDefault="00414A98">
            <w:pPr>
              <w:pStyle w:val="p"/>
              <w:overflowPunct w:val="0"/>
            </w:pPr>
            <w:r>
              <w:t xml:space="preserve">□ Студент/учащийся </w:t>
            </w:r>
          </w:p>
          <w:p w:rsidR="00000000" w:rsidRDefault="00414A98">
            <w:pPr>
              <w:pStyle w:val="p"/>
              <w:overflowPunct w:val="0"/>
            </w:pPr>
            <w:r>
              <w:t>□ Другое, указать:</w:t>
            </w:r>
          </w:p>
          <w:p w:rsidR="00000000" w:rsidRDefault="00414A98">
            <w:pPr>
              <w:pStyle w:val="p"/>
              <w:overflowPunct w:val="0"/>
            </w:pPr>
            <w:r>
              <w:t>По каждому виду деятельности указать место или учреждение:</w:t>
            </w:r>
            <w:r>
              <w:rPr>
                <w:u w:val="single"/>
              </w:rPr>
              <w:t xml:space="preserve"> </w:t>
            </w:r>
          </w:p>
        </w:tc>
      </w:tr>
      <w:tr w:rsidR="00000000">
        <w:trPr>
          <w:jc w:val="center"/>
        </w:trPr>
        <w:tc>
          <w:tcPr>
            <w:tcW w:w="5265" w:type="dxa"/>
            <w:tcMar>
              <w:top w:w="0" w:type="dxa"/>
              <w:left w:w="108" w:type="dxa"/>
              <w:bottom w:w="0" w:type="dxa"/>
              <w:right w:w="108" w:type="dxa"/>
            </w:tcMar>
            <w:vAlign w:val="center"/>
            <w:hideMark/>
          </w:tcPr>
          <w:p w:rsidR="00000000" w:rsidRDefault="00414A98">
            <w:pPr>
              <w:rPr>
                <w:rFonts w:eastAsia="Times New Roman"/>
              </w:rPr>
            </w:pPr>
          </w:p>
        </w:tc>
        <w:tc>
          <w:tcPr>
            <w:tcW w:w="45" w:type="dxa"/>
            <w:tcMar>
              <w:top w:w="0" w:type="dxa"/>
              <w:left w:w="108" w:type="dxa"/>
              <w:bottom w:w="0" w:type="dxa"/>
              <w:right w:w="108" w:type="dxa"/>
            </w:tcMar>
            <w:vAlign w:val="center"/>
            <w:hideMark/>
          </w:tcPr>
          <w:p w:rsidR="00000000" w:rsidRDefault="00414A98">
            <w:pPr>
              <w:rPr>
                <w:rFonts w:eastAsia="Times New Roman"/>
              </w:rPr>
            </w:pPr>
          </w:p>
        </w:tc>
        <w:tc>
          <w:tcPr>
            <w:tcW w:w="4965" w:type="dxa"/>
            <w:tcMar>
              <w:top w:w="0" w:type="dxa"/>
              <w:left w:w="108" w:type="dxa"/>
              <w:bottom w:w="0" w:type="dxa"/>
              <w:right w:w="108" w:type="dxa"/>
            </w:tcMar>
            <w:vAlign w:val="center"/>
            <w:hideMark/>
          </w:tcPr>
          <w:p w:rsidR="00000000" w:rsidRDefault="00414A98">
            <w:pPr>
              <w:rPr>
                <w:rFonts w:eastAsia="Times New Roman"/>
              </w:rPr>
            </w:pPr>
          </w:p>
        </w:tc>
      </w:tr>
    </w:tbl>
    <w:p w:rsidR="00000000" w:rsidRDefault="00414A98">
      <w:pPr>
        <w:pStyle w:val="pj"/>
      </w:pPr>
      <w:r>
        <w:rPr>
          <w:b/>
          <w:bCs/>
        </w:rPr>
        <w:t> </w:t>
      </w:r>
    </w:p>
    <w:p w:rsidR="00000000" w:rsidRDefault="00414A98">
      <w:pPr>
        <w:pStyle w:val="pj"/>
      </w:pPr>
      <w:r>
        <w:rPr>
          <w:b/>
          <w:bCs/>
        </w:rPr>
        <w:t xml:space="preserve">Заполнить 4 раздел, </w:t>
      </w:r>
      <w:r>
        <w:t xml:space="preserve">если контактное лицо НЕ ЯВЛЯЕТСЯ медицинским работником. </w:t>
      </w:r>
    </w:p>
    <w:tbl>
      <w:tblPr>
        <w:tblW w:w="5000" w:type="pct"/>
        <w:jc w:val="center"/>
        <w:tblCellMar>
          <w:left w:w="0" w:type="dxa"/>
          <w:right w:w="0" w:type="dxa"/>
        </w:tblCellMar>
        <w:tblLook w:val="04A0" w:firstRow="1" w:lastRow="0" w:firstColumn="1" w:lastColumn="0" w:noHBand="0" w:noVBand="1"/>
      </w:tblPr>
      <w:tblGrid>
        <w:gridCol w:w="2251"/>
        <w:gridCol w:w="2661"/>
        <w:gridCol w:w="3781"/>
        <w:gridCol w:w="2864"/>
        <w:gridCol w:w="276"/>
      </w:tblGrid>
      <w:tr w:rsidR="00000000">
        <w:trPr>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4. Информация о прямом или непрямом контакте по месту проживания/работы/пребывания в стационаре (для лиц, не являющихся медработниками)</w:t>
            </w:r>
          </w:p>
        </w:tc>
      </w:tr>
      <w:tr w:rsidR="00000000">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Тип контакта </w:t>
            </w:r>
          </w:p>
        </w:tc>
        <w:tc>
          <w:tcPr>
            <w:tcW w:w="40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Совместное проживание (член семьи) □ Совместное место работы/учебы</w:t>
            </w:r>
          </w:p>
          <w:p w:rsidR="00000000" w:rsidRDefault="00414A98">
            <w:pPr>
              <w:pStyle w:val="p"/>
              <w:overflowPunct w:val="0"/>
            </w:pPr>
            <w:r>
              <w:t>□ Контакт по стационару □ Контакт в самолете □Другое, указать:</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Указать даты и продолжительность контактов с подтвержденным больным, начиная с первого контакта, когда первичный больной имел симптомы </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xml:space="preserve">(Добавить необходимое)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Дата</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С /_ /_</w:t>
            </w:r>
            <w:r>
              <w:rPr>
                <w:u w:val="single"/>
              </w:rPr>
              <w:t xml:space="preserve"> </w:t>
            </w:r>
            <w:r>
              <w:t>(дд/мм/гггг)</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По /_ /_____</w:t>
            </w:r>
            <w:r>
              <w:rPr>
                <w:u w:val="single"/>
              </w:rPr>
              <w:t xml:space="preserve"> </w:t>
            </w:r>
          </w:p>
          <w:p w:rsidR="00000000" w:rsidRDefault="00414A98">
            <w:pPr>
              <w:pStyle w:val="p"/>
            </w:pPr>
            <w:r>
              <w:t>(дд/мм/гггг)</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414A98">
            <w:pPr>
              <w:rPr>
                <w:color w:val="00000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Продолжительность</w:t>
            </w:r>
          </w:p>
        </w:tc>
        <w:tc>
          <w:tcPr>
            <w:tcW w:w="2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_________Дней, _______Часов, _____Минут</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414A98">
            <w:pPr>
              <w:rPr>
                <w:color w:val="00000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На каком расстоянии находились от больного</w:t>
            </w:r>
          </w:p>
        </w:tc>
        <w:tc>
          <w:tcPr>
            <w:tcW w:w="2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w:t>
            </w:r>
            <w:r>
              <w:t xml:space="preserve"> менее 1 метра, </w:t>
            </w:r>
            <w:r>
              <w:t>⬜</w:t>
            </w:r>
            <w:r>
              <w:t xml:space="preserve"> 1-2 метра, </w:t>
            </w:r>
            <w:r>
              <w:t>⬜</w:t>
            </w:r>
            <w:r>
              <w:t xml:space="preserve"> более 2-х метров</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414A98">
            <w:pPr>
              <w:rPr>
                <w:color w:val="00000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Был ли незащищенный прямой контакт с выделениями больного</w:t>
            </w:r>
          </w:p>
        </w:tc>
        <w:tc>
          <w:tcPr>
            <w:tcW w:w="2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w:t>
            </w:r>
            <w:r>
              <w:t xml:space="preserve"> да </w:t>
            </w:r>
            <w:r>
              <w:t>⬜</w:t>
            </w:r>
            <w:r>
              <w:t xml:space="preserve"> нет </w:t>
            </w:r>
            <w:r>
              <w:t>⬜</w:t>
            </w:r>
            <w:r>
              <w:t xml:space="preserve"> неизвестно</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414A98">
            <w:pPr>
              <w:rPr>
                <w:color w:val="00000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Был ли прямой физический контакт (уход, рукопожатие и др)</w:t>
            </w:r>
          </w:p>
        </w:tc>
        <w:tc>
          <w:tcPr>
            <w:tcW w:w="2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w:t>
            </w:r>
            <w:r>
              <w:t xml:space="preserve"> да </w:t>
            </w:r>
            <w:r>
              <w:t>⬜</w:t>
            </w:r>
            <w:r>
              <w:t xml:space="preserve"> нет </w:t>
            </w:r>
            <w:r>
              <w:t>⬜</w:t>
            </w:r>
            <w:r>
              <w:t xml:space="preserve"> неизвестно</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414A98">
            <w:pPr>
              <w:rPr>
                <w:color w:val="00000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Место и условия (отметить подходящее и указать название организации/адрес/рейс самолета/поезда)</w:t>
            </w:r>
          </w:p>
        </w:tc>
        <w:tc>
          <w:tcPr>
            <w:tcW w:w="2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Дом/квартира _____________________________________</w:t>
            </w:r>
          </w:p>
          <w:p w:rsidR="00000000" w:rsidRDefault="00414A98">
            <w:pPr>
              <w:pStyle w:val="p"/>
              <w:overflowPunct w:val="0"/>
            </w:pPr>
            <w:r>
              <w:t xml:space="preserve">□ </w:t>
            </w:r>
            <w:r>
              <w:t>Больница/мед.организация ___________________________</w:t>
            </w:r>
          </w:p>
          <w:p w:rsidR="00000000" w:rsidRDefault="00414A98">
            <w:pPr>
              <w:pStyle w:val="p"/>
              <w:overflowPunct w:val="0"/>
            </w:pPr>
            <w:r>
              <w:t>□ Место работы/учебы __________________________________</w:t>
            </w:r>
          </w:p>
          <w:p w:rsidR="00000000" w:rsidRDefault="00414A98">
            <w:pPr>
              <w:pStyle w:val="p"/>
              <w:overflowPunct w:val="0"/>
            </w:pPr>
            <w:r>
              <w:t>□ Организованная туристическая группа ____________________</w:t>
            </w:r>
          </w:p>
          <w:p w:rsidR="00000000" w:rsidRDefault="00414A98">
            <w:pPr>
              <w:pStyle w:val="p"/>
              <w:overflowPunct w:val="0"/>
            </w:pPr>
            <w:r>
              <w:t>□ Самолет/поезд_________________________________________</w:t>
            </w:r>
          </w:p>
          <w:p w:rsidR="00000000" w:rsidRDefault="00414A98">
            <w:pPr>
              <w:pStyle w:val="p"/>
              <w:overflowPunct w:val="0"/>
            </w:pPr>
            <w:r>
              <w:t>□ Пребывание в др. закрытом пом</w:t>
            </w:r>
            <w:r>
              <w:t>ещении (указать_____________________________________________)</w:t>
            </w:r>
          </w:p>
          <w:p w:rsidR="00000000" w:rsidRDefault="00414A98">
            <w:pPr>
              <w:pStyle w:val="p"/>
              <w:overflowPunct w:val="0"/>
            </w:pPr>
            <w:r>
              <w:t>□ Другое указать:________________________________________</w:t>
            </w:r>
          </w:p>
          <w:p w:rsidR="00000000" w:rsidRDefault="00414A98">
            <w:pPr>
              <w:pStyle w:val="p"/>
            </w:pPr>
            <w:r>
              <w:t> </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20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Заключение по контакту</w:t>
            </w:r>
          </w:p>
        </w:tc>
        <w:tc>
          <w:tcPr>
            <w:tcW w:w="2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Контакт высокого риска (близкий контакт)</w:t>
            </w:r>
          </w:p>
          <w:p w:rsidR="00000000" w:rsidRDefault="00414A98">
            <w:pPr>
              <w:pStyle w:val="p"/>
              <w:overflowPunct w:val="0"/>
            </w:pPr>
            <w:r>
              <w:t>□ Контакт низкого риска</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900" w:type="pct"/>
            <w:tcMar>
              <w:top w:w="0" w:type="dxa"/>
              <w:left w:w="108" w:type="dxa"/>
              <w:bottom w:w="0" w:type="dxa"/>
              <w:right w:w="108" w:type="dxa"/>
            </w:tcMar>
            <w:vAlign w:val="center"/>
            <w:hideMark/>
          </w:tcPr>
          <w:p w:rsidR="00000000" w:rsidRDefault="00414A98">
            <w:pPr>
              <w:rPr>
                <w:rFonts w:eastAsia="Times New Roman"/>
              </w:rPr>
            </w:pPr>
          </w:p>
        </w:tc>
        <w:tc>
          <w:tcPr>
            <w:tcW w:w="1100" w:type="pct"/>
            <w:tcMar>
              <w:top w:w="0" w:type="dxa"/>
              <w:left w:w="108" w:type="dxa"/>
              <w:bottom w:w="0" w:type="dxa"/>
              <w:right w:w="108" w:type="dxa"/>
            </w:tcMar>
            <w:vAlign w:val="center"/>
            <w:hideMark/>
          </w:tcPr>
          <w:p w:rsidR="00000000" w:rsidRDefault="00414A98">
            <w:pPr>
              <w:rPr>
                <w:rFonts w:eastAsia="Times New Roman"/>
              </w:rPr>
            </w:pPr>
          </w:p>
        </w:tc>
        <w:tc>
          <w:tcPr>
            <w:tcW w:w="1650" w:type="pct"/>
            <w:tcMar>
              <w:top w:w="0" w:type="dxa"/>
              <w:left w:w="108" w:type="dxa"/>
              <w:bottom w:w="0" w:type="dxa"/>
              <w:right w:w="108" w:type="dxa"/>
            </w:tcMar>
            <w:vAlign w:val="center"/>
            <w:hideMark/>
          </w:tcPr>
          <w:p w:rsidR="00000000" w:rsidRDefault="00414A98">
            <w:pPr>
              <w:rPr>
                <w:rFonts w:eastAsia="Times New Roman"/>
              </w:rPr>
            </w:pPr>
          </w:p>
        </w:tc>
        <w:tc>
          <w:tcPr>
            <w:tcW w:w="1200" w:type="pct"/>
            <w:tcMar>
              <w:top w:w="0" w:type="dxa"/>
              <w:left w:w="108" w:type="dxa"/>
              <w:bottom w:w="0" w:type="dxa"/>
              <w:right w:w="108" w:type="dxa"/>
            </w:tcMar>
            <w:vAlign w:val="center"/>
            <w:hideMark/>
          </w:tcPr>
          <w:p w:rsidR="00000000" w:rsidRDefault="00414A98">
            <w:pPr>
              <w:rPr>
                <w:rFonts w:eastAsia="Times New Roman"/>
              </w:rPr>
            </w:pPr>
          </w:p>
        </w:tc>
        <w:tc>
          <w:tcPr>
            <w:tcW w:w="0" w:type="pct"/>
            <w:tcMar>
              <w:top w:w="0" w:type="dxa"/>
              <w:left w:w="108" w:type="dxa"/>
              <w:bottom w:w="0" w:type="dxa"/>
              <w:right w:w="108" w:type="dxa"/>
            </w:tcMar>
            <w:vAlign w:val="center"/>
            <w:hideMark/>
          </w:tcPr>
          <w:p w:rsidR="00000000" w:rsidRDefault="00414A98">
            <w:pPr>
              <w:rPr>
                <w:rFonts w:eastAsia="Times New Roman"/>
              </w:rPr>
            </w:pPr>
          </w:p>
        </w:tc>
      </w:tr>
    </w:tbl>
    <w:p w:rsidR="00000000" w:rsidRDefault="00414A98">
      <w:pPr>
        <w:pStyle w:val="pc"/>
      </w:pPr>
      <w:r>
        <w:rPr>
          <w:b/>
          <w:bCs/>
        </w:rPr>
        <w:t xml:space="preserve">Заполнить 5 раздел, </w:t>
      </w:r>
      <w:r>
        <w:t>если контактное лицо ЯВЛЯЕТСЯ медицинским работником.</w:t>
      </w:r>
    </w:p>
    <w:tbl>
      <w:tblPr>
        <w:tblW w:w="5000" w:type="pct"/>
        <w:jc w:val="center"/>
        <w:tblCellMar>
          <w:left w:w="0" w:type="dxa"/>
          <w:right w:w="0" w:type="dxa"/>
        </w:tblCellMar>
        <w:tblLook w:val="04A0" w:firstRow="1" w:lastRow="0" w:firstColumn="1" w:lastColumn="0" w:noHBand="0" w:noVBand="1"/>
      </w:tblPr>
      <w:tblGrid>
        <w:gridCol w:w="3733"/>
        <w:gridCol w:w="5838"/>
      </w:tblGrid>
      <w:tr w:rsidR="00000000">
        <w:trPr>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5 Информация о прямом или непрямом контакте (медицинские работники)</w:t>
            </w:r>
          </w:p>
        </w:tc>
      </w:tr>
      <w:tr w:rsidR="00000000">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Название лечебного учреждения (где происходил контакт)</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Название отделения </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Медицинская (или другая) специальность</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Врач</w:t>
            </w:r>
          </w:p>
          <w:p w:rsidR="00000000" w:rsidRDefault="00414A98">
            <w:pPr>
              <w:pStyle w:val="p"/>
              <w:overflowPunct w:val="0"/>
            </w:pPr>
            <w:r>
              <w:t>□ Медицинская сестра</w:t>
            </w:r>
          </w:p>
          <w:p w:rsidR="00000000" w:rsidRDefault="00414A98">
            <w:pPr>
              <w:pStyle w:val="p"/>
              <w:overflowPunct w:val="0"/>
            </w:pPr>
            <w:r>
              <w:t>□ Санитарка</w:t>
            </w:r>
          </w:p>
          <w:p w:rsidR="00000000" w:rsidRDefault="00414A98">
            <w:pPr>
              <w:pStyle w:val="p"/>
              <w:overflowPunct w:val="0"/>
            </w:pPr>
            <w:r>
              <w:t>□ Другое_____________________________________</w:t>
            </w:r>
          </w:p>
          <w:p w:rsidR="00000000" w:rsidRDefault="00414A98">
            <w:pPr>
              <w:pStyle w:val="p"/>
            </w:pPr>
            <w:r>
              <w:t> </w:t>
            </w:r>
          </w:p>
          <w:p w:rsidR="00000000" w:rsidRDefault="00414A98">
            <w:pPr>
              <w:pStyle w:val="p"/>
            </w:pPr>
            <w:r>
              <w:t> </w:t>
            </w:r>
          </w:p>
        </w:tc>
      </w:tr>
      <w:tr w:rsidR="00000000">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Указать даты и продолжительность контакта с подтвержденным больным</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 С _____ /_ /____ (дд/мм/гггг) </w:t>
            </w:r>
          </w:p>
          <w:p w:rsidR="00000000" w:rsidRDefault="00414A98">
            <w:pPr>
              <w:pStyle w:val="p"/>
            </w:pPr>
            <w:r>
              <w:t> </w:t>
            </w:r>
          </w:p>
          <w:p w:rsidR="00000000" w:rsidRDefault="00414A98">
            <w:pPr>
              <w:pStyle w:val="p"/>
            </w:pPr>
            <w:r>
              <w:t> По ____/_ /_____ (д</w:t>
            </w:r>
            <w:r>
              <w:t>д/мм/гггг)</w:t>
            </w:r>
          </w:p>
        </w:tc>
      </w:tr>
      <w:tr w:rsidR="00000000">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Прямой физический контакт с больным (напр., прикосновение) </w:t>
            </w:r>
          </w:p>
          <w:p w:rsidR="00000000" w:rsidRDefault="00414A98">
            <w:pPr>
              <w:pStyle w:val="p"/>
              <w:overflowPunct w:val="0"/>
            </w:pPr>
            <w:r>
              <w:t> </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если да, то какой</w:t>
            </w:r>
          </w:p>
          <w:p w:rsidR="00000000" w:rsidRDefault="00414A98">
            <w:pPr>
              <w:pStyle w:val="p"/>
              <w:overflowPunct w:val="0"/>
            </w:pPr>
            <w:r>
              <w:t>□ Осмотр</w:t>
            </w:r>
          </w:p>
          <w:p w:rsidR="00000000" w:rsidRDefault="00414A98">
            <w:pPr>
              <w:pStyle w:val="p"/>
              <w:overflowPunct w:val="0"/>
            </w:pPr>
            <w:r>
              <w:t>□ Забор образцов крови</w:t>
            </w:r>
          </w:p>
          <w:p w:rsidR="00000000" w:rsidRDefault="00414A98">
            <w:pPr>
              <w:pStyle w:val="p"/>
              <w:overflowPunct w:val="0"/>
            </w:pPr>
            <w:r>
              <w:t>□ Забор образцов из верхних дыхательных путей</w:t>
            </w:r>
          </w:p>
          <w:p w:rsidR="00000000" w:rsidRDefault="00414A98">
            <w:pPr>
              <w:pStyle w:val="p"/>
              <w:overflowPunct w:val="0"/>
            </w:pPr>
            <w:r>
              <w:t>□ Забор образцов из верхних дыхательных путей</w:t>
            </w:r>
          </w:p>
          <w:p w:rsidR="00000000" w:rsidRDefault="00414A98">
            <w:pPr>
              <w:pStyle w:val="p"/>
              <w:overflowPunct w:val="0"/>
            </w:pPr>
            <w:r>
              <w:t>□ Уборка помещения</w:t>
            </w:r>
          </w:p>
          <w:p w:rsidR="00000000" w:rsidRDefault="00414A98">
            <w:pPr>
              <w:pStyle w:val="p"/>
              <w:overflowPunct w:val="0"/>
            </w:pPr>
            <w:r>
              <w:t xml:space="preserve">□ </w:t>
            </w:r>
            <w:r>
              <w:t>Другое_____________________________________</w:t>
            </w:r>
          </w:p>
        </w:tc>
      </w:tr>
      <w:tr w:rsidR="00000000">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Какой тип СИЗ использовался медицинским работником? </w:t>
            </w:r>
          </w:p>
          <w:p w:rsidR="00000000" w:rsidRDefault="00414A98">
            <w:pPr>
              <w:pStyle w:val="p"/>
              <w:overflowPunct w:val="0"/>
            </w:pPr>
            <w:r>
              <w:t> </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Халат □ Хирургическая/медицинская маска</w:t>
            </w:r>
          </w:p>
          <w:p w:rsidR="00000000" w:rsidRDefault="00414A98">
            <w:pPr>
              <w:pStyle w:val="p"/>
              <w:overflowPunct w:val="0"/>
            </w:pPr>
            <w:r>
              <w:t>□ Перчатки □ Респиратор N95</w:t>
            </w:r>
          </w:p>
          <w:p w:rsidR="00000000" w:rsidRDefault="00414A98">
            <w:pPr>
              <w:pStyle w:val="p"/>
              <w:overflowPunct w:val="0"/>
            </w:pPr>
            <w:r>
              <w:t>□ Респиратор FFP2</w:t>
            </w:r>
          </w:p>
          <w:p w:rsidR="00000000" w:rsidRDefault="00414A98">
            <w:pPr>
              <w:pStyle w:val="p"/>
              <w:overflowPunct w:val="0"/>
            </w:pPr>
            <w:r>
              <w:t>□ Респиратор FFP3</w:t>
            </w:r>
          </w:p>
          <w:p w:rsidR="00000000" w:rsidRDefault="00414A98">
            <w:pPr>
              <w:pStyle w:val="p"/>
              <w:overflowPunct w:val="0"/>
            </w:pPr>
            <w:r>
              <w:t xml:space="preserve">□ Защитные очки </w:t>
            </w:r>
          </w:p>
        </w:tc>
      </w:tr>
      <w:tr w:rsidR="00000000">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Присутствовало ли контактное лицо во время процедуры с образованием воздушно-капельной взвеси (аэрозоля)?</w:t>
            </w:r>
          </w:p>
          <w:p w:rsidR="00000000" w:rsidRDefault="00414A98">
            <w:pPr>
              <w:pStyle w:val="p"/>
              <w:overflowPunct w:val="0"/>
            </w:pPr>
            <w:r>
              <w:t>Если «Да», указать процедуру и дату</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 Да </w:t>
            </w:r>
            <w:r>
              <w:t>⬜</w:t>
            </w:r>
            <w:r>
              <w:t xml:space="preserve"> Нет</w:t>
            </w:r>
          </w:p>
          <w:p w:rsidR="00000000" w:rsidRDefault="00414A98">
            <w:pPr>
              <w:pStyle w:val="p"/>
              <w:overflowPunct w:val="0"/>
            </w:pPr>
            <w:r>
              <w:t xml:space="preserve">Процедура_____________________________________, </w:t>
            </w:r>
          </w:p>
          <w:p w:rsidR="00000000" w:rsidRDefault="00414A98">
            <w:pPr>
              <w:pStyle w:val="p"/>
              <w:overflowPunct w:val="0"/>
            </w:pPr>
            <w:r>
              <w:t>Дата __________ /_ /____ (дд/мм/гггг)</w:t>
            </w:r>
          </w:p>
        </w:tc>
      </w:tr>
      <w:tr w:rsidR="00000000">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Пользовалос</w:t>
            </w:r>
            <w:r>
              <w:t>ь ли контактное лицо каким-либо видом маски во время процедуры с образованием аэрозоля?</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a3"/>
              <w:overflowPunct w:val="0"/>
            </w:pPr>
            <w:r>
              <w:t>□ Хирургическая/медицинская маска</w:t>
            </w:r>
          </w:p>
          <w:p w:rsidR="00000000" w:rsidRDefault="00414A98">
            <w:pPr>
              <w:pStyle w:val="a3"/>
              <w:overflowPunct w:val="0"/>
            </w:pPr>
            <w:r>
              <w:t>□ Респиратор N95,</w:t>
            </w:r>
          </w:p>
          <w:p w:rsidR="00000000" w:rsidRDefault="00414A98">
            <w:pPr>
              <w:pStyle w:val="a3"/>
              <w:overflowPunct w:val="0"/>
            </w:pPr>
            <w:r>
              <w:t>□ FFP2</w:t>
            </w:r>
          </w:p>
          <w:p w:rsidR="00000000" w:rsidRDefault="00414A98">
            <w:pPr>
              <w:pStyle w:val="a3"/>
              <w:overflowPunct w:val="0"/>
            </w:pPr>
            <w:r>
              <w:t>□ FFP3</w:t>
            </w:r>
          </w:p>
          <w:p w:rsidR="00000000" w:rsidRDefault="00414A98">
            <w:pPr>
              <w:pStyle w:val="a3"/>
              <w:overflowPunct w:val="0"/>
            </w:pPr>
            <w:r>
              <w:t xml:space="preserve">□ Нет </w:t>
            </w:r>
          </w:p>
          <w:p w:rsidR="00000000" w:rsidRDefault="00414A98">
            <w:pPr>
              <w:pStyle w:val="p"/>
              <w:overflowPunct w:val="0"/>
            </w:pPr>
            <w:r>
              <w:t> </w:t>
            </w:r>
          </w:p>
        </w:tc>
      </w:tr>
      <w:tr w:rsidR="00000000">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 Заключение по контакту медработника </w:t>
            </w:r>
          </w:p>
          <w:p w:rsidR="00000000" w:rsidRDefault="00414A98">
            <w:pPr>
              <w:pStyle w:val="p"/>
              <w:overflowPunct w:val="0"/>
            </w:pPr>
            <w:r>
              <w:t> </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a3"/>
              <w:overflowPunct w:val="0"/>
            </w:pPr>
            <w:r>
              <w:t>□ Контакт высокого риска (близкий контакт)</w:t>
            </w:r>
          </w:p>
          <w:p w:rsidR="00000000" w:rsidRDefault="00414A98">
            <w:pPr>
              <w:pStyle w:val="a3"/>
              <w:overflowPunct w:val="0"/>
            </w:pPr>
            <w:r>
              <w:t xml:space="preserve">□ </w:t>
            </w:r>
            <w:r>
              <w:t>Контакт низкого риска</w:t>
            </w:r>
          </w:p>
          <w:p w:rsidR="00000000" w:rsidRDefault="00414A98">
            <w:pPr>
              <w:pStyle w:val="a3"/>
              <w:overflowPunct w:val="0"/>
            </w:pPr>
            <w:r>
              <w:t> </w:t>
            </w:r>
          </w:p>
          <w:p w:rsidR="00000000" w:rsidRDefault="00414A98">
            <w:pPr>
              <w:pStyle w:val="a3"/>
              <w:overflowPunct w:val="0"/>
            </w:pPr>
            <w:r>
              <w:t> </w:t>
            </w:r>
          </w:p>
          <w:p w:rsidR="00000000" w:rsidRDefault="00414A98">
            <w:pPr>
              <w:pStyle w:val="a3"/>
              <w:overflowPunct w:val="0"/>
            </w:pPr>
            <w:r>
              <w:t> </w:t>
            </w:r>
          </w:p>
          <w:p w:rsidR="00000000" w:rsidRDefault="00414A98">
            <w:pPr>
              <w:pStyle w:val="a3"/>
              <w:overflowPunct w:val="0"/>
            </w:pPr>
            <w:r>
              <w:t> </w:t>
            </w:r>
          </w:p>
        </w:tc>
      </w:tr>
    </w:tbl>
    <w:p w:rsidR="00000000" w:rsidRDefault="00414A98">
      <w:pPr>
        <w:pStyle w:val="pj"/>
      </w:pPr>
      <w:r>
        <w:t> </w:t>
      </w:r>
    </w:p>
    <w:tbl>
      <w:tblPr>
        <w:tblW w:w="8633" w:type="pct"/>
        <w:jc w:val="center"/>
        <w:tblCellMar>
          <w:left w:w="0" w:type="dxa"/>
          <w:right w:w="0" w:type="dxa"/>
        </w:tblCellMar>
        <w:tblLook w:val="04A0" w:firstRow="1" w:lastRow="0" w:firstColumn="1" w:lastColumn="0" w:noHBand="0" w:noVBand="1"/>
      </w:tblPr>
      <w:tblGrid>
        <w:gridCol w:w="276"/>
        <w:gridCol w:w="2310"/>
        <w:gridCol w:w="514"/>
        <w:gridCol w:w="2547"/>
        <w:gridCol w:w="17829"/>
        <w:gridCol w:w="222"/>
        <w:gridCol w:w="276"/>
      </w:tblGrid>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950" w:type="pct"/>
            <w:gridSpan w:val="5"/>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 xml:space="preserve">6a. Симптомы у контактного лица </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Болеет ли на текущий момент? </w:t>
            </w:r>
          </w:p>
        </w:tc>
        <w:tc>
          <w:tcPr>
            <w:tcW w:w="4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Дата и время появления первого симптома </w:t>
            </w:r>
          </w:p>
        </w:tc>
        <w:tc>
          <w:tcPr>
            <w:tcW w:w="4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rPr>
                <w:u w:val="single"/>
              </w:rPr>
              <w:t> </w:t>
            </w:r>
            <w:r>
              <w:t>/ _/</w:t>
            </w:r>
            <w:r>
              <w:rPr>
                <w:u w:val="single"/>
              </w:rPr>
              <w:t xml:space="preserve"> </w:t>
            </w:r>
          </w:p>
          <w:p w:rsidR="00000000" w:rsidRDefault="00414A98">
            <w:pPr>
              <w:pStyle w:val="p"/>
              <w:overflowPunct w:val="0"/>
            </w:pPr>
            <w:r>
              <w:t>Указать время в формате 24 часов</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Максимальная температура </w:t>
            </w:r>
          </w:p>
        </w:tc>
        <w:tc>
          <w:tcPr>
            <w:tcW w:w="4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_____________ С</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950" w:type="pct"/>
            <w:gridSpan w:val="5"/>
            <w:tcBorders>
              <w:top w:val="nil"/>
              <w:left w:val="single" w:sz="8" w:space="0" w:color="auto"/>
              <w:bottom w:val="single" w:sz="8" w:space="0" w:color="auto"/>
              <w:right w:val="single" w:sz="8" w:space="0" w:color="auto"/>
            </w:tcBorders>
            <w:shd w:val="clear" w:color="auto" w:fill="D9E1F3"/>
            <w:tcMar>
              <w:top w:w="0" w:type="dxa"/>
              <w:left w:w="108" w:type="dxa"/>
              <w:bottom w:w="0" w:type="dxa"/>
              <w:right w:w="108" w:type="dxa"/>
            </w:tcMar>
            <w:hideMark/>
          </w:tcPr>
          <w:p w:rsidR="00000000" w:rsidRDefault="00414A98">
            <w:pPr>
              <w:pStyle w:val="p"/>
              <w:overflowPunct w:val="0"/>
            </w:pPr>
            <w:r>
              <w:rPr>
                <w:b/>
                <w:bCs/>
              </w:rPr>
              <w:t xml:space="preserve">6b. Респираторные симптомы </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Боль в горле</w:t>
            </w:r>
          </w:p>
        </w:tc>
        <w:tc>
          <w:tcPr>
            <w:tcW w:w="4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 Если «Да», дата появления _/</w:t>
            </w:r>
            <w:r>
              <w:rPr>
                <w:u w:val="single"/>
              </w:rPr>
              <w:t xml:space="preserve"> </w:t>
            </w:r>
            <w:r>
              <w:t>/</w:t>
            </w:r>
            <w:r>
              <w:rPr>
                <w:u w:val="single"/>
              </w:rPr>
              <w:t xml:space="preserve"> </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Кашель</w:t>
            </w:r>
          </w:p>
        </w:tc>
        <w:tc>
          <w:tcPr>
            <w:tcW w:w="4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 Если «Да», дата появления _/</w:t>
            </w:r>
            <w:r>
              <w:rPr>
                <w:u w:val="single"/>
              </w:rPr>
              <w:t xml:space="preserve"> </w:t>
            </w:r>
            <w:r>
              <w:t>/</w:t>
            </w:r>
            <w:r>
              <w:rPr>
                <w:u w:val="single"/>
              </w:rPr>
              <w:t xml:space="preserve"> </w:t>
            </w:r>
          </w:p>
          <w:p w:rsidR="00000000" w:rsidRDefault="00414A98">
            <w:pPr>
              <w:pStyle w:val="p"/>
              <w:overflowPunct w:val="0"/>
            </w:pPr>
            <w:r>
              <w:t> </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Насморк</w:t>
            </w:r>
          </w:p>
        </w:tc>
        <w:tc>
          <w:tcPr>
            <w:tcW w:w="4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 Если «Да», дата появления _/</w:t>
            </w:r>
            <w:r>
              <w:rPr>
                <w:u w:val="single"/>
              </w:rPr>
              <w:t xml:space="preserve"> </w:t>
            </w:r>
            <w:r>
              <w:t>/</w:t>
            </w:r>
            <w:r>
              <w:rPr>
                <w:u w:val="single"/>
              </w:rPr>
              <w:t xml:space="preserve"> </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Одышка</w:t>
            </w:r>
          </w:p>
        </w:tc>
        <w:tc>
          <w:tcPr>
            <w:tcW w:w="4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 Если «Да», дата появления _/</w:t>
            </w:r>
            <w:r>
              <w:rPr>
                <w:u w:val="single"/>
              </w:rPr>
              <w:t xml:space="preserve"> </w:t>
            </w:r>
            <w:r>
              <w:t>/</w:t>
            </w:r>
            <w:r>
              <w:rPr>
                <w:u w:val="single"/>
              </w:rPr>
              <w:t xml:space="preserve"> </w:t>
            </w:r>
          </w:p>
          <w:p w:rsidR="00000000" w:rsidRDefault="00414A98">
            <w:pPr>
              <w:pStyle w:val="p"/>
              <w:overflowPunct w:val="0"/>
            </w:pPr>
            <w:r>
              <w:t> </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950" w:type="pct"/>
            <w:gridSpan w:val="6"/>
            <w:tcBorders>
              <w:top w:val="nil"/>
              <w:left w:val="single" w:sz="8" w:space="0" w:color="auto"/>
              <w:bottom w:val="single" w:sz="8" w:space="0" w:color="auto"/>
              <w:right w:val="single" w:sz="8" w:space="0" w:color="auto"/>
            </w:tcBorders>
            <w:shd w:val="clear" w:color="auto" w:fill="D9E1F3"/>
            <w:tcMar>
              <w:top w:w="0" w:type="dxa"/>
              <w:left w:w="108" w:type="dxa"/>
              <w:bottom w:w="0" w:type="dxa"/>
              <w:right w:w="108" w:type="dxa"/>
            </w:tcMar>
            <w:hideMark/>
          </w:tcPr>
          <w:p w:rsidR="00000000" w:rsidRDefault="00414A98">
            <w:pPr>
              <w:pStyle w:val="p"/>
              <w:overflowPunct w:val="0"/>
            </w:pPr>
            <w:r>
              <w:rPr>
                <w:b/>
                <w:bCs/>
              </w:rPr>
              <w:t xml:space="preserve">6c. Другие симптомы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95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w:t>
            </w:r>
            <w:r>
              <w:t xml:space="preserve"> Рвота, </w:t>
            </w:r>
            <w:r>
              <w:t>⬜</w:t>
            </w:r>
            <w:r>
              <w:t xml:space="preserve">Тошнота, </w:t>
            </w:r>
            <w:r>
              <w:t>⬜</w:t>
            </w:r>
            <w:r>
              <w:t xml:space="preserve"> Диарея, </w:t>
            </w:r>
            <w:r>
              <w:t>⬜</w:t>
            </w:r>
            <w:r>
              <w:t xml:space="preserve"> Головная боль, </w:t>
            </w:r>
            <w:r>
              <w:t>⬜</w:t>
            </w:r>
            <w:r>
              <w:t xml:space="preserve"> Конъюнктивит, </w:t>
            </w:r>
            <w:r>
              <w:t>⬜</w:t>
            </w:r>
            <w:r>
              <w:t xml:space="preserve"> Кровотечение из носа, </w:t>
            </w:r>
            <w:r>
              <w:t>⬜</w:t>
            </w:r>
            <w:r>
              <w:t xml:space="preserve"> Судороги, </w:t>
            </w:r>
          </w:p>
          <w:p w:rsidR="00000000" w:rsidRDefault="00414A98">
            <w:pPr>
              <w:pStyle w:val="p"/>
              <w:overflowPunct w:val="0"/>
            </w:pPr>
            <w:r>
              <w:t>⬜</w:t>
            </w:r>
            <w:r>
              <w:t>Неврологические признаки, Если «Да», указать:</w:t>
            </w:r>
          </w:p>
          <w:p w:rsidR="00000000" w:rsidRDefault="00414A98">
            <w:pPr>
              <w:pStyle w:val="p"/>
              <w:overflowPunct w:val="0"/>
            </w:pPr>
            <w:r>
              <w:t>⬜</w:t>
            </w:r>
            <w:r>
              <w:t xml:space="preserve"> Другие симптомы, Если «Да», указать:</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95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950" w:type="pct"/>
            <w:gridSpan w:val="6"/>
            <w:tcBorders>
              <w:top w:val="nil"/>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 xml:space="preserve">7. Имеющиеся состояния и болезни у контактного лица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1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Ожирение</w:t>
            </w:r>
          </w:p>
        </w:tc>
        <w:tc>
          <w:tcPr>
            <w:tcW w:w="3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 Да □ Нет □ </w:t>
            </w:r>
            <w:r>
              <w:t>Неизвестно</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1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Болезнь сердца </w:t>
            </w:r>
          </w:p>
        </w:tc>
        <w:tc>
          <w:tcPr>
            <w:tcW w:w="3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1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Астма, требующая медикаментозного лечения </w:t>
            </w:r>
          </w:p>
        </w:tc>
        <w:tc>
          <w:tcPr>
            <w:tcW w:w="3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1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Хроническая болезнь легких (не астма) </w:t>
            </w:r>
          </w:p>
        </w:tc>
        <w:tc>
          <w:tcPr>
            <w:tcW w:w="3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1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Хроническая болезнь печени </w:t>
            </w:r>
          </w:p>
        </w:tc>
        <w:tc>
          <w:tcPr>
            <w:tcW w:w="3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1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Хроническое гематологическое расстройство </w:t>
            </w:r>
          </w:p>
        </w:tc>
        <w:tc>
          <w:tcPr>
            <w:tcW w:w="3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1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w:t>
            </w:r>
          </w:p>
          <w:p w:rsidR="00000000" w:rsidRDefault="00414A98">
            <w:pPr>
              <w:pStyle w:val="p"/>
              <w:overflowPunct w:val="0"/>
            </w:pPr>
            <w:r>
              <w:t xml:space="preserve">Беременность </w:t>
            </w:r>
          </w:p>
        </w:tc>
        <w:tc>
          <w:tcPr>
            <w:tcW w:w="3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Да □ Нет □ Неизвестно</w:t>
            </w:r>
          </w:p>
          <w:p w:rsidR="00000000" w:rsidRDefault="00414A98">
            <w:pPr>
              <w:pStyle w:val="p"/>
              <w:overflowPunct w:val="0"/>
            </w:pPr>
            <w:r>
              <w:t>□ Первый □ Второй □ Третий □ Неприменимо</w:t>
            </w:r>
          </w:p>
          <w:p w:rsidR="00000000" w:rsidRDefault="00414A98">
            <w:pPr>
              <w:pStyle w:val="p"/>
              <w:overflowPunct w:val="0"/>
            </w:pPr>
            <w:r>
              <w:t>Если «Да», указать триместр:</w:t>
            </w:r>
          </w:p>
          <w:p w:rsidR="00000000" w:rsidRDefault="00414A98">
            <w:pPr>
              <w:pStyle w:val="p"/>
              <w:overflowPunct w:val="0"/>
            </w:pPr>
            <w:r>
              <w:t>Ожидаемый срок родов (дд/мм/гггг)</w:t>
            </w:r>
            <w:r>
              <w:rPr>
                <w:u w:val="single"/>
              </w:rPr>
              <w:t xml:space="preserve"> </w:t>
            </w:r>
            <w:r>
              <w:t>/ _/</w:t>
            </w:r>
            <w:r>
              <w:rPr>
                <w:u w:val="single"/>
              </w:rPr>
              <w:t xml:space="preserve">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1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Хроническая болезнь почек </w:t>
            </w:r>
          </w:p>
        </w:tc>
        <w:tc>
          <w:tcPr>
            <w:tcW w:w="3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1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Хронический неврологический дефицит/болезнь </w:t>
            </w:r>
          </w:p>
        </w:tc>
        <w:tc>
          <w:tcPr>
            <w:tcW w:w="3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1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Реципиент органа или костного мозга </w:t>
            </w:r>
          </w:p>
        </w:tc>
        <w:tc>
          <w:tcPr>
            <w:tcW w:w="3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 Да □ Нет □ </w:t>
            </w:r>
            <w:r>
              <w:t>Неизвестно</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1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w:t>
            </w:r>
          </w:p>
          <w:p w:rsidR="00000000" w:rsidRDefault="00414A98">
            <w:pPr>
              <w:pStyle w:val="p"/>
              <w:overflowPunct w:val="0"/>
            </w:pPr>
            <w:r>
              <w:t xml:space="preserve">Другие имеющиеся диагнозы </w:t>
            </w:r>
          </w:p>
        </w:tc>
        <w:tc>
          <w:tcPr>
            <w:tcW w:w="3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Если «Да», указать:</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11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Примечания, если применимо </w:t>
            </w:r>
          </w:p>
        </w:tc>
        <w:tc>
          <w:tcPr>
            <w:tcW w:w="3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950" w:type="pct"/>
            <w:gridSpan w:val="5"/>
            <w:tcBorders>
              <w:top w:val="nil"/>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 xml:space="preserve">8. Отбор проб для лабораторного исследования у контактных лиц после появления симптомов </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Отбор дыхательной пробы</w:t>
            </w:r>
          </w:p>
        </w:tc>
        <w:tc>
          <w:tcPr>
            <w:tcW w:w="4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Дата отбора дыхательной пробы </w:t>
            </w:r>
          </w:p>
          <w:p w:rsidR="00000000" w:rsidRDefault="00414A98">
            <w:pPr>
              <w:pStyle w:val="p"/>
              <w:overflowPunct w:val="0"/>
            </w:pPr>
            <w:r>
              <w:t> </w:t>
            </w:r>
          </w:p>
        </w:tc>
        <w:tc>
          <w:tcPr>
            <w:tcW w:w="4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rPr>
                <w:u w:val="single"/>
              </w:rPr>
              <w:t> </w:t>
            </w:r>
            <w:r>
              <w:t>/ ____/</w:t>
            </w:r>
            <w:r>
              <w:rPr>
                <w:u w:val="single"/>
              </w:rPr>
              <w:t xml:space="preserve"> </w:t>
            </w:r>
            <w:r>
              <w:t>(дд/мм/гггг)</w:t>
            </w:r>
          </w:p>
          <w:p w:rsidR="00000000" w:rsidRDefault="00414A98">
            <w:pPr>
              <w:pStyle w:val="p"/>
              <w:overflowPunct w:val="0"/>
            </w:pPr>
            <w:r>
              <w:t> </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Тип отобранной дыхательной пробы?</w:t>
            </w:r>
          </w:p>
        </w:tc>
        <w:tc>
          <w:tcPr>
            <w:tcW w:w="4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Мазок из носа □ Мазок из зева □ Мазок из носоглотки</w:t>
            </w:r>
          </w:p>
          <w:p w:rsidR="00000000" w:rsidRDefault="00414A98">
            <w:pPr>
              <w:pStyle w:val="p"/>
              <w:overflowPunct w:val="0"/>
            </w:pPr>
            <w:r>
              <w:t>□ Мазок из ротоглотки □</w:t>
            </w:r>
            <w:r>
              <w:t>Мокрота</w:t>
            </w:r>
          </w:p>
          <w:p w:rsidR="00000000" w:rsidRDefault="00414A98">
            <w:pPr>
              <w:pStyle w:val="p"/>
              <w:overflowPunct w:val="0"/>
            </w:pPr>
            <w:r>
              <w:t xml:space="preserve">□ Эндотрахеальный аспират □Бронхо-альвеолярный лаваж </w:t>
            </w:r>
          </w:p>
          <w:p w:rsidR="00000000" w:rsidRDefault="00414A98">
            <w:pPr>
              <w:pStyle w:val="p"/>
              <w:overflowPunct w:val="0"/>
            </w:pPr>
            <w:r>
              <w:t>□ Другое, указать_________________________</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Была ли отобрана первая (базовая- в начале заболевания) серологическая проба? </w:t>
            </w:r>
          </w:p>
        </w:tc>
        <w:tc>
          <w:tcPr>
            <w:tcW w:w="4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Если «Да», дата взятия базовой серологической пробы (дд/мм/гггг)</w:t>
            </w:r>
          </w:p>
          <w:p w:rsidR="00000000" w:rsidRDefault="00414A98">
            <w:pPr>
              <w:pStyle w:val="p"/>
              <w:overflowPunct w:val="0"/>
            </w:pPr>
            <w:r>
              <w:rPr>
                <w:u w:val="single"/>
              </w:rPr>
              <w:t> </w:t>
            </w:r>
            <w:r>
              <w:t>/ _/</w:t>
            </w:r>
            <w:r>
              <w:rPr>
                <w:u w:val="single"/>
              </w:rPr>
              <w:t xml:space="preserve"> </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Были ли отобраны вторая (через 2-3 недели) серологическая проба?</w:t>
            </w:r>
          </w:p>
        </w:tc>
        <w:tc>
          <w:tcPr>
            <w:tcW w:w="4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Если «Да», какие пробы:</w:t>
            </w:r>
          </w:p>
          <w:p w:rsidR="00000000" w:rsidRDefault="00414A98">
            <w:pPr>
              <w:pStyle w:val="p"/>
              <w:overflowPunct w:val="0"/>
            </w:pPr>
            <w:r>
              <w:t>Если «Да», то дата отбора второй серологической пробы (дд/мм/гггг)</w:t>
            </w:r>
          </w:p>
          <w:p w:rsidR="00000000" w:rsidRDefault="00414A98">
            <w:pPr>
              <w:pStyle w:val="p"/>
              <w:overflowPunct w:val="0"/>
            </w:pPr>
            <w:r>
              <w:rPr>
                <w:u w:val="single"/>
              </w:rPr>
              <w:t> </w:t>
            </w:r>
            <w:r>
              <w:t>/ _/</w:t>
            </w:r>
            <w:r>
              <w:rPr>
                <w:u w:val="single"/>
              </w:rPr>
              <w:t xml:space="preserve"> </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414A98">
            <w:pPr>
              <w:pStyle w:val="p"/>
            </w:pPr>
            <w:r>
              <w:t> </w:t>
            </w:r>
          </w:p>
        </w:tc>
        <w:tc>
          <w:tcPr>
            <w:tcW w:w="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Были ли взяты другие биологические образцы?</w:t>
            </w:r>
          </w:p>
        </w:tc>
        <w:tc>
          <w:tcPr>
            <w:tcW w:w="4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Да □ Нет □ Неизвестно</w:t>
            </w:r>
          </w:p>
          <w:p w:rsidR="00000000" w:rsidRDefault="00414A98">
            <w:pPr>
              <w:pStyle w:val="p"/>
              <w:overflowPunct w:val="0"/>
            </w:pPr>
            <w:r>
              <w:t>Если «Да», то какие пробы: Дата (ы) отбора проб (дд/мм/гггг):</w:t>
            </w:r>
          </w:p>
          <w:p w:rsidR="00000000" w:rsidRDefault="00414A98">
            <w:pPr>
              <w:pStyle w:val="p"/>
              <w:overflowPunct w:val="0"/>
            </w:pPr>
            <w:r>
              <w:t>6. ____________________ / _/</w:t>
            </w:r>
            <w:r>
              <w:rPr>
                <w:u w:val="single"/>
              </w:rPr>
              <w:t xml:space="preserve"> </w:t>
            </w:r>
          </w:p>
          <w:p w:rsidR="00000000" w:rsidRDefault="00414A98">
            <w:pPr>
              <w:pStyle w:val="p"/>
              <w:overflowPunct w:val="0"/>
            </w:pPr>
            <w:r>
              <w:t>7. ____________________ / _/</w:t>
            </w:r>
            <w:r>
              <w:rPr>
                <w:u w:val="single"/>
              </w:rPr>
              <w:t xml:space="preserve"> </w:t>
            </w:r>
          </w:p>
          <w:p w:rsidR="00000000" w:rsidRDefault="00414A98">
            <w:pPr>
              <w:pStyle w:val="p"/>
              <w:overflowPunct w:val="0"/>
            </w:pPr>
            <w:r>
              <w:t>8. ____________________ / _/</w:t>
            </w:r>
            <w:r>
              <w:rPr>
                <w:u w:val="single"/>
              </w:rPr>
              <w:t xml:space="preserve"> </w:t>
            </w:r>
          </w:p>
          <w:p w:rsidR="00000000" w:rsidRDefault="00414A98">
            <w:pPr>
              <w:pStyle w:val="p"/>
              <w:overflowPunct w:val="0"/>
            </w:pPr>
            <w:r>
              <w:t>9. ____________________ / _/</w:t>
            </w:r>
            <w:r>
              <w:rPr>
                <w:u w:val="single"/>
              </w:rPr>
              <w:t xml:space="preserve"> </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p w:rsidR="00000000" w:rsidRDefault="00414A98">
            <w:pPr>
              <w:pStyle w:val="p"/>
              <w:overflowPunct w:val="0"/>
            </w:pPr>
            <w:r>
              <w:t> </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4950" w:type="pct"/>
            <w:gridSpan w:val="6"/>
            <w:tcBorders>
              <w:top w:val="nil"/>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9. Результаты лабораторного исследования</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495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Пробы: Результаты:</w:t>
            </w:r>
          </w:p>
          <w:p w:rsidR="00000000" w:rsidRDefault="00414A98">
            <w:pPr>
              <w:pStyle w:val="p"/>
              <w:overflowPunct w:val="0"/>
            </w:pPr>
            <w:r>
              <w:t> </w:t>
            </w:r>
          </w:p>
          <w:p w:rsidR="00000000" w:rsidRDefault="00414A98">
            <w:pPr>
              <w:pStyle w:val="p"/>
              <w:overflowPunct w:val="0"/>
            </w:pPr>
            <w:r>
              <w:rPr>
                <w:b/>
                <w:bCs/>
              </w:rPr>
              <w:t> </w:t>
            </w:r>
          </w:p>
        </w:tc>
        <w:tc>
          <w:tcPr>
            <w:tcW w:w="0" w:type="pct"/>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5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xml:space="preserve">□ Мазок из носа </w:t>
            </w:r>
          </w:p>
          <w:p w:rsidR="00000000" w:rsidRDefault="00414A98">
            <w:pPr>
              <w:pStyle w:val="p"/>
              <w:overflowPunct w:val="0"/>
            </w:pPr>
            <w:r>
              <w:t xml:space="preserve">□ Мазок из зева </w:t>
            </w:r>
          </w:p>
          <w:p w:rsidR="00000000" w:rsidRDefault="00414A98">
            <w:pPr>
              <w:pStyle w:val="p"/>
              <w:overflowPunct w:val="0"/>
            </w:pPr>
            <w:r>
              <w:t xml:space="preserve">□ </w:t>
            </w:r>
            <w:r>
              <w:t>Мазок из носоглотки</w:t>
            </w:r>
          </w:p>
          <w:p w:rsidR="00000000" w:rsidRDefault="00414A98">
            <w:pPr>
              <w:pStyle w:val="p"/>
              <w:overflowPunct w:val="0"/>
            </w:pPr>
            <w:r>
              <w:t>□ Мазок из ротоглотки</w:t>
            </w:r>
          </w:p>
          <w:p w:rsidR="00000000" w:rsidRDefault="00414A98">
            <w:pPr>
              <w:pStyle w:val="p"/>
              <w:overflowPunct w:val="0"/>
            </w:pPr>
            <w:r>
              <w:t>□ Мокрота</w:t>
            </w:r>
          </w:p>
          <w:p w:rsidR="00000000" w:rsidRDefault="00414A98">
            <w:pPr>
              <w:pStyle w:val="p"/>
              <w:overflowPunct w:val="0"/>
            </w:pPr>
            <w:r>
              <w:t xml:space="preserve">□ Эндотрахеальный аспират </w:t>
            </w:r>
          </w:p>
          <w:p w:rsidR="00000000" w:rsidRDefault="00414A98">
            <w:pPr>
              <w:pStyle w:val="p"/>
              <w:overflowPunct w:val="0"/>
            </w:pPr>
            <w:r>
              <w:t xml:space="preserve">□ Бронхо-альвеолярный лаваж </w:t>
            </w:r>
          </w:p>
          <w:p w:rsidR="00000000" w:rsidRDefault="00414A98">
            <w:pPr>
              <w:pStyle w:val="p"/>
              <w:overflowPunct w:val="0"/>
            </w:pPr>
            <w:r>
              <w:t> Другое, указать ______________</w:t>
            </w:r>
          </w:p>
        </w:tc>
        <w:tc>
          <w:tcPr>
            <w:tcW w:w="4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ПЦР Положительный (Ct_____) □ Отрицательный, лаборатория________________</w:t>
            </w:r>
          </w:p>
          <w:p w:rsidR="00000000" w:rsidRDefault="00414A98">
            <w:pPr>
              <w:pStyle w:val="p"/>
              <w:overflowPunct w:val="0"/>
            </w:pPr>
            <w:r>
              <w:t>□ ПЦР Положительный (Ct_____) □ Отрицате</w:t>
            </w:r>
            <w:r>
              <w:t>льный, лаборатория________________</w:t>
            </w:r>
          </w:p>
          <w:p w:rsidR="00000000" w:rsidRDefault="00414A98">
            <w:pPr>
              <w:pStyle w:val="p"/>
              <w:overflowPunct w:val="0"/>
            </w:pPr>
            <w:r>
              <w:t>□ ПЦР Положительный (Ct_____) □ Отрицательный, лаборатория________________</w:t>
            </w:r>
          </w:p>
          <w:p w:rsidR="00000000" w:rsidRDefault="00414A98">
            <w:pPr>
              <w:pStyle w:val="p"/>
              <w:overflowPunct w:val="0"/>
            </w:pPr>
            <w:r>
              <w:t>□ ПЦР Положительный (Ct_____) □ Отрицательный, лаборатория________________</w:t>
            </w:r>
          </w:p>
          <w:p w:rsidR="00000000" w:rsidRDefault="00414A98">
            <w:pPr>
              <w:pStyle w:val="p"/>
              <w:overflowPunct w:val="0"/>
            </w:pPr>
            <w:r>
              <w:t xml:space="preserve">□ ПЦР Положительный (Ct_____) □ </w:t>
            </w:r>
            <w:r>
              <w:t>Отрицательный, лаборатория________________</w:t>
            </w:r>
          </w:p>
          <w:p w:rsidR="00000000" w:rsidRDefault="00414A98">
            <w:pPr>
              <w:pStyle w:val="p"/>
              <w:overflowPunct w:val="0"/>
            </w:pPr>
            <w:r>
              <w:t>□ ПЦР Положительный (Ct_____) □ Отрицательный, лаборатория________________</w:t>
            </w:r>
          </w:p>
          <w:p w:rsidR="00000000" w:rsidRDefault="00414A98">
            <w:pPr>
              <w:pStyle w:val="p"/>
              <w:overflowPunct w:val="0"/>
            </w:pPr>
            <w:r>
              <w:t>□ ПЦР Положительный (Ct_____) □ Отрицательный, лаборатория________________</w:t>
            </w:r>
          </w:p>
          <w:p w:rsidR="00000000" w:rsidRDefault="00414A98">
            <w:pPr>
              <w:pStyle w:val="p"/>
              <w:overflowPunct w:val="0"/>
            </w:pPr>
            <w:r>
              <w:t> </w:t>
            </w:r>
          </w:p>
        </w:tc>
        <w:tc>
          <w:tcPr>
            <w:tcW w:w="0" w:type="pct"/>
            <w:gridSpan w:val="2"/>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5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Первая серологическая проба</w:t>
            </w:r>
          </w:p>
          <w:p w:rsidR="00000000" w:rsidRDefault="00414A98">
            <w:pPr>
              <w:pStyle w:val="p"/>
              <w:overflowPunct w:val="0"/>
            </w:pPr>
            <w:r>
              <w:t> </w:t>
            </w:r>
          </w:p>
        </w:tc>
        <w:tc>
          <w:tcPr>
            <w:tcW w:w="4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ИФА Положительн</w:t>
            </w:r>
            <w:r>
              <w:t>ый (ОП/титр АТ_____) □ Отрицательный, лаборатория________________</w:t>
            </w:r>
          </w:p>
        </w:tc>
        <w:tc>
          <w:tcPr>
            <w:tcW w:w="0" w:type="pct"/>
            <w:gridSpan w:val="2"/>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5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Вторая серологическая проба</w:t>
            </w:r>
          </w:p>
        </w:tc>
        <w:tc>
          <w:tcPr>
            <w:tcW w:w="4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ИФА Положительный (ОП/титр АТ_____) □ Отрицательный, лаборатория________________</w:t>
            </w:r>
          </w:p>
        </w:tc>
        <w:tc>
          <w:tcPr>
            <w:tcW w:w="0" w:type="pct"/>
            <w:gridSpan w:val="2"/>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5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Другие биологические образцы(укажите тест):</w:t>
            </w:r>
          </w:p>
          <w:p w:rsidR="00000000" w:rsidRDefault="00414A98">
            <w:pPr>
              <w:pStyle w:val="p"/>
              <w:overflowPunct w:val="0"/>
            </w:pPr>
            <w:r>
              <w:t>_____________________</w:t>
            </w:r>
          </w:p>
          <w:p w:rsidR="00000000" w:rsidRDefault="00414A98">
            <w:pPr>
              <w:pStyle w:val="p"/>
              <w:overflowPunct w:val="0"/>
            </w:pPr>
            <w:r>
              <w:t>_____________________</w:t>
            </w:r>
          </w:p>
          <w:p w:rsidR="00000000" w:rsidRDefault="00414A98">
            <w:pPr>
              <w:pStyle w:val="p"/>
              <w:overflowPunct w:val="0"/>
            </w:pPr>
            <w:r>
              <w:t> </w:t>
            </w:r>
          </w:p>
        </w:tc>
        <w:tc>
          <w:tcPr>
            <w:tcW w:w="4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overflowPunct w:val="0"/>
            </w:pPr>
            <w:r>
              <w:t> </w:t>
            </w:r>
          </w:p>
          <w:p w:rsidR="00000000" w:rsidRDefault="00414A98">
            <w:pPr>
              <w:pStyle w:val="p"/>
              <w:overflowPunct w:val="0"/>
            </w:pPr>
            <w:r>
              <w:t>□ Положительный □ Отрицательный, лаборатория________________</w:t>
            </w:r>
          </w:p>
          <w:p w:rsidR="00000000" w:rsidRDefault="00414A98">
            <w:pPr>
              <w:pStyle w:val="p"/>
              <w:overflowPunct w:val="0"/>
            </w:pPr>
            <w:r>
              <w:t>□ Положительный □ Отрицательный, лаборатория________________</w:t>
            </w:r>
          </w:p>
          <w:p w:rsidR="00000000" w:rsidRDefault="00414A98">
            <w:pPr>
              <w:pStyle w:val="p"/>
              <w:overflowPunct w:val="0"/>
            </w:pPr>
            <w:r>
              <w:t> </w:t>
            </w:r>
          </w:p>
        </w:tc>
        <w:tc>
          <w:tcPr>
            <w:tcW w:w="0" w:type="pct"/>
            <w:gridSpan w:val="2"/>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950" w:type="pct"/>
            <w:gridSpan w:val="4"/>
            <w:tcBorders>
              <w:top w:val="nil"/>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rsidR="00000000" w:rsidRDefault="00414A98">
            <w:pPr>
              <w:pStyle w:val="p"/>
              <w:overflowPunct w:val="0"/>
            </w:pPr>
            <w:r>
              <w:rPr>
                <w:b/>
                <w:bCs/>
              </w:rPr>
              <w:t>10. Режимно-ограничительные меры в отношении контактного лица</w:t>
            </w:r>
          </w:p>
        </w:tc>
        <w:tc>
          <w:tcPr>
            <w:tcW w:w="0" w:type="pct"/>
            <w:gridSpan w:val="2"/>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p w:rsidR="00000000" w:rsidRDefault="00414A98">
            <w:pPr>
              <w:pStyle w:val="p"/>
            </w:pPr>
            <w:r>
              <w:t>⬜</w:t>
            </w:r>
            <w:r>
              <w:t xml:space="preserve"> карантин в медучреждении </w:t>
            </w:r>
          </w:p>
          <w:p w:rsidR="00000000" w:rsidRDefault="00414A98">
            <w:pPr>
              <w:pStyle w:val="p"/>
            </w:pPr>
            <w:r>
              <w:t>⬜</w:t>
            </w:r>
            <w:r>
              <w:t xml:space="preserve"> домашний карантин</w:t>
            </w:r>
          </w:p>
          <w:p w:rsidR="00000000" w:rsidRDefault="00414A98">
            <w:pPr>
              <w:pStyle w:val="p"/>
            </w:pPr>
            <w:r>
              <w:t>⬜</w:t>
            </w:r>
            <w:r>
              <w:t xml:space="preserve"> Другое, уточните:</w:t>
            </w:r>
          </w:p>
          <w:p w:rsidR="00000000" w:rsidRDefault="00414A98">
            <w:pPr>
              <w:pStyle w:val="p"/>
              <w:overflowPunct w:val="0"/>
            </w:pPr>
            <w:r>
              <w:t> </w:t>
            </w:r>
          </w:p>
        </w:tc>
        <w:tc>
          <w:tcPr>
            <w:tcW w:w="4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p w:rsidR="00000000" w:rsidRDefault="00414A98">
            <w:pPr>
              <w:pStyle w:val="p"/>
            </w:pPr>
            <w:r>
              <w:t>с / ____/</w:t>
            </w:r>
            <w:r>
              <w:rPr>
                <w:u w:val="single"/>
              </w:rPr>
              <w:t xml:space="preserve"> </w:t>
            </w:r>
            <w:r>
              <w:t>(дд/мм/гггг) по ___/ ____/</w:t>
            </w:r>
            <w:r>
              <w:rPr>
                <w:u w:val="single"/>
              </w:rPr>
              <w:t xml:space="preserve"> </w:t>
            </w:r>
            <w:r>
              <w:t>(дд/мм/гггг)</w:t>
            </w:r>
          </w:p>
          <w:p w:rsidR="00000000" w:rsidRDefault="00414A98">
            <w:pPr>
              <w:pStyle w:val="p"/>
            </w:pPr>
            <w:r>
              <w:t>с / ____/</w:t>
            </w:r>
            <w:r>
              <w:rPr>
                <w:u w:val="single"/>
              </w:rPr>
              <w:t xml:space="preserve"> </w:t>
            </w:r>
            <w:r>
              <w:t>(дд/мм/гггг) по ___/ ____/</w:t>
            </w:r>
            <w:r>
              <w:rPr>
                <w:u w:val="single"/>
              </w:rPr>
              <w:t xml:space="preserve"> </w:t>
            </w:r>
            <w:r>
              <w:t>(дд/мм/гггг)</w:t>
            </w:r>
          </w:p>
          <w:p w:rsidR="00000000" w:rsidRDefault="00414A98">
            <w:pPr>
              <w:pStyle w:val="p"/>
            </w:pPr>
            <w:r>
              <w:t>с / ____/</w:t>
            </w:r>
            <w:r>
              <w:rPr>
                <w:u w:val="single"/>
              </w:rPr>
              <w:t xml:space="preserve"> </w:t>
            </w:r>
            <w:r>
              <w:t>(дд/мм/гггг) по ___/ ____/</w:t>
            </w:r>
            <w:r>
              <w:rPr>
                <w:u w:val="single"/>
              </w:rPr>
              <w:t xml:space="preserve"> </w:t>
            </w:r>
            <w:r>
              <w:t>(дд/мм/гггг)</w:t>
            </w:r>
          </w:p>
          <w:p w:rsidR="00000000" w:rsidRDefault="00414A98">
            <w:pPr>
              <w:pStyle w:val="p"/>
            </w:pPr>
            <w:r>
              <w:t> </w:t>
            </w:r>
          </w:p>
          <w:p w:rsidR="00000000" w:rsidRDefault="00414A98">
            <w:pPr>
              <w:pStyle w:val="p"/>
            </w:pPr>
            <w:r>
              <w:t>Адрес и/или названи</w:t>
            </w:r>
            <w:r>
              <w:t>е учреждения, где находится под наблюдением: ________________________________________________________________________________________________________________________________________________________________________</w:t>
            </w:r>
          </w:p>
          <w:p w:rsidR="00000000" w:rsidRDefault="00414A98">
            <w:pPr>
              <w:pStyle w:val="p"/>
            </w:pPr>
            <w:r>
              <w:t> </w:t>
            </w:r>
          </w:p>
        </w:tc>
        <w:tc>
          <w:tcPr>
            <w:tcW w:w="0" w:type="pct"/>
            <w:gridSpan w:val="2"/>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950" w:type="pct"/>
            <w:gridSpan w:val="4"/>
            <w:tcBorders>
              <w:top w:val="nil"/>
              <w:left w:val="single" w:sz="8" w:space="0" w:color="auto"/>
              <w:bottom w:val="single" w:sz="8" w:space="0" w:color="auto"/>
              <w:right w:val="single" w:sz="8" w:space="0" w:color="auto"/>
            </w:tcBorders>
            <w:shd w:val="clear" w:color="auto" w:fill="95B3D7"/>
            <w:tcMar>
              <w:top w:w="0" w:type="dxa"/>
              <w:left w:w="108" w:type="dxa"/>
              <w:bottom w:w="0" w:type="dxa"/>
              <w:right w:w="108" w:type="dxa"/>
            </w:tcMar>
            <w:hideMark/>
          </w:tcPr>
          <w:p w:rsidR="00000000" w:rsidRDefault="00414A98">
            <w:pPr>
              <w:pStyle w:val="pji"/>
            </w:pPr>
            <w:r>
              <w:rPr>
                <w:b/>
                <w:bCs/>
              </w:rPr>
              <w:t>11. Итоговый статус близкого контакта</w:t>
            </w:r>
          </w:p>
          <w:p w:rsidR="00000000" w:rsidRDefault="00414A98">
            <w:pPr>
              <w:pStyle w:val="p"/>
            </w:pPr>
            <w:r>
              <w:t> </w:t>
            </w:r>
          </w:p>
        </w:tc>
        <w:tc>
          <w:tcPr>
            <w:tcW w:w="0" w:type="pct"/>
            <w:gridSpan w:val="2"/>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49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w:t>
            </w:r>
            <w:r>
              <w:t xml:space="preserve"> Снят с наблюдения по завершении 24 дней с момента последнего контакта ___/ ____/ _________ (дд/мм/гггг)</w:t>
            </w:r>
          </w:p>
          <w:p w:rsidR="00000000" w:rsidRDefault="00414A98">
            <w:pPr>
              <w:pStyle w:val="p"/>
            </w:pPr>
            <w:r>
              <w:t> </w:t>
            </w:r>
          </w:p>
          <w:p w:rsidR="00000000" w:rsidRDefault="00414A98">
            <w:pPr>
              <w:pStyle w:val="p"/>
            </w:pPr>
            <w:r>
              <w:t>⬜</w:t>
            </w:r>
            <w:r>
              <w:t xml:space="preserve"> Переведен в случай COVID-19 ___/ ____/ _______ (дд/мм/гггг), если Да, то</w:t>
            </w:r>
          </w:p>
          <w:p w:rsidR="00000000" w:rsidRDefault="00414A98">
            <w:pPr>
              <w:pStyle w:val="p"/>
            </w:pPr>
            <w:r>
              <w:t> </w:t>
            </w:r>
            <w:r>
              <w:t>Присвоить идентификатор случая _________;</w:t>
            </w:r>
          </w:p>
          <w:p w:rsidR="00000000" w:rsidRDefault="00414A98">
            <w:pPr>
              <w:pStyle w:val="p"/>
            </w:pPr>
            <w:r>
              <w:t> Указать: медучреждение госпитализации ________________________________________</w:t>
            </w:r>
          </w:p>
          <w:p w:rsidR="00000000" w:rsidRDefault="00414A98">
            <w:pPr>
              <w:pStyle w:val="p"/>
            </w:pPr>
            <w:r>
              <w:t> Дату госпитализации ___/ ____/ _______ (дд/мм/гггг), дату выписки ___/ ____/ _______ (дд/мм/гггг)</w:t>
            </w:r>
          </w:p>
          <w:p w:rsidR="00000000" w:rsidRDefault="00414A98">
            <w:pPr>
              <w:pStyle w:val="p"/>
            </w:pPr>
            <w:r>
              <w:t> </w:t>
            </w:r>
          </w:p>
          <w:p w:rsidR="00000000" w:rsidRDefault="00414A98">
            <w:pPr>
              <w:pStyle w:val="p"/>
              <w:overflowPunct w:val="0"/>
            </w:pPr>
            <w:r>
              <w:t>⬜</w:t>
            </w:r>
            <w:r>
              <w:t>Умер (дата ___/ ____/ _______ (д</w:t>
            </w:r>
            <w:r>
              <w:t xml:space="preserve">д/мм/гггг) </w:t>
            </w:r>
            <w:r>
              <w:t>⬜</w:t>
            </w:r>
            <w:r>
              <w:t xml:space="preserve"> Другое, укажите__________________________________</w:t>
            </w:r>
          </w:p>
          <w:p w:rsidR="00000000" w:rsidRDefault="00414A98">
            <w:pPr>
              <w:pStyle w:val="p"/>
            </w:pPr>
            <w:r>
              <w:t> </w:t>
            </w:r>
          </w:p>
        </w:tc>
        <w:tc>
          <w:tcPr>
            <w:tcW w:w="0" w:type="pct"/>
            <w:gridSpan w:val="2"/>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Если умер(ла), (Внимание: если эта информация на текущий момент не доступна, оставьте поле незаполненным и отправьте обновление, как только результаты станут известны) какова роль 2019-nCoV в смерти:</w:t>
            </w:r>
          </w:p>
          <w:p w:rsidR="00000000" w:rsidRDefault="00414A98">
            <w:pPr>
              <w:pStyle w:val="p"/>
            </w:pPr>
            <w:r>
              <w:t> </w:t>
            </w:r>
          </w:p>
        </w:tc>
        <w:tc>
          <w:tcPr>
            <w:tcW w:w="4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Основная/первичная причина</w:t>
            </w:r>
          </w:p>
          <w:p w:rsidR="00000000" w:rsidRDefault="00414A98">
            <w:pPr>
              <w:pStyle w:val="p"/>
            </w:pPr>
            <w:r>
              <w:t>□ Дополнительная/вторичн</w:t>
            </w:r>
            <w:r>
              <w:t xml:space="preserve">ая причина </w:t>
            </w:r>
          </w:p>
          <w:p w:rsidR="00000000" w:rsidRDefault="00414A98">
            <w:pPr>
              <w:pStyle w:val="p"/>
            </w:pPr>
            <w:r>
              <w:t xml:space="preserve">□ Не повлиял на смертельный исход </w:t>
            </w:r>
          </w:p>
          <w:p w:rsidR="00000000" w:rsidRDefault="00414A98">
            <w:pPr>
              <w:pStyle w:val="p"/>
            </w:pPr>
            <w:r>
              <w:t>□ Неизвестно</w:t>
            </w:r>
          </w:p>
          <w:p w:rsidR="00000000" w:rsidRDefault="00414A98">
            <w:pPr>
              <w:pStyle w:val="p"/>
            </w:pPr>
            <w:r>
              <w:t> </w:t>
            </w:r>
          </w:p>
        </w:tc>
        <w:tc>
          <w:tcPr>
            <w:tcW w:w="0" w:type="pct"/>
            <w:gridSpan w:val="2"/>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Было ли проведено патологоанатомическое вскрытие? </w:t>
            </w:r>
          </w:p>
          <w:p w:rsidR="00000000" w:rsidRDefault="00414A98">
            <w:pPr>
              <w:pStyle w:val="p"/>
            </w:pPr>
            <w:r>
              <w:t> </w:t>
            </w:r>
          </w:p>
        </w:tc>
        <w:tc>
          <w:tcPr>
            <w:tcW w:w="4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Да □ Нет □ Неизвестно</w:t>
            </w:r>
          </w:p>
        </w:tc>
        <w:tc>
          <w:tcPr>
            <w:tcW w:w="0" w:type="pct"/>
            <w:gridSpan w:val="2"/>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Причина смерти, указанная в свидетельстве о смерти (указать) </w:t>
            </w:r>
          </w:p>
          <w:p w:rsidR="00000000" w:rsidRDefault="00414A98">
            <w:pPr>
              <w:pStyle w:val="p"/>
            </w:pPr>
            <w:r>
              <w:t> </w:t>
            </w:r>
          </w:p>
        </w:tc>
        <w:tc>
          <w:tcPr>
            <w:tcW w:w="4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0" w:type="pct"/>
            <w:gridSpan w:val="2"/>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0" w:type="pct"/>
            <w:tcMar>
              <w:top w:w="0" w:type="dxa"/>
              <w:left w:w="108" w:type="dxa"/>
              <w:bottom w:w="0" w:type="dxa"/>
              <w:right w:w="108" w:type="dxa"/>
            </w:tcMar>
            <w:vAlign w:val="center"/>
            <w:hideMark/>
          </w:tcPr>
          <w:p w:rsidR="00000000" w:rsidRDefault="00414A98">
            <w:pPr>
              <w:pStyle w:val="p"/>
            </w:pPr>
            <w:r>
              <w:t> </w:t>
            </w:r>
          </w:p>
        </w:tc>
        <w:tc>
          <w:tcPr>
            <w:tcW w:w="5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Результаты по патологоанатомическому заключению, если имеется </w:t>
            </w:r>
          </w:p>
          <w:p w:rsidR="00000000" w:rsidRDefault="00414A98">
            <w:pPr>
              <w:pStyle w:val="p"/>
            </w:pPr>
            <w:r>
              <w:t> </w:t>
            </w:r>
          </w:p>
        </w:tc>
        <w:tc>
          <w:tcPr>
            <w:tcW w:w="4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c>
          <w:tcPr>
            <w:tcW w:w="0" w:type="pct"/>
            <w:gridSpan w:val="2"/>
            <w:tcMar>
              <w:top w:w="0" w:type="dxa"/>
              <w:left w:w="108" w:type="dxa"/>
              <w:bottom w:w="0" w:type="dxa"/>
              <w:right w:w="108" w:type="dxa"/>
            </w:tcMar>
            <w:vAlign w:val="center"/>
            <w:hideMark/>
          </w:tcPr>
          <w:p w:rsidR="00000000" w:rsidRDefault="00414A98">
            <w:pPr>
              <w:pStyle w:val="p"/>
            </w:pPr>
            <w:r>
              <w:t> </w:t>
            </w:r>
          </w:p>
        </w:tc>
      </w:tr>
      <w:tr w:rsidR="00000000">
        <w:trPr>
          <w:jc w:val="center"/>
        </w:trPr>
        <w:tc>
          <w:tcPr>
            <w:tcW w:w="75" w:type="dxa"/>
            <w:tcMar>
              <w:top w:w="0" w:type="dxa"/>
              <w:left w:w="108" w:type="dxa"/>
              <w:bottom w:w="0" w:type="dxa"/>
              <w:right w:w="108" w:type="dxa"/>
            </w:tcMar>
            <w:vAlign w:val="center"/>
            <w:hideMark/>
          </w:tcPr>
          <w:p w:rsidR="00000000" w:rsidRDefault="00414A98">
            <w:pPr>
              <w:rPr>
                <w:rFonts w:eastAsia="Times New Roman"/>
              </w:rPr>
            </w:pPr>
          </w:p>
        </w:tc>
        <w:tc>
          <w:tcPr>
            <w:tcW w:w="2220" w:type="dxa"/>
            <w:tcMar>
              <w:top w:w="0" w:type="dxa"/>
              <w:left w:w="108" w:type="dxa"/>
              <w:bottom w:w="0" w:type="dxa"/>
              <w:right w:w="108" w:type="dxa"/>
            </w:tcMar>
            <w:vAlign w:val="center"/>
            <w:hideMark/>
          </w:tcPr>
          <w:p w:rsidR="00000000" w:rsidRDefault="00414A98">
            <w:pPr>
              <w:rPr>
                <w:rFonts w:eastAsia="Times New Roman"/>
              </w:rPr>
            </w:pPr>
          </w:p>
        </w:tc>
        <w:tc>
          <w:tcPr>
            <w:tcW w:w="390" w:type="dxa"/>
            <w:tcMar>
              <w:top w:w="0" w:type="dxa"/>
              <w:left w:w="108" w:type="dxa"/>
              <w:bottom w:w="0" w:type="dxa"/>
              <w:right w:w="108" w:type="dxa"/>
            </w:tcMar>
            <w:vAlign w:val="center"/>
            <w:hideMark/>
          </w:tcPr>
          <w:p w:rsidR="00000000" w:rsidRDefault="00414A98">
            <w:pPr>
              <w:rPr>
                <w:rFonts w:eastAsia="Times New Roman"/>
              </w:rPr>
            </w:pPr>
          </w:p>
        </w:tc>
        <w:tc>
          <w:tcPr>
            <w:tcW w:w="2595" w:type="dxa"/>
            <w:tcMar>
              <w:top w:w="0" w:type="dxa"/>
              <w:left w:w="108" w:type="dxa"/>
              <w:bottom w:w="0" w:type="dxa"/>
              <w:right w:w="108" w:type="dxa"/>
            </w:tcMar>
            <w:vAlign w:val="center"/>
            <w:hideMark/>
          </w:tcPr>
          <w:p w:rsidR="00000000" w:rsidRDefault="00414A98">
            <w:pPr>
              <w:rPr>
                <w:rFonts w:eastAsia="Times New Roman"/>
              </w:rPr>
            </w:pPr>
          </w:p>
        </w:tc>
        <w:tc>
          <w:tcPr>
            <w:tcW w:w="17580" w:type="dxa"/>
            <w:tcMar>
              <w:top w:w="0" w:type="dxa"/>
              <w:left w:w="108" w:type="dxa"/>
              <w:bottom w:w="0" w:type="dxa"/>
              <w:right w:w="108" w:type="dxa"/>
            </w:tcMar>
            <w:vAlign w:val="center"/>
            <w:hideMark/>
          </w:tcPr>
          <w:p w:rsidR="00000000" w:rsidRDefault="00414A98">
            <w:pPr>
              <w:rPr>
                <w:rFonts w:eastAsia="Times New Roman"/>
              </w:rPr>
            </w:pPr>
          </w:p>
        </w:tc>
        <w:tc>
          <w:tcPr>
            <w:tcW w:w="15" w:type="dxa"/>
            <w:tcMar>
              <w:top w:w="0" w:type="dxa"/>
              <w:left w:w="108" w:type="dxa"/>
              <w:bottom w:w="0" w:type="dxa"/>
              <w:right w:w="108" w:type="dxa"/>
            </w:tcMar>
            <w:vAlign w:val="center"/>
            <w:hideMark/>
          </w:tcPr>
          <w:p w:rsidR="00000000" w:rsidRDefault="00414A98">
            <w:pPr>
              <w:rPr>
                <w:rFonts w:eastAsia="Times New Roman"/>
              </w:rPr>
            </w:pPr>
          </w:p>
        </w:tc>
        <w:tc>
          <w:tcPr>
            <w:tcW w:w="15" w:type="dxa"/>
            <w:tcMar>
              <w:top w:w="0" w:type="dxa"/>
              <w:left w:w="108" w:type="dxa"/>
              <w:bottom w:w="0" w:type="dxa"/>
              <w:right w:w="108" w:type="dxa"/>
            </w:tcMar>
            <w:vAlign w:val="center"/>
            <w:hideMark/>
          </w:tcPr>
          <w:p w:rsidR="00000000" w:rsidRDefault="00414A98">
            <w:pPr>
              <w:rPr>
                <w:rFonts w:eastAsia="Times New Roman"/>
              </w:rPr>
            </w:pPr>
          </w:p>
        </w:tc>
      </w:tr>
    </w:tbl>
    <w:p w:rsidR="00000000" w:rsidRDefault="00414A98">
      <w:pPr>
        <w:pStyle w:val="pj"/>
      </w:pPr>
      <w:r>
        <w:t> </w:t>
      </w:r>
    </w:p>
    <w:p w:rsidR="00000000" w:rsidRDefault="00414A98">
      <w:pPr>
        <w:pStyle w:val="pj"/>
      </w:pPr>
      <w:bookmarkStart w:id="39" w:name="SUB38"/>
      <w:bookmarkEnd w:id="39"/>
      <w:r>
        <w:t> </w:t>
      </w:r>
    </w:p>
    <w:p w:rsidR="00000000" w:rsidRDefault="00414A98">
      <w:pPr>
        <w:pStyle w:val="pji"/>
      </w:pPr>
      <w:r>
        <w:rPr>
          <w:rStyle w:val="s3"/>
        </w:rPr>
        <w:t xml:space="preserve">Приложение 38 изложено в редакции </w:t>
      </w:r>
      <w:hyperlink r:id="rId118" w:anchor="sub_id=3" w:history="1">
        <w:r>
          <w:rPr>
            <w:rStyle w:val="a4"/>
            <w:i/>
            <w:iCs/>
          </w:rPr>
          <w:t>постановления</w:t>
        </w:r>
      </w:hyperlink>
      <w:r>
        <w:rPr>
          <w:rStyle w:val="s3"/>
        </w:rPr>
        <w:t xml:space="preserve"> Главного государственного санитарного врача РК от 30.05.20 г. № 38 (</w:t>
      </w:r>
      <w:hyperlink r:id="rId119" w:anchor="sub_id=38" w:history="1">
        <w:r>
          <w:rPr>
            <w:rStyle w:val="a4"/>
            <w:i/>
            <w:iCs/>
          </w:rPr>
          <w:t>см. стар. ред.</w:t>
        </w:r>
      </w:hyperlink>
      <w:r>
        <w:rPr>
          <w:rStyle w:val="s3"/>
        </w:rPr>
        <w:t>)</w:t>
      </w:r>
    </w:p>
    <w:p w:rsidR="00000000" w:rsidRDefault="00414A98">
      <w:pPr>
        <w:pStyle w:val="pr"/>
      </w:pPr>
      <w:r>
        <w:t xml:space="preserve">Приложение 38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государств</w:t>
      </w:r>
      <w:r>
        <w:t xml:space="preserve">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t> </w:t>
      </w:r>
    </w:p>
    <w:p w:rsidR="00000000" w:rsidRDefault="00414A98">
      <w:pPr>
        <w:pStyle w:val="pc"/>
      </w:pPr>
      <w:r>
        <w:rPr>
          <w:rStyle w:val="s1"/>
        </w:rPr>
        <w:t>Алгоритм организации тестирования методом ПЦР</w:t>
      </w:r>
      <w:r>
        <w:rPr>
          <w:rStyle w:val="s1"/>
        </w:rPr>
        <w:br/>
        <w:t>в рамка надзора за COVID-19 и оповещения о случаях</w:t>
      </w:r>
      <w:r>
        <w:rPr>
          <w:rStyle w:val="s1"/>
        </w:rPr>
        <w:br/>
        <w:t>с положительным результатом лабораторного обследования ПЦР</w:t>
      </w:r>
    </w:p>
    <w:p w:rsidR="00000000" w:rsidRDefault="00414A98">
      <w:pPr>
        <w:pStyle w:val="pc"/>
      </w:pPr>
      <w:r>
        <w:rPr>
          <w:b/>
          <w:bCs/>
        </w:rPr>
        <w:t>  </w:t>
      </w:r>
    </w:p>
    <w:p w:rsidR="00000000" w:rsidRDefault="00414A98">
      <w:pPr>
        <w:pStyle w:val="pc"/>
      </w:pPr>
      <w:r>
        <w:rPr>
          <w:rStyle w:val="s1"/>
        </w:rPr>
        <w:t>Раздел 1. Орган</w:t>
      </w:r>
      <w:r>
        <w:rPr>
          <w:rStyle w:val="s1"/>
        </w:rPr>
        <w:t>изация тестирования методом ПЦР в рамка надзора за COVID-19</w:t>
      </w:r>
    </w:p>
    <w:p w:rsidR="00000000" w:rsidRDefault="00414A98">
      <w:pPr>
        <w:pStyle w:val="pc"/>
      </w:pPr>
      <w:r>
        <w:rPr>
          <w:b/>
          <w:bCs/>
        </w:rPr>
        <w:t> </w:t>
      </w:r>
    </w:p>
    <w:p w:rsidR="00000000" w:rsidRDefault="00414A98">
      <w:pPr>
        <w:pStyle w:val="pj"/>
      </w:pPr>
      <w:r>
        <w:t>1. Тестирование методом ПЦР проводится с диагностической, профилактической целью, и в рамках эпидемиологического надзора за COVID-19.</w:t>
      </w:r>
    </w:p>
    <w:p w:rsidR="00000000" w:rsidRDefault="00414A98">
      <w:pPr>
        <w:pStyle w:val="pj"/>
      </w:pPr>
      <w:r>
        <w:t>2. Планирование контингента, подлежащего тестированию на COVID-19 методом ПЦР и кратность обследования, проводится согласно приложению 31 к настоящему постановлению.</w:t>
      </w:r>
    </w:p>
    <w:p w:rsidR="00000000" w:rsidRDefault="00414A98">
      <w:pPr>
        <w:pStyle w:val="pj"/>
      </w:pPr>
      <w:r>
        <w:t>3. Планирование контингента, подлежащего тестированию на COVID-19 методом ПЦР проводит тер</w:t>
      </w:r>
      <w:r>
        <w:t xml:space="preserve">риториальное подразделение Комитета контроля качества и безопасности товаров и услуг (далее - ТД) по согласованию с управлениями здравоохранения (далее - УЗ) соответствующей территории на 3 месяца с составлением плана на месяц, неделю и день. </w:t>
      </w:r>
    </w:p>
    <w:p w:rsidR="00000000" w:rsidRDefault="00414A98">
      <w:pPr>
        <w:pStyle w:val="pj"/>
      </w:pPr>
      <w:r>
        <w:t>4. Руководит</w:t>
      </w:r>
      <w:r>
        <w:t>елем ТД по согласованию с УЗ утверждается перечень лабораторий, проводящих тестирование на COVID-19 методом ПЦР и контингент для тестирования с учетом мощности для каждой лаборатории на период не менее одной недели.</w:t>
      </w:r>
    </w:p>
    <w:p w:rsidR="00000000" w:rsidRDefault="00414A98">
      <w:pPr>
        <w:pStyle w:val="pj"/>
      </w:pPr>
      <w:r>
        <w:t>5. План контингента, подлежащего тестиро</w:t>
      </w:r>
      <w:r>
        <w:t xml:space="preserve">ванию на COVID-19 методом ПЦР утверждается главным государственным санитарным врачом соответствующей территории. </w:t>
      </w:r>
    </w:p>
    <w:p w:rsidR="00000000" w:rsidRDefault="00414A98">
      <w:pPr>
        <w:pStyle w:val="pj"/>
      </w:pPr>
      <w:r>
        <w:t>6. Пофамильный список лиц, подлежащих тестированию согласно приложению 31 настоящего постановления, предоставляется руководителями организаций</w:t>
      </w:r>
      <w:r>
        <w:t xml:space="preserve"> в территориальное управление, которое направляет обобщенную информацию в ТД. </w:t>
      </w:r>
    </w:p>
    <w:p w:rsidR="00000000" w:rsidRDefault="00414A98">
      <w:pPr>
        <w:pStyle w:val="pj"/>
      </w:pPr>
      <w:r>
        <w:t>7. ТД, лаборатории и медицинские организации независимо от формы собственности, осуществляющие направление на проведение тестирования и забор материалов на COVID-19 обязаны запо</w:t>
      </w:r>
      <w:r>
        <w:t>лнять направление на лабораторное исследование на COVID-19 методом ПРЦ с заполнением всех данных исследуемого согласно форме, указанном в данном приложении и обеспечить регистрацию электронного направления в информационной системе НЦЭ (с момента предоставл</w:t>
      </w:r>
      <w:r>
        <w:t>ения доступа).</w:t>
      </w:r>
    </w:p>
    <w:p w:rsidR="00000000" w:rsidRDefault="00414A98">
      <w:pPr>
        <w:pStyle w:val="pj"/>
      </w:pPr>
      <w:r>
        <w:t>8. Лаборатории и медицинские организации независимо от формы собственности, осуществляющие проведение тестирования на COVID-19 методом ПЦР в течении 2-х часов предоставляют копию протокола о положительном результате и отчет по предоставленно</w:t>
      </w:r>
      <w:r>
        <w:t>й форме в ТД и УЗ.</w:t>
      </w:r>
    </w:p>
    <w:p w:rsidR="00000000" w:rsidRDefault="00414A98">
      <w:pPr>
        <w:pStyle w:val="pj"/>
      </w:pPr>
      <w:r>
        <w:t>9. ТД ведет учёт и регистрацию всех новых случаев COVID-19 и регистрацию исхода заболевания.</w:t>
      </w:r>
    </w:p>
    <w:p w:rsidR="00000000" w:rsidRDefault="00414A98">
      <w:pPr>
        <w:pStyle w:val="pj"/>
      </w:pPr>
      <w:r>
        <w:t>10. ТД в пределах своей компетенции вправе провести мониторинговый визит в лаборатории и медицинские организации, проводящие тестирование методо</w:t>
      </w:r>
      <w:r>
        <w:t xml:space="preserve">м ПЦР не зависимо от форм собственности для сверки результатов исследований, оценки процесса организации тестирования на COVID-19. </w:t>
      </w:r>
    </w:p>
    <w:p w:rsidR="00000000" w:rsidRDefault="00414A98">
      <w:pPr>
        <w:pStyle w:val="pj"/>
      </w:pPr>
      <w:r>
        <w:t xml:space="preserve">11. Лаборатории и медицинские организации независимо от формы собственности, осуществляющие тестирование на COVID-19 должны </w:t>
      </w:r>
      <w:r>
        <w:t>предоставить доступ ТД для мониторинговых визитов и предоставлять запрашиваемую информацию по вопросам проведения тестирования на COVID-19.</w:t>
      </w:r>
    </w:p>
    <w:p w:rsidR="00000000" w:rsidRDefault="00414A98">
      <w:pPr>
        <w:pStyle w:val="pj"/>
      </w:pPr>
      <w:r>
        <w:t>12. Лаборатории и медицинские организации независимо от формы собственности, осуществляющие тестирование на COVID-19</w:t>
      </w:r>
      <w:r>
        <w:t xml:space="preserve"> должны обеспечить интеграцию лабораторных и медицинских информационных систем с информационной системой НЦЭ и обеспечить передачу результатов проведенных исследований COVID-19 (по каждому исследованию) согласно требованиям НЦЭ для обеспечения единого учет</w:t>
      </w:r>
      <w:r>
        <w:t>а результатов исследования.</w:t>
      </w:r>
    </w:p>
    <w:p w:rsidR="00000000" w:rsidRDefault="00414A98">
      <w:pPr>
        <w:pStyle w:val="pj"/>
      </w:pPr>
      <w:r>
        <w:t>13. НЦЭ организует и координирует мероприятия по обеспечению интеграции лабораторных информационных систем лабораторий и медицинских организаций независимо от формы собственности, осуществляющих тестирование на COVID-19 с ИС НЦЭ</w:t>
      </w:r>
      <w:r>
        <w:t>.</w:t>
      </w:r>
    </w:p>
    <w:p w:rsidR="00000000" w:rsidRDefault="00414A98">
      <w:pPr>
        <w:pStyle w:val="pj"/>
      </w:pPr>
      <w:r>
        <w:t xml:space="preserve">14. НЦЭ предоставляет доступ к ИС НЦЭ для ТД в целях сверки результатов тестирования в электронном формате и на бумажных носителях протоколов исследований. </w:t>
      </w:r>
    </w:p>
    <w:p w:rsidR="00000000" w:rsidRDefault="00414A98">
      <w:pPr>
        <w:pStyle w:val="pj"/>
      </w:pPr>
      <w:r>
        <w:t>15. Контроль, мониторинг и предоставление отчетности за исполнение организации тестирования подле</w:t>
      </w:r>
      <w:r>
        <w:t>жащего контингента возлагается на руководителя ТД.</w:t>
      </w:r>
    </w:p>
    <w:p w:rsidR="00000000" w:rsidRDefault="00414A98">
      <w:pPr>
        <w:pStyle w:val="pj"/>
      </w:pPr>
      <w:r>
        <w:t>16. Отчетность по выполнению тестирования подлежащего контингента методом ПЦР предоставляется лабораториями независимо от форм собственности в ТД ежедневно не менее 2-х раз (с 10.00 до 12.00 часов, с 18 до</w:t>
      </w:r>
      <w:r>
        <w:t xml:space="preserve"> 19.00 часов) согласно представленной формы. </w:t>
      </w:r>
    </w:p>
    <w:p w:rsidR="00000000" w:rsidRDefault="00414A98">
      <w:pPr>
        <w:pStyle w:val="pj"/>
      </w:pPr>
      <w:r>
        <w:t>17. Руководитель ТД определяет ответственное лицо по своду, предоставлению отчетности контингента, подлежащего тестированию на COVID-19 методом ПЦР на облачное хранилище не менее 2-х раз (с 13.00 до 14.00 часов</w:t>
      </w:r>
      <w:r>
        <w:t xml:space="preserve">, с 20 до 21.00 часов). </w:t>
      </w:r>
    </w:p>
    <w:p w:rsidR="00000000" w:rsidRDefault="00414A98">
      <w:pPr>
        <w:pStyle w:val="pj"/>
      </w:pPr>
      <w:r>
        <w:t xml:space="preserve">18. НЦОЗ МЗ РК разрабатывает отчетные формы по мониторингу проведения тестирования на COVID-19 методом ПЦР, размещает на облачное хранилище и обеспечивает доступ ТД. </w:t>
      </w:r>
    </w:p>
    <w:p w:rsidR="00000000" w:rsidRDefault="00414A98">
      <w:pPr>
        <w:pStyle w:val="pj"/>
      </w:pPr>
      <w:r>
        <w:t>19. НЦОЗ МЗ РК предоставляет свод и информацию по тестированию п</w:t>
      </w:r>
      <w:r>
        <w:t xml:space="preserve">одлежащего контингента методом ПЦР согласно приложению 31 настоящего постановления в разрезе регионов в КККБТУ не менее 2-х раз (первый отчет к 8.00 ч., второй отчет к 17.00 ч.). </w:t>
      </w:r>
    </w:p>
    <w:p w:rsidR="00000000" w:rsidRDefault="00414A98">
      <w:pPr>
        <w:pStyle w:val="pj"/>
      </w:pPr>
      <w:r>
        <w:t xml:space="preserve">20. НЦОЗ, НЦЭ оказывают методологическую помощь специалистам лабораторий по </w:t>
      </w:r>
      <w:r>
        <w:t xml:space="preserve">методам диагностики COVID-19 в соответствии с международными рекомендациями (ВОЗ, CDC), проводит обучение медицинских организации технике отбора, хранения и транспортировке биоматериала. </w:t>
      </w:r>
    </w:p>
    <w:p w:rsidR="00000000" w:rsidRDefault="00414A98">
      <w:pPr>
        <w:pStyle w:val="pc"/>
      </w:pPr>
      <w:r>
        <w:rPr>
          <w:b/>
          <w:bCs/>
        </w:rPr>
        <w:t> </w:t>
      </w:r>
    </w:p>
    <w:p w:rsidR="00000000" w:rsidRDefault="00414A98">
      <w:pPr>
        <w:pStyle w:val="pc"/>
      </w:pPr>
      <w:r>
        <w:rPr>
          <w:rStyle w:val="s1"/>
        </w:rPr>
        <w:t>I. Организация тестирования по эпидемиологическим показаниям</w:t>
      </w:r>
    </w:p>
    <w:p w:rsidR="00000000" w:rsidRDefault="00414A98">
      <w:pPr>
        <w:pStyle w:val="pc"/>
      </w:pPr>
      <w:r>
        <w:rPr>
          <w:b/>
          <w:bCs/>
        </w:rPr>
        <w:t> </w:t>
      </w:r>
    </w:p>
    <w:p w:rsidR="00000000" w:rsidRDefault="00414A98">
      <w:pPr>
        <w:pStyle w:val="pj"/>
      </w:pPr>
      <w:r>
        <w:t>21.</w:t>
      </w:r>
      <w:r>
        <w:t xml:space="preserve"> </w:t>
      </w:r>
      <w:r>
        <w:rPr>
          <w:b/>
          <w:bCs/>
        </w:rPr>
        <w:t>Госпитализированных в инфекционный стационар и находящихся на амбулаторном лечении с COVID-19, больные с признаками ОРВИ и пневмониями:</w:t>
      </w:r>
    </w:p>
    <w:p w:rsidR="00000000" w:rsidRDefault="00414A98">
      <w:pPr>
        <w:pStyle w:val="pj"/>
      </w:pPr>
      <w:r>
        <w:t>1) отбор проб биоматериала осуществляется обученным медицинским работником организации здравоохранения с соблюдением тр</w:t>
      </w:r>
      <w:r>
        <w:t>ебований противоэпидемического режима и использования СИЗ;</w:t>
      </w:r>
    </w:p>
    <w:p w:rsidR="00000000" w:rsidRDefault="00414A98">
      <w:pPr>
        <w:pStyle w:val="pj"/>
      </w:pPr>
      <w:r>
        <w:t xml:space="preserve">2) образец, взятый у пациента, сопровождается направлением, заполненная в информационной системе согласно прилагаемой форме и обеспечивается отправка направления в соответствующую лабораторию. При </w:t>
      </w:r>
      <w:r>
        <w:t>отсутствии информационной системы направляется в лабораторию вместе с биоматериалом;</w:t>
      </w:r>
    </w:p>
    <w:p w:rsidR="00000000" w:rsidRDefault="00414A98">
      <w:pPr>
        <w:pStyle w:val="pj"/>
      </w:pPr>
      <w:r>
        <w:t>3) хранение, транспортировка образца в лабораторию проводится согласно приложению №31 настоящего постановления;</w:t>
      </w:r>
    </w:p>
    <w:p w:rsidR="00000000" w:rsidRDefault="00414A98">
      <w:pPr>
        <w:pStyle w:val="pj"/>
      </w:pPr>
      <w:r>
        <w:t>4) лаборатория проводящая тестирование при выявлении положи</w:t>
      </w:r>
      <w:r>
        <w:t>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в ТД выдается копия протокола</w:t>
      </w:r>
      <w:r>
        <w:t xml:space="preserve"> о положительном результате в течение 3 часов;</w:t>
      </w:r>
    </w:p>
    <w:p w:rsidR="00000000" w:rsidRDefault="00414A98">
      <w:pPr>
        <w:pStyle w:val="pj"/>
      </w:pPr>
      <w:r>
        <w:t>5) лаборатория в направившую биоматериал организацию выдает результат ПЦР исследования в течение 12 часов по электронной почте с уведомлением или через курьера. При наличии интегрированной информационной системы результаты исследования вводятся в течение 2</w:t>
      </w:r>
      <w:r>
        <w:t>-х часов.</w:t>
      </w:r>
    </w:p>
    <w:p w:rsidR="00000000" w:rsidRDefault="00414A98">
      <w:pPr>
        <w:pStyle w:val="pji"/>
      </w:pPr>
      <w:r>
        <w:rPr>
          <w:rStyle w:val="s3"/>
        </w:rPr>
        <w:t xml:space="preserve">Пункт 22 изложен в редакции </w:t>
      </w:r>
      <w:hyperlink r:id="rId120" w:anchor="sub_id=38" w:history="1">
        <w:r>
          <w:rPr>
            <w:rStyle w:val="a4"/>
            <w:i/>
            <w:iCs/>
          </w:rPr>
          <w:t>постановления</w:t>
        </w:r>
      </w:hyperlink>
      <w:r>
        <w:rPr>
          <w:rStyle w:val="s3"/>
        </w:rPr>
        <w:t xml:space="preserve"> Главного государственного санитарного врача РК от 06.06.20 г. № 39 (</w:t>
      </w:r>
      <w:hyperlink r:id="rId121" w:anchor="sub_id=38" w:history="1">
        <w:r>
          <w:rPr>
            <w:rStyle w:val="a4"/>
            <w:i/>
            <w:iCs/>
          </w:rPr>
          <w:t>см. стар. ред.</w:t>
        </w:r>
      </w:hyperlink>
      <w:r>
        <w:rPr>
          <w:rStyle w:val="s3"/>
        </w:rPr>
        <w:t xml:space="preserve">); </w:t>
      </w:r>
      <w:hyperlink r:id="rId122" w:anchor="sub_id=38" w:history="1">
        <w:r>
          <w:rPr>
            <w:rStyle w:val="a4"/>
            <w:i/>
            <w:iCs/>
          </w:rPr>
          <w:t>постановления</w:t>
        </w:r>
      </w:hyperlink>
      <w:r>
        <w:rPr>
          <w:rStyle w:val="s3"/>
        </w:rPr>
        <w:t xml:space="preserve"> Главного государственного санитарного врача РК от 09.06.20 г. № 40 (</w:t>
      </w:r>
      <w:hyperlink r:id="rId123" w:anchor="sub_id=38" w:history="1">
        <w:r>
          <w:rPr>
            <w:rStyle w:val="a4"/>
            <w:i/>
            <w:iCs/>
          </w:rPr>
          <w:t>см. стар. ред.</w:t>
        </w:r>
      </w:hyperlink>
      <w:r>
        <w:rPr>
          <w:rStyle w:val="s3"/>
        </w:rPr>
        <w:t>)</w:t>
      </w:r>
    </w:p>
    <w:p w:rsidR="00000000" w:rsidRDefault="00414A98">
      <w:pPr>
        <w:pStyle w:val="pj"/>
      </w:pPr>
      <w:r>
        <w:t xml:space="preserve">22. </w:t>
      </w:r>
      <w:r>
        <w:rPr>
          <w:b/>
          <w:bCs/>
        </w:rPr>
        <w:t>Лица из числа близких и потенциальных контактных лиц с подтвержденным диагнозом COVID-19 при установлении факта контакта и по завершении карантина:</w:t>
      </w:r>
    </w:p>
    <w:p w:rsidR="00000000" w:rsidRDefault="00414A98">
      <w:pPr>
        <w:pStyle w:val="pj"/>
      </w:pPr>
      <w:r>
        <w:t>1) при регистрации новых случаев COVID-19 специалистами ТД ус</w:t>
      </w:r>
      <w:r>
        <w:t xml:space="preserve">танавливается круг близких и потенциальных контактных лиц. Определение контактных лиц проводится согласно </w:t>
      </w:r>
      <w:hyperlink w:anchor="sub33" w:history="1">
        <w:r>
          <w:rPr>
            <w:rStyle w:val="a4"/>
          </w:rPr>
          <w:t>приложению 33</w:t>
        </w:r>
      </w:hyperlink>
      <w:r>
        <w:t xml:space="preserve"> настоящего постановления;</w:t>
      </w:r>
    </w:p>
    <w:p w:rsidR="00000000" w:rsidRDefault="00414A98">
      <w:pPr>
        <w:pStyle w:val="pj"/>
      </w:pPr>
      <w:r>
        <w:t>2) заявку для обследования контактных лиц предоставляется в филиал НЦЭ или медицин</w:t>
      </w:r>
      <w:r>
        <w:t>скую организацию для отбора биоматериала;</w:t>
      </w:r>
    </w:p>
    <w:p w:rsidR="00000000" w:rsidRDefault="00414A98">
      <w:pPr>
        <w:pStyle w:val="pj"/>
      </w:pPr>
      <w:r>
        <w:t>3) при проведении процедуры отбора проб, ответственный специалист ТД осуществляет регистрацию отобранного материала, с заполнением всех данных исследуемого в электронное направление, в информационной системе НЦЭ, и</w:t>
      </w:r>
      <w:r>
        <w:t xml:space="preserve"> отправляет в соответствующую лабораторию с личного кабинета специалиста ТД КККБТУ (</w:t>
      </w:r>
      <w:hyperlink r:id="rId124" w:tgtFrame="_blank" w:history="1">
        <w:r>
          <w:rPr>
            <w:rStyle w:val="a4"/>
          </w:rPr>
          <w:t>http://lis.nce.kz/kkkbtu</w:t>
        </w:r>
      </w:hyperlink>
      <w:r>
        <w:t>), или в медицинской информационной системе и отправляет в соответствующую лабораторию НЦЭ в эл</w:t>
      </w:r>
      <w:r>
        <w:t>ектронном формате;</w:t>
      </w:r>
    </w:p>
    <w:p w:rsidR="00000000" w:rsidRDefault="00414A98">
      <w:pPr>
        <w:pStyle w:val="pj"/>
      </w:pPr>
      <w:r>
        <w:t>4) тестирование контактных лиц проводится не ранее 3-4 дня от момента первичного контакта с подтвержденным случаем COVID-19;</w:t>
      </w:r>
    </w:p>
    <w:p w:rsidR="00000000" w:rsidRDefault="00414A98">
      <w:pPr>
        <w:pStyle w:val="pj"/>
      </w:pPr>
      <w:r>
        <w:t>5) образец, взятый у контактных лиц, сопровождается направлением, согласно представленной форме;</w:t>
      </w:r>
    </w:p>
    <w:p w:rsidR="00000000" w:rsidRDefault="00414A98">
      <w:pPr>
        <w:pStyle w:val="pj"/>
      </w:pPr>
      <w:r>
        <w:t>6) хранение, тр</w:t>
      </w:r>
      <w:r>
        <w:t xml:space="preserve">анспортировка образца в лабораторию проводится согласно </w:t>
      </w:r>
      <w:hyperlink w:anchor="sub31" w:history="1">
        <w:r>
          <w:rPr>
            <w:rStyle w:val="a4"/>
          </w:rPr>
          <w:t>приложению № 31</w:t>
        </w:r>
      </w:hyperlink>
      <w:r>
        <w:t xml:space="preserve"> настоящего постановления;</w:t>
      </w:r>
    </w:p>
    <w:p w:rsidR="00000000" w:rsidRDefault="00414A98">
      <w:pPr>
        <w:pStyle w:val="pj"/>
      </w:pPr>
      <w:r>
        <w:t>7) лаборатория, проводящая тестирование подлежащего контингента, при выявлении положительного результата у тестируемых лиц в течен</w:t>
      </w:r>
      <w:r>
        <w:t>ие 2-х часов оповещает территориальную ТД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000000" w:rsidRDefault="00414A98">
      <w:pPr>
        <w:pStyle w:val="pj"/>
      </w:pPr>
      <w:r>
        <w:t>8) ТД при получении копий прото</w:t>
      </w:r>
      <w:r>
        <w:t>кола положительного результата информирует ПМСП и проводит эпидемиологическое расследования по алгоритму новых случаев COVID-19;</w:t>
      </w:r>
    </w:p>
    <w:p w:rsidR="00000000" w:rsidRDefault="00414A98">
      <w:pPr>
        <w:pStyle w:val="pj"/>
      </w:pPr>
      <w:r>
        <w:t>9) лаборатория результат исследования выдает в ПМСП по месту проживания контактного лица или карантинный центр по месту нахожде</w:t>
      </w:r>
      <w:r>
        <w:t>ния пациента в течение 12 часов по электронной почте с уведомлением или через курьера. При наличии интегрированной информационной системы результаты исследования вводятся в течение 3-х часов.</w:t>
      </w:r>
    </w:p>
    <w:p w:rsidR="00000000" w:rsidRDefault="00414A98">
      <w:pPr>
        <w:pStyle w:val="pj"/>
      </w:pPr>
      <w:r>
        <w:t> </w:t>
      </w:r>
    </w:p>
    <w:p w:rsidR="00000000" w:rsidRDefault="00414A98">
      <w:pPr>
        <w:pStyle w:val="pc"/>
      </w:pPr>
      <w:r>
        <w:t> </w:t>
      </w:r>
    </w:p>
    <w:p w:rsidR="00000000" w:rsidRDefault="00414A98">
      <w:pPr>
        <w:pStyle w:val="pc"/>
      </w:pPr>
      <w:r>
        <w:rPr>
          <w:rStyle w:val="s1"/>
        </w:rPr>
        <w:t>II. Организация тестирования профилактической целью</w:t>
      </w:r>
    </w:p>
    <w:p w:rsidR="00000000" w:rsidRDefault="00414A98">
      <w:pPr>
        <w:pStyle w:val="pc"/>
      </w:pPr>
      <w:r>
        <w:t> </w:t>
      </w:r>
    </w:p>
    <w:p w:rsidR="00000000" w:rsidRDefault="00414A98">
      <w:pPr>
        <w:pStyle w:val="pj"/>
      </w:pPr>
      <w:r>
        <w:t xml:space="preserve">23. </w:t>
      </w:r>
      <w:r>
        <w:rPr>
          <w:b/>
          <w:bCs/>
        </w:rPr>
        <w:t>Медицинские работники с повышенным риском заражения COVID-19, персонала медико-социальных учреждений:</w:t>
      </w:r>
    </w:p>
    <w:p w:rsidR="00000000" w:rsidRDefault="00414A98">
      <w:pPr>
        <w:pStyle w:val="pj"/>
      </w:pPr>
      <w:r>
        <w:t>1) отбор проб биоматериала осуществляется обученным медицинским работником организации здравоохранения, медико-социального учреждения и согласно утвержден</w:t>
      </w:r>
      <w:r>
        <w:t>ному графика тестирования;</w:t>
      </w:r>
    </w:p>
    <w:p w:rsidR="00000000" w:rsidRDefault="00414A98">
      <w:pPr>
        <w:pStyle w:val="pj"/>
      </w:pPr>
      <w:r>
        <w:t>2) медицинские работники, осуществляющие отбор биоматериала, соблюдают требования противоэпидемического режима и используют соответствующие СИЗ;</w:t>
      </w:r>
    </w:p>
    <w:p w:rsidR="00000000" w:rsidRDefault="00414A98">
      <w:pPr>
        <w:pStyle w:val="pj"/>
      </w:pPr>
      <w:r>
        <w:t xml:space="preserve">3) образец, взятый у пациента, сопровождается направлением, согласно представленной </w:t>
      </w:r>
      <w:r>
        <w:t>форме;</w:t>
      </w:r>
    </w:p>
    <w:p w:rsidR="00000000" w:rsidRDefault="00414A98">
      <w:pPr>
        <w:pStyle w:val="pj"/>
      </w:pPr>
      <w:r>
        <w:t>4) хранение, транспортировка образца в лабораторию проводится согласно приложению №31 настоящего постановления;</w:t>
      </w:r>
    </w:p>
    <w:p w:rsidR="00000000" w:rsidRDefault="00414A98">
      <w:pPr>
        <w:pStyle w:val="pj"/>
      </w:pPr>
      <w:r>
        <w:t>5) лаборатория проводящая тестирование подлежащего контингента при выявлении положительного результата у первично тестируемых лиц в течен</w:t>
      </w:r>
      <w:r>
        <w:t xml:space="preserve">ие 2-х часов оповещает территориальную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w:t>
      </w:r>
      <w:r>
        <w:t>часов;</w:t>
      </w:r>
    </w:p>
    <w:p w:rsidR="00000000" w:rsidRDefault="00414A98">
      <w:pPr>
        <w:pStyle w:val="pj"/>
      </w:pPr>
      <w:r>
        <w:t>6) лаборатория в направившую биоматериал организацию выдает протокол исследования в течение 12 часов электронной почте с уведомлением или через курьера. При наличии интегрированной информационной системы результаты исследования вводятся в течение 3-</w:t>
      </w:r>
      <w:r>
        <w:t>х часов.</w:t>
      </w:r>
    </w:p>
    <w:p w:rsidR="00000000" w:rsidRDefault="00414A98">
      <w:pPr>
        <w:pStyle w:val="pj"/>
      </w:pPr>
      <w:r>
        <w:t xml:space="preserve">24. </w:t>
      </w:r>
      <w:r>
        <w:rPr>
          <w:b/>
          <w:bCs/>
        </w:rPr>
        <w:t>Призывники в ряды вооруженных сил МО, Национальной Гвардии, МВД РК:</w:t>
      </w:r>
    </w:p>
    <w:p w:rsidR="00000000" w:rsidRDefault="00414A98">
      <w:pPr>
        <w:pStyle w:val="pj"/>
      </w:pPr>
      <w:r>
        <w:t>1) ведомственная служба предоставляет в ТД график проведения медицинского осмотра призывников и количество подлежащих лиц тестированию на COVID-19 по дням, за неделю, за месяц</w:t>
      </w:r>
      <w:r>
        <w:t>;</w:t>
      </w:r>
    </w:p>
    <w:p w:rsidR="00000000" w:rsidRDefault="00414A98">
      <w:pPr>
        <w:pStyle w:val="pj"/>
      </w:pPr>
      <w:r>
        <w:t>2) обследования призывников проводится по месту прибытия в воинское формирование, до получения результата ПЦР призывники находятся на изоляции;</w:t>
      </w:r>
    </w:p>
    <w:p w:rsidR="00000000" w:rsidRDefault="00414A98">
      <w:pPr>
        <w:pStyle w:val="pj"/>
      </w:pPr>
      <w:r>
        <w:t xml:space="preserve">3) отбор проб биоматериала осуществляется обученным медицинским работником ведомственной службы с соблюдением </w:t>
      </w:r>
      <w:r>
        <w:t>требований противоэпидемического режима и использования СИЗ, а также при проведении процедуры отбора проб, ответственный специалист ТД осуществляет регистрацию отобранного материала, с заполнением всех данных пациента в электронное направление, в информаци</w:t>
      </w:r>
      <w:r>
        <w:t>онной системе НЦЭ и отправляет в соответствующую лабораторию с личного кабинета специалиста КККБТУ (</w:t>
      </w:r>
      <w:hyperlink r:id="rId125" w:tgtFrame="_blank" w:history="1">
        <w:r>
          <w:rPr>
            <w:rStyle w:val="a4"/>
          </w:rPr>
          <w:t>http://lis.nce.kz/kkkbtu</w:t>
        </w:r>
      </w:hyperlink>
      <w:r>
        <w:t>);</w:t>
      </w:r>
    </w:p>
    <w:p w:rsidR="00000000" w:rsidRDefault="00414A98">
      <w:pPr>
        <w:pStyle w:val="pj"/>
      </w:pPr>
      <w:r>
        <w:t>4) образец, взятый у пациента, сопровождается направлением, согласно предста</w:t>
      </w:r>
      <w:r>
        <w:t>вленной форме;</w:t>
      </w:r>
    </w:p>
    <w:p w:rsidR="00000000" w:rsidRDefault="00414A98">
      <w:pPr>
        <w:pStyle w:val="pj"/>
      </w:pPr>
      <w:r>
        <w:t>5) хранение, транспортировка образца в лабораторию проводится согласно приложению №31 настоящего постановления;</w:t>
      </w:r>
    </w:p>
    <w:p w:rsidR="00000000" w:rsidRDefault="00414A98">
      <w:pPr>
        <w:pStyle w:val="pj"/>
      </w:pPr>
      <w:r>
        <w:t>6) 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территориальную ТД направившую биоматериал организацию по телефону, в последующем ТД выдается ко</w:t>
      </w:r>
      <w:r>
        <w:t>пия протокола о положительном результате в течение 3 часов;</w:t>
      </w:r>
    </w:p>
    <w:p w:rsidR="00000000" w:rsidRDefault="00414A98">
      <w:pPr>
        <w:pStyle w:val="pj"/>
      </w:pPr>
      <w:r>
        <w:t>7) лаборатория выдает результат исследования в направившую биоматериал организацию в течение 12 часов по электронной почте с уведомлением или через курьера.</w:t>
      </w:r>
    </w:p>
    <w:p w:rsidR="00000000" w:rsidRDefault="00414A98">
      <w:pPr>
        <w:pStyle w:val="pj"/>
      </w:pPr>
      <w:r>
        <w:t xml:space="preserve">25. </w:t>
      </w:r>
      <w:r>
        <w:rPr>
          <w:b/>
          <w:bCs/>
        </w:rPr>
        <w:t>Лица, прибывающих из-за рубежа в Ре</w:t>
      </w:r>
      <w:r>
        <w:rPr>
          <w:b/>
          <w:bCs/>
        </w:rPr>
        <w:t>спублику Казахстан:</w:t>
      </w:r>
    </w:p>
    <w:p w:rsidR="00000000" w:rsidRDefault="00414A98">
      <w:pPr>
        <w:pStyle w:val="pj"/>
      </w:pPr>
      <w:r>
        <w:t xml:space="preserve">1) отбор проб биоматериала осуществляется сотрудником филиала НЦЭ с соблюдением требований противоэпидемического режима и использования СИЗ; </w:t>
      </w:r>
    </w:p>
    <w:p w:rsidR="00000000" w:rsidRDefault="00414A98">
      <w:pPr>
        <w:pStyle w:val="pj"/>
      </w:pPr>
      <w:r>
        <w:t xml:space="preserve">2) при проведении процедуры отбора проб, ответственный специалист ТД осуществляет регистрацию </w:t>
      </w:r>
      <w:r>
        <w:t>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КККБТУ (</w:t>
      </w:r>
      <w:hyperlink r:id="rId126" w:tgtFrame="_blank" w:history="1">
        <w:r>
          <w:rPr>
            <w:rStyle w:val="a4"/>
          </w:rPr>
          <w:t>http://</w:t>
        </w:r>
        <w:r>
          <w:rPr>
            <w:rStyle w:val="a4"/>
          </w:rPr>
          <w:t>lis.nce.kz/kkkbtu</w:t>
        </w:r>
      </w:hyperlink>
      <w:r>
        <w:t xml:space="preserve">); </w:t>
      </w:r>
    </w:p>
    <w:p w:rsidR="00000000" w:rsidRDefault="00414A98">
      <w:pPr>
        <w:pStyle w:val="pj"/>
      </w:pPr>
      <w:r>
        <w:t xml:space="preserve">3) при проведении процедуры отбора проб ответственный специалист ТД осуществляет регистрацию отобранного материала с заполнением всех данных об обследуемом лице, при наличии в информационной системе и обеспечивает отправку направления </w:t>
      </w:r>
      <w:r>
        <w:t>в соответствующую лабораторию;</w:t>
      </w:r>
    </w:p>
    <w:p w:rsidR="00000000" w:rsidRDefault="00414A98">
      <w:pPr>
        <w:pStyle w:val="pj"/>
      </w:pPr>
      <w:r>
        <w:t>4) образец, взятый у пациента, сопровождается направлением, согласно представленной форме;</w:t>
      </w:r>
    </w:p>
    <w:p w:rsidR="00000000" w:rsidRDefault="00414A98">
      <w:pPr>
        <w:pStyle w:val="pj"/>
      </w:pPr>
      <w:r>
        <w:t>5) хранение, транспортировка образца в лабораторию проводится согласно приложению №31 настоящего постановления;</w:t>
      </w:r>
    </w:p>
    <w:p w:rsidR="00000000" w:rsidRDefault="00414A98">
      <w:pPr>
        <w:pStyle w:val="pj"/>
      </w:pPr>
      <w:r>
        <w:t>6) лаборатория проводя</w:t>
      </w:r>
      <w:r>
        <w:t>щее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w:t>
      </w:r>
      <w:r>
        <w:t>вшего информацию, в последующем ТД выдается копия протокола о положительном результате в течение 3 часов;</w:t>
      </w:r>
    </w:p>
    <w:p w:rsidR="00000000" w:rsidRDefault="00414A98">
      <w:pPr>
        <w:pStyle w:val="pj"/>
      </w:pPr>
      <w:r>
        <w:t>7) лаборатория выдает протокол исследования обследуемому лицу в течение 24 часов.</w:t>
      </w:r>
    </w:p>
    <w:p w:rsidR="00000000" w:rsidRDefault="00414A98">
      <w:pPr>
        <w:pStyle w:val="pj"/>
      </w:pPr>
      <w:r>
        <w:t xml:space="preserve">26. </w:t>
      </w:r>
      <w:r>
        <w:rPr>
          <w:b/>
          <w:bCs/>
        </w:rPr>
        <w:t>Социальные работники ПМСП, осуществляющие уход на дому:</w:t>
      </w:r>
    </w:p>
    <w:p w:rsidR="00000000" w:rsidRDefault="00414A98">
      <w:pPr>
        <w:pStyle w:val="pj"/>
      </w:pPr>
      <w:r>
        <w:t>1) отбор</w:t>
      </w:r>
      <w:r>
        <w:t xml:space="preserve"> проб биоматериала у социальных работников, работающих при ПМСП, осуществляется обученным медицинским работником организации здравоохранения согласно утвержденному графика тестирования;</w:t>
      </w:r>
    </w:p>
    <w:p w:rsidR="00000000" w:rsidRDefault="00414A98">
      <w:pPr>
        <w:pStyle w:val="pj"/>
      </w:pPr>
      <w:r>
        <w:t>2) медицинский работники, осуществляющие отбор биоматериала, соблюдают</w:t>
      </w:r>
      <w:r>
        <w:t xml:space="preserve"> требования противоэпидемического режима и используют соответствующие СИЗ;</w:t>
      </w:r>
    </w:p>
    <w:p w:rsidR="00000000" w:rsidRDefault="00414A98">
      <w:pPr>
        <w:pStyle w:val="pj"/>
      </w:pPr>
      <w:r>
        <w:t>3) образец, взятый у пациента, сопровождается направлением, заполненная в информационной системе согласно прилагаемой форме и обеспечивается отправка направления в соответствующую л</w:t>
      </w:r>
      <w:r>
        <w:t>абораторию. При отсутствии информационной системы направляется в лабораторию вместе с биоматериалом;</w:t>
      </w:r>
    </w:p>
    <w:p w:rsidR="00000000" w:rsidRDefault="00414A98">
      <w:pPr>
        <w:pStyle w:val="pj"/>
      </w:pPr>
      <w:r>
        <w:t>4) хранение, транспортировка образца в лабораторию проводится согласно приложению №31 настоящего постановления;</w:t>
      </w:r>
    </w:p>
    <w:p w:rsidR="00000000" w:rsidRDefault="00414A98">
      <w:pPr>
        <w:pStyle w:val="pj"/>
      </w:pPr>
      <w:r>
        <w:t>5) лаборатория проводящее тестирование подл</w:t>
      </w:r>
      <w:r>
        <w:t>ежащего контингента при выявлении положительного результата у первично тестируемых лиц в течение 2-х часов оповещает территориальную ТД и направившую биоматериал организацию по телефону с фиксированием в журнале времени передачи, ФИО и должности принявшего</w:t>
      </w:r>
      <w:r>
        <w:t xml:space="preserve"> информацию, в последующем ТД выдается копия протокола о положительном результате в течение 3 часов;</w:t>
      </w:r>
    </w:p>
    <w:p w:rsidR="00000000" w:rsidRDefault="00414A98">
      <w:pPr>
        <w:pStyle w:val="pj"/>
      </w:pPr>
      <w:r>
        <w:t>6) лаборатория в направившую биоматериал организацию выдает протокол исследования в течение 12 часов электронной почте с уведомлением или через курьера. Пр</w:t>
      </w:r>
      <w:r>
        <w:t>и наличии интегрированной информационной системы результаты исследования вводятся в течение 3-х часов.</w:t>
      </w:r>
    </w:p>
    <w:p w:rsidR="00000000" w:rsidRDefault="00414A98">
      <w:pPr>
        <w:pStyle w:val="pj"/>
      </w:pPr>
      <w:r>
        <w:rPr>
          <w:b/>
          <w:bCs/>
        </w:rPr>
        <w:t> </w:t>
      </w:r>
    </w:p>
    <w:p w:rsidR="00000000" w:rsidRDefault="00414A98">
      <w:pPr>
        <w:pStyle w:val="pc"/>
      </w:pPr>
      <w:r>
        <w:rPr>
          <w:rStyle w:val="s1"/>
        </w:rPr>
        <w:t>III. Организация тестирования целью эпидемиологического надзора</w:t>
      </w:r>
    </w:p>
    <w:p w:rsidR="00000000" w:rsidRDefault="00414A98">
      <w:pPr>
        <w:pStyle w:val="pj"/>
      </w:pPr>
      <w:r>
        <w:rPr>
          <w:b/>
          <w:bCs/>
        </w:rPr>
        <w:t> </w:t>
      </w:r>
    </w:p>
    <w:p w:rsidR="00000000" w:rsidRDefault="00414A98">
      <w:pPr>
        <w:pStyle w:val="pj"/>
      </w:pPr>
      <w:r>
        <w:t xml:space="preserve">27. </w:t>
      </w:r>
      <w:r>
        <w:rPr>
          <w:b/>
          <w:bCs/>
        </w:rPr>
        <w:t>Вновь поступающие подопечные в медико-социальные и другие закрытые учреждения (до</w:t>
      </w:r>
      <w:r>
        <w:rPr>
          <w:b/>
          <w:bCs/>
        </w:rPr>
        <w:t>ма престарелых, инвалидов, дома ребенка и др.):</w:t>
      </w:r>
    </w:p>
    <w:p w:rsidR="00000000" w:rsidRDefault="00414A98">
      <w:pPr>
        <w:pStyle w:val="pj"/>
      </w:pPr>
      <w:r>
        <w:t>1) отбор проб биоматериала осуществляется обученным медицинским работником организации здравоохранения, медико-социального и других закрытых учреждений по мере поступления подопечного;</w:t>
      </w:r>
    </w:p>
    <w:p w:rsidR="00000000" w:rsidRDefault="00414A98">
      <w:pPr>
        <w:pStyle w:val="pj"/>
      </w:pPr>
      <w:r>
        <w:t>2) медицинский работник</w:t>
      </w:r>
      <w:r>
        <w:t>и, осуществляющие отбор биоматериала, соблюдают требования противоэпидемического режима и используют соответствующие СИЗ;</w:t>
      </w:r>
    </w:p>
    <w:p w:rsidR="00000000" w:rsidRDefault="00414A98">
      <w:pPr>
        <w:pStyle w:val="pj"/>
      </w:pPr>
      <w:r>
        <w:t>3) образец, взятый у пациента, сопровождается направлением, согласно представленной форме;</w:t>
      </w:r>
    </w:p>
    <w:p w:rsidR="00000000" w:rsidRDefault="00414A98">
      <w:pPr>
        <w:pStyle w:val="pj"/>
      </w:pPr>
      <w:r>
        <w:t>4) хранение, транспортировка образца в лабо</w:t>
      </w:r>
      <w:r>
        <w:t xml:space="preserve">раторию проводится согласно </w:t>
      </w:r>
      <w:hyperlink w:anchor="sub31" w:history="1">
        <w:r>
          <w:rPr>
            <w:rStyle w:val="a4"/>
          </w:rPr>
          <w:t>приложению № 31</w:t>
        </w:r>
      </w:hyperlink>
      <w:r>
        <w:t xml:space="preserve"> настоящего постановления;</w:t>
      </w:r>
    </w:p>
    <w:p w:rsidR="00000000" w:rsidRDefault="00414A98">
      <w:pPr>
        <w:pStyle w:val="pj"/>
      </w:pPr>
      <w:r>
        <w:t>5) 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w:t>
      </w:r>
      <w:r>
        <w:t>т территориальную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000000" w:rsidRDefault="00414A98">
      <w:pPr>
        <w:pStyle w:val="pj"/>
      </w:pPr>
      <w:r>
        <w:t>6) лаборатория</w:t>
      </w:r>
      <w:r>
        <w:t xml:space="preserve"> в направившую биоматериал организацию выдается протокол исследования в течение 12 часов электронной почте с уведомлением или через курьера.</w:t>
      </w:r>
    </w:p>
    <w:p w:rsidR="00000000" w:rsidRDefault="00414A98">
      <w:pPr>
        <w:pStyle w:val="pj"/>
      </w:pPr>
      <w:r>
        <w:t xml:space="preserve">28. </w:t>
      </w:r>
      <w:r>
        <w:rPr>
          <w:b/>
          <w:bCs/>
        </w:rPr>
        <w:t>Пациенты при плановой и экстренной госпитализации в стационар, пациенты, находящиеся на гемодиализе с хроническ</w:t>
      </w:r>
      <w:r>
        <w:rPr>
          <w:b/>
          <w:bCs/>
        </w:rPr>
        <w:t>ой почечной недостаточностью:</w:t>
      </w:r>
    </w:p>
    <w:p w:rsidR="00000000" w:rsidRDefault="00414A98">
      <w:pPr>
        <w:pStyle w:val="pj"/>
      </w:pPr>
      <w:r>
        <w:t>1) отбор 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СИЗ;</w:t>
      </w:r>
    </w:p>
    <w:p w:rsidR="00000000" w:rsidRDefault="00414A98">
      <w:pPr>
        <w:pStyle w:val="pj"/>
      </w:pPr>
      <w:r>
        <w:t>2) образец, взятый у пациента, сопровождается направлением, заполненная в информационной системе согласно прилагаемой форме и обеспечивается отправка направления в соответствующую лабораторию. При отсутствии информационной системы направляется в лаборатори</w:t>
      </w:r>
      <w:r>
        <w:t>ю вместе с биоматериалом;</w:t>
      </w:r>
    </w:p>
    <w:p w:rsidR="00000000" w:rsidRDefault="00414A98">
      <w:pPr>
        <w:pStyle w:val="pj"/>
      </w:pPr>
      <w:r>
        <w:t xml:space="preserve">3) хранение, транспортировка образца в лабораторию проводится согласно </w:t>
      </w:r>
      <w:hyperlink w:anchor="sub31" w:history="1">
        <w:r>
          <w:rPr>
            <w:rStyle w:val="a4"/>
          </w:rPr>
          <w:t>приложению № 31</w:t>
        </w:r>
      </w:hyperlink>
      <w:r>
        <w:t xml:space="preserve"> настоящего постановления;</w:t>
      </w:r>
    </w:p>
    <w:p w:rsidR="00000000" w:rsidRDefault="00414A98">
      <w:pPr>
        <w:pStyle w:val="pj"/>
      </w:pPr>
      <w:r>
        <w:t>4) лаборатория проводящее тестирование подлежащего контингента при выявлении положительно</w:t>
      </w:r>
      <w:r>
        <w:t>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w:t>
      </w:r>
      <w:r>
        <w:t>ительном результате в течение 3 часов;</w:t>
      </w:r>
    </w:p>
    <w:p w:rsidR="00000000" w:rsidRDefault="00414A98">
      <w:pPr>
        <w:pStyle w:val="pj"/>
      </w:pPr>
      <w:r>
        <w:t>5) лаборатория в направившую биоматериал организацию выдает протокол исследования в течение 12 часов электронной почте с уведомлением или через курьера. При наличии интегрированной информационной системы результаты ис</w:t>
      </w:r>
      <w:r>
        <w:t>следования вводятся в течение 3-х часов.</w:t>
      </w:r>
    </w:p>
    <w:p w:rsidR="00000000" w:rsidRDefault="00414A98">
      <w:pPr>
        <w:pStyle w:val="pj"/>
      </w:pPr>
      <w:r>
        <w:t xml:space="preserve">29. </w:t>
      </w:r>
      <w:r>
        <w:rPr>
          <w:b/>
          <w:bCs/>
        </w:rPr>
        <w:t>Лица, поступивших в учреждение УИС</w:t>
      </w:r>
    </w:p>
    <w:p w:rsidR="00000000" w:rsidRDefault="00414A98">
      <w:pPr>
        <w:pStyle w:val="pj"/>
      </w:pPr>
      <w:r>
        <w:t>1) отбор проб биоматериала осуществляется обученным медицинским работником с соблюдением требований противоэпидемического режима и использования СИЗ;</w:t>
      </w:r>
    </w:p>
    <w:p w:rsidR="00000000" w:rsidRDefault="00414A98">
      <w:pPr>
        <w:pStyle w:val="pj"/>
      </w:pPr>
      <w:r>
        <w:t>2) образец, взятый у пацие</w:t>
      </w:r>
      <w:r>
        <w:t>нта, сопровождается направлением, согласно представленной форме;</w:t>
      </w:r>
    </w:p>
    <w:p w:rsidR="00000000" w:rsidRDefault="00414A98">
      <w:pPr>
        <w:pStyle w:val="pj"/>
      </w:pPr>
      <w:r>
        <w:t xml:space="preserve">3) хранение, транспортировка образца в лабораторию проводится согласно </w:t>
      </w:r>
      <w:hyperlink w:anchor="sub31" w:history="1">
        <w:r>
          <w:rPr>
            <w:rStyle w:val="a4"/>
          </w:rPr>
          <w:t>приложению № 31</w:t>
        </w:r>
      </w:hyperlink>
      <w:r>
        <w:t xml:space="preserve"> настоящего постановления;</w:t>
      </w:r>
    </w:p>
    <w:p w:rsidR="00000000" w:rsidRDefault="00414A98">
      <w:pPr>
        <w:pStyle w:val="pj"/>
      </w:pPr>
      <w:r>
        <w:t>4) лаборатория проводящее тестирование подлежащего</w:t>
      </w:r>
      <w:r>
        <w:t xml:space="preserve">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в последующем ТД выдается копия протокола о положительном результате в течение 3 часов;</w:t>
      </w:r>
    </w:p>
    <w:p w:rsidR="00000000" w:rsidRDefault="00414A98">
      <w:pPr>
        <w:pStyle w:val="pj"/>
      </w:pPr>
      <w:r>
        <w:t>5) л</w:t>
      </w:r>
      <w:r>
        <w:t xml:space="preserve">аборатория в направившую биоматериал учреждение УИС выдает протокол исследования в течение 12 часов электронной почте с уведомлением или через курьера. </w:t>
      </w:r>
    </w:p>
    <w:p w:rsidR="00000000" w:rsidRDefault="00414A98">
      <w:pPr>
        <w:pStyle w:val="pj"/>
      </w:pPr>
      <w:r>
        <w:t xml:space="preserve">30. </w:t>
      </w:r>
      <w:r>
        <w:rPr>
          <w:b/>
          <w:bCs/>
        </w:rPr>
        <w:t>Контингент по эпидемиологическим показаниям, определенного главным государственным санитарным врачо</w:t>
      </w:r>
      <w:r>
        <w:rPr>
          <w:b/>
          <w:bCs/>
        </w:rPr>
        <w:t xml:space="preserve">м соответствующей территорий: </w:t>
      </w:r>
    </w:p>
    <w:p w:rsidR="00000000" w:rsidRDefault="00414A98">
      <w:pPr>
        <w:pStyle w:val="pj"/>
      </w:pPr>
      <w:r>
        <w:t>1) отбор проб биоматериала осуществляется специалистами лаборатории филиала НЦЭ с соблюдением требований противоэпидемического режима и использования СИЗ, а также при проведении процедуры отбора проб, ответственный специалист</w:t>
      </w:r>
      <w:r>
        <w:t xml:space="preserve"> ТД осуществляет регистрацию 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КККБТУ (</w:t>
      </w:r>
      <w:hyperlink r:id="rId127" w:tgtFrame="_blank" w:history="1">
        <w:r>
          <w:rPr>
            <w:rStyle w:val="a4"/>
          </w:rPr>
          <w:t>http://lis.nce.kz/kkkbtu</w:t>
        </w:r>
      </w:hyperlink>
      <w:r>
        <w:t>);</w:t>
      </w:r>
    </w:p>
    <w:p w:rsidR="00000000" w:rsidRDefault="00414A98">
      <w:pPr>
        <w:pStyle w:val="pj"/>
      </w:pPr>
      <w:r>
        <w:t>2) образец, взятый у пациента, сопровождается направлением, согласно представленной форме;</w:t>
      </w:r>
    </w:p>
    <w:p w:rsidR="00000000" w:rsidRDefault="00414A98">
      <w:pPr>
        <w:pStyle w:val="pj"/>
      </w:pPr>
      <w:r>
        <w:t>3) хранение, транспортировка образца в лабораторию проводится согласно приложению № 31 настоящего постановления;</w:t>
      </w:r>
    </w:p>
    <w:p w:rsidR="00000000" w:rsidRDefault="00414A98">
      <w:pPr>
        <w:pStyle w:val="pj"/>
      </w:pPr>
      <w:r>
        <w:t xml:space="preserve">4) </w:t>
      </w:r>
      <w: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по телефону, в последующем ТД выдается копия протокола о положительном результате в течение 3 ча</w:t>
      </w:r>
      <w:r>
        <w:t>сов;</w:t>
      </w:r>
    </w:p>
    <w:p w:rsidR="00000000" w:rsidRDefault="00414A98">
      <w:pPr>
        <w:pStyle w:val="pj"/>
      </w:pPr>
      <w:r>
        <w:t>5) лаборатория выдает результат исследования в ПМСП через информационную систему или, при ее отсутствии по месту проживания контактного лица пациента в течение 12 часов по электронной почте с уведомлением или через курьера. При наличии интегрированной</w:t>
      </w:r>
      <w:r>
        <w:t xml:space="preserve"> информационной системы результаты исследования вводятся в течение 3-х часов.</w:t>
      </w:r>
    </w:p>
    <w:p w:rsidR="00000000" w:rsidRDefault="00414A98">
      <w:pPr>
        <w:pStyle w:val="pj"/>
      </w:pPr>
      <w:r>
        <w:t xml:space="preserve">31. </w:t>
      </w:r>
      <w:r>
        <w:rPr>
          <w:b/>
          <w:bCs/>
        </w:rPr>
        <w:t xml:space="preserve">Лица, обратившихся в лабораторию проводящие ПЦР исследования на COVID-19 на платной основе: </w:t>
      </w:r>
    </w:p>
    <w:p w:rsidR="00000000" w:rsidRDefault="00414A98">
      <w:pPr>
        <w:pStyle w:val="pj"/>
      </w:pPr>
      <w:r>
        <w:t>1) отбор проб биоматериала осуществляется специалистами лаборатории с соблюдением</w:t>
      </w:r>
      <w:r>
        <w:t xml:space="preserve"> требований противоэпидемического режима и использования СИЗ;</w:t>
      </w:r>
    </w:p>
    <w:p w:rsidR="00000000" w:rsidRDefault="00414A98">
      <w:pPr>
        <w:pStyle w:val="pj"/>
      </w:pPr>
      <w:r>
        <w:t xml:space="preserve">2) оформляется направление согласно представленной форме на лицо, у которого проводится забор; </w:t>
      </w:r>
    </w:p>
    <w:p w:rsidR="00000000" w:rsidRDefault="00414A98">
      <w:pPr>
        <w:pStyle w:val="pj"/>
      </w:pPr>
      <w:r>
        <w:t>3) лаборатория проводящее тестирование методом ПЦР при выявлении положительного результата в течен</w:t>
      </w:r>
      <w:r>
        <w:t>ие 2-х часов оповещает ТД по телефону, в последующем ТД выдается протокол о положительном результате в течение 3 часов;</w:t>
      </w:r>
    </w:p>
    <w:p w:rsidR="00000000" w:rsidRDefault="00414A98">
      <w:pPr>
        <w:pStyle w:val="pj"/>
      </w:pPr>
      <w:r>
        <w:t>4) лаборатория выдает протокол исследования обследуемому лицу в течение 24 часов;</w:t>
      </w:r>
    </w:p>
    <w:p w:rsidR="00000000" w:rsidRDefault="00414A98">
      <w:pPr>
        <w:pStyle w:val="pj"/>
      </w:pPr>
      <w:r>
        <w:t xml:space="preserve">5) ТД информирует ПМСП по месту проживания пациента. </w:t>
      </w:r>
    </w:p>
    <w:p w:rsidR="00000000" w:rsidRDefault="00414A98">
      <w:pPr>
        <w:pStyle w:val="pj"/>
      </w:pPr>
      <w:r>
        <w:t> </w:t>
      </w:r>
    </w:p>
    <w:p w:rsidR="00000000" w:rsidRDefault="00414A98">
      <w:pPr>
        <w:pStyle w:val="pc"/>
      </w:pPr>
      <w:r>
        <w:rPr>
          <w:rStyle w:val="s1"/>
        </w:rPr>
        <w:t>IV. Раздел 2. Оповещение о случаях с положительным результатом лабораторного обследования COVID-19 методом ПЦР</w:t>
      </w:r>
    </w:p>
    <w:p w:rsidR="00000000" w:rsidRDefault="00414A98">
      <w:pPr>
        <w:pStyle w:val="pc"/>
      </w:pPr>
      <w:r>
        <w:rPr>
          <w:b/>
          <w:bCs/>
        </w:rPr>
        <w:t> </w:t>
      </w:r>
    </w:p>
    <w:p w:rsidR="00000000" w:rsidRDefault="00414A98">
      <w:pPr>
        <w:pStyle w:val="pj"/>
      </w:pPr>
      <w:r>
        <w:t>1. Лаборатории не зависимо от формы собственности, осуществляющие проведение тестирования на COVID-19 методом ПЦР, в течении 2-х часов должны</w:t>
      </w:r>
      <w:r>
        <w:t xml:space="preserve"> предоставить копию протокола о положительном результате и отчет по предоставленной форме в ТД и УЗ.</w:t>
      </w:r>
    </w:p>
    <w:p w:rsidR="00000000" w:rsidRDefault="00414A98">
      <w:pPr>
        <w:pStyle w:val="pj"/>
      </w:pPr>
      <w:r>
        <w:t>2. ТД ведет учёт и регистрацию всех новых случаев COVID-19 и регистрацию исхода заболевания.</w:t>
      </w:r>
    </w:p>
    <w:p w:rsidR="00000000" w:rsidRDefault="00414A98">
      <w:pPr>
        <w:pStyle w:val="pj"/>
      </w:pPr>
      <w:r>
        <w:t>3. При выявлении положительного результата лабораторного иссле</w:t>
      </w:r>
      <w:r>
        <w:t>дования на COVID-19 методом ПЦР у пациентов, обследованных медицинской организацией лаборатория, проводившая тестирование в течение 2-х часов оповещает ТД и направившую биоматериал медицинскую организацию (далее - медицинская организация) по телефону с фик</w:t>
      </w:r>
      <w:r>
        <w:t>сированием в журнале времени передачи, ФИО и должности принявшего информацию.</w:t>
      </w:r>
    </w:p>
    <w:p w:rsidR="00000000" w:rsidRDefault="00414A98">
      <w:pPr>
        <w:pStyle w:val="pj"/>
      </w:pPr>
      <w:r>
        <w:t>4. Медицинская организация, в течение 2-х часов после получения информации из лаборатории о положительном результате исследования на COVID-19 методом ПЦР оповещает территориально</w:t>
      </w:r>
      <w:r>
        <w:t>е подразделение ТД и УЗ.</w:t>
      </w:r>
    </w:p>
    <w:p w:rsidR="00000000" w:rsidRDefault="00414A98">
      <w:pPr>
        <w:pStyle w:val="pj"/>
      </w:pPr>
      <w:r>
        <w:t>5. ТД в течение 2-х часов оповещает Оперативный штаб НЦОЗ и МИО.</w:t>
      </w:r>
    </w:p>
    <w:p w:rsidR="00000000" w:rsidRDefault="00414A98">
      <w:pPr>
        <w:pStyle w:val="pj"/>
      </w:pPr>
      <w:r>
        <w:t>6. Оперативный штаб НЦОЗ в течение 2-х часов проводит свод информации в разрезе регионов и оповещает ККБТУ и МЗ.</w:t>
      </w:r>
    </w:p>
    <w:p w:rsidR="00000000" w:rsidRDefault="00414A98">
      <w:pPr>
        <w:pStyle w:val="pj"/>
      </w:pPr>
      <w:r>
        <w:t xml:space="preserve">7. ТД и УЗ осуществляют взаимоинформацию в целях сверки данных. </w:t>
      </w:r>
    </w:p>
    <w:p w:rsidR="00000000" w:rsidRDefault="00414A98">
      <w:pPr>
        <w:pStyle w:val="pj"/>
      </w:pPr>
      <w:r>
        <w:t> 8.При проведении процедуры отбора проб, ответственный специалист ТД осуществляет регистрацию отобранного материала, с заполнением всех данных и электронного направления пациента, в информаци</w:t>
      </w:r>
      <w:r>
        <w:t>онной системе НЦЭ и отправляет в соответствующую лабораторию с личного кабинета специалиста КККБТУ (</w:t>
      </w:r>
      <w:hyperlink r:id="rId128" w:tgtFrame="_blank" w:history="1">
        <w:r>
          <w:rPr>
            <w:rStyle w:val="a4"/>
          </w:rPr>
          <w:t>http://lis.nce.kz/kkkbtu</w:t>
        </w:r>
      </w:hyperlink>
      <w:r>
        <w:t>);</w:t>
      </w:r>
    </w:p>
    <w:p w:rsidR="00000000" w:rsidRDefault="00414A98">
      <w:pPr>
        <w:pStyle w:val="pj"/>
      </w:pPr>
      <w:r>
        <w:t> </w:t>
      </w:r>
    </w:p>
    <w:p w:rsidR="00000000" w:rsidRDefault="00414A98">
      <w:pPr>
        <w:pStyle w:val="pc"/>
      </w:pPr>
      <w:r>
        <w:rPr>
          <w:noProof/>
        </w:rPr>
        <w:drawing>
          <wp:inline distT="0" distB="0" distL="0" distR="0">
            <wp:extent cx="6810375" cy="6324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92.168.0.105/api/DocumentObject/GetImageAsync?ImageId=42070413"/>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6810375" cy="6324600"/>
                    </a:xfrm>
                    <a:prstGeom prst="rect">
                      <a:avLst/>
                    </a:prstGeom>
                    <a:noFill/>
                    <a:ln>
                      <a:noFill/>
                    </a:ln>
                  </pic:spPr>
                </pic:pic>
              </a:graphicData>
            </a:graphic>
          </wp:inline>
        </w:drawing>
      </w:r>
    </w:p>
    <w:p w:rsidR="00000000" w:rsidRDefault="00414A98">
      <w:pPr>
        <w:pStyle w:val="pc"/>
      </w:pPr>
      <w:r>
        <w:t> </w:t>
      </w:r>
    </w:p>
    <w:p w:rsidR="00000000" w:rsidRDefault="00414A98">
      <w:pPr>
        <w:pStyle w:val="pc"/>
      </w:pPr>
      <w:r>
        <w:rPr>
          <w:rStyle w:val="s1"/>
        </w:rPr>
        <w:t>Направление на лабораторное исследов</w:t>
      </w:r>
      <w:r>
        <w:rPr>
          <w:rStyle w:val="s1"/>
        </w:rPr>
        <w:t>ание на COVID-19</w:t>
      </w:r>
      <w:r>
        <w:rPr>
          <w:rStyle w:val="s1"/>
        </w:rPr>
        <w:br/>
        <w:t>методом ПРЦ реал-тайм</w:t>
      </w:r>
    </w:p>
    <w:p w:rsidR="00000000" w:rsidRDefault="00414A98">
      <w:pPr>
        <w:pStyle w:val="pc"/>
      </w:pPr>
      <w:r>
        <w:t> </w:t>
      </w:r>
    </w:p>
    <w:tbl>
      <w:tblPr>
        <w:tblW w:w="5000" w:type="pct"/>
        <w:jc w:val="center"/>
        <w:tblCellMar>
          <w:left w:w="0" w:type="dxa"/>
          <w:right w:w="0" w:type="dxa"/>
        </w:tblCellMar>
        <w:tblLook w:val="04A0" w:firstRow="1" w:lastRow="0" w:firstColumn="1" w:lastColumn="0" w:noHBand="0" w:noVBand="1"/>
      </w:tblPr>
      <w:tblGrid>
        <w:gridCol w:w="3835"/>
        <w:gridCol w:w="5736"/>
      </w:tblGrid>
      <w:tr w:rsidR="00000000">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Ф.И.О</w:t>
            </w:r>
          </w:p>
        </w:tc>
        <w:tc>
          <w:tcPr>
            <w:tcW w:w="2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Полностью</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ИИН</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Обязательно</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Дата рождения</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Полностью дд/мм/гг</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Пол</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noProof/>
              </w:rPr>
              <w:drawing>
                <wp:inline distT="0" distB="0" distL="0" distR="0">
                  <wp:extent cx="180975" cy="1619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noProof/>
              </w:rPr>
              <w:drawing>
                <wp:inline distT="0" distB="0" distL="0" distR="0">
                  <wp:extent cx="180975" cy="1619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Мужской Женский</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Возраст</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Адрес проживания фактического</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полностью</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Контактный телефон</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 </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Место учебы/работы</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обязательно</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Тип биологического материала</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noProof/>
              </w:rPr>
              <w:drawing>
                <wp:inline distT="0" distB="0" distL="0" distR="0">
                  <wp:extent cx="180975" cy="1619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w:t>
            </w:r>
            <w:r>
              <w:rPr>
                <w:noProof/>
              </w:rPr>
              <w:drawing>
                <wp:inline distT="0" distB="0" distL="0" distR="0">
                  <wp:extent cx="180975" cy="1619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мазок мокрота</w:t>
            </w:r>
          </w:p>
          <w:p w:rsidR="00000000" w:rsidRDefault="00414A98">
            <w:pPr>
              <w:pStyle w:val="p"/>
            </w:pPr>
            <w:r>
              <w:rPr>
                <w:noProof/>
              </w:rPr>
              <w:drawing>
                <wp:inline distT="0" distB="0" distL="0" distR="0">
                  <wp:extent cx="180975" cy="1619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эндотрахеальный аспират</w:t>
            </w:r>
          </w:p>
          <w:p w:rsidR="00000000" w:rsidRDefault="00414A98">
            <w:pPr>
              <w:pStyle w:val="p"/>
            </w:pPr>
            <w:r>
              <w:rPr>
                <w:noProof/>
              </w:rPr>
              <w:drawing>
                <wp:inline distT="0" distB="0" distL="0" distR="0">
                  <wp:extent cx="180975" cy="1619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Трупный материал</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Кем отобран материал</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t>______________________________________________</w:t>
            </w:r>
          </w:p>
          <w:p w:rsidR="00000000" w:rsidRDefault="00414A98">
            <w:pPr>
              <w:pStyle w:val="pc"/>
            </w:pPr>
            <w:r>
              <w:t xml:space="preserve">Наименование организации направившей пробу на исследование </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Статус отбора пробы</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noProof/>
              </w:rPr>
              <w:drawing>
                <wp:inline distT="0" distB="0" distL="0" distR="0">
                  <wp:extent cx="180975" cy="1619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noProof/>
              </w:rPr>
              <w:drawing>
                <wp:inline distT="0" distB="0" distL="0" distR="0">
                  <wp:extent cx="180975" cy="1619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первичный повторно </w:t>
            </w:r>
          </w:p>
          <w:p w:rsidR="00000000" w:rsidRDefault="00414A98">
            <w:pPr>
              <w:pStyle w:val="p"/>
            </w:pPr>
            <w:r>
              <w:t> контроль лечения</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Дата и время забора биологического материала</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r w:rsidR="00000000">
        <w:trPr>
          <w:jc w:val="center"/>
        </w:trPr>
        <w:tc>
          <w:tcPr>
            <w:tcW w:w="4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rPr>
                <w:b/>
                <w:bCs/>
              </w:rPr>
              <w:t xml:space="preserve">Статус исследуемого </w:t>
            </w:r>
            <w:r>
              <w:t>(отметить в соответствующем разделе)</w:t>
            </w:r>
          </w:p>
        </w:tc>
      </w:tr>
      <w:tr w:rsidR="00000000">
        <w:trPr>
          <w:jc w:val="center"/>
        </w:trPr>
        <w:tc>
          <w:tcPr>
            <w:tcW w:w="4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rPr>
                <w:b/>
                <w:bCs/>
              </w:rPr>
              <w:t>1) По эпидемиологическим показаниям</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noProof/>
              </w:rPr>
              <w:drawing>
                <wp:inline distT="0" distB="0" distL="0" distR="0">
                  <wp:extent cx="180975" cy="1619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92.168.0.105/api/DocumentObject/GetImageAsync?ImageId=4207042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noProof/>
              </w:rPr>
              <w:drawing>
                <wp:inline distT="0" distB="0" distL="0" distR="0">
                  <wp:extent cx="180975" cy="1619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192.168.0.105/api/DocumentObject/GetImageAsync?ImageId=42070423"/>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Больно</w:t>
            </w:r>
            <w:r>
              <w:t xml:space="preserve">й COVD - 19 </w:t>
            </w:r>
          </w:p>
          <w:p w:rsidR="00000000" w:rsidRDefault="00414A98">
            <w:pPr>
              <w:pStyle w:val="p"/>
            </w:pPr>
            <w:r>
              <w:rPr>
                <w:noProof/>
              </w:rPr>
              <w:drawing>
                <wp:inline distT="0" distB="0" distL="0" distR="0">
                  <wp:extent cx="180975" cy="1619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Самообращение с признаками не исключающие COVID-19 </w:t>
            </w:r>
          </w:p>
          <w:p w:rsidR="00000000" w:rsidRDefault="00414A98">
            <w:pPr>
              <w:pStyle w:val="p"/>
            </w:pPr>
            <w:r>
              <w:rPr>
                <w:noProof/>
              </w:rPr>
              <w:drawing>
                <wp:inline distT="0" distB="0" distL="0" distR="0">
                  <wp:extent cx="180975" cy="1619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Пневмония </w:t>
            </w:r>
          </w:p>
          <w:p w:rsidR="00000000" w:rsidRDefault="00414A98">
            <w:pPr>
              <w:pStyle w:val="p"/>
            </w:pPr>
            <w:r>
              <w:rPr>
                <w:noProof/>
              </w:rPr>
              <w:drawing>
                <wp:inline distT="0" distB="0" distL="0" distR="0">
                  <wp:extent cx="180975" cy="1619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ТОРИ </w:t>
            </w:r>
          </w:p>
          <w:p w:rsidR="00000000" w:rsidRDefault="00414A98">
            <w:pPr>
              <w:pStyle w:val="p"/>
            </w:pPr>
            <w:r>
              <w:rPr>
                <w:noProof/>
              </w:rPr>
              <w:drawing>
                <wp:inline distT="0" distB="0" distL="0" distR="0">
                  <wp:extent cx="180975" cy="1619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ОРВИ </w:t>
            </w:r>
          </w:p>
          <w:p w:rsidR="00000000" w:rsidRDefault="00414A98">
            <w:pPr>
              <w:pStyle w:val="p"/>
            </w:pPr>
            <w:r>
              <w:t> </w:t>
            </w:r>
          </w:p>
          <w:p w:rsidR="00000000" w:rsidRDefault="00414A98">
            <w:pPr>
              <w:pStyle w:val="p"/>
            </w:pPr>
            <w:r>
              <w:t> По эпидемиологическим показаниям</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Близкий контакт, выявленный в рамках: </w:t>
            </w:r>
          </w:p>
          <w:p w:rsidR="00000000" w:rsidRDefault="00414A98">
            <w:pPr>
              <w:pStyle w:val="p"/>
            </w:pPr>
            <w:r>
              <w:rPr>
                <w:noProof/>
              </w:rPr>
              <w:drawing>
                <wp:inline distT="0" distB="0" distL="0" distR="0">
                  <wp:extent cx="180975" cy="1619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Самообращения (эпид показания)</w:t>
            </w:r>
          </w:p>
          <w:p w:rsidR="00000000" w:rsidRDefault="00414A98">
            <w:pPr>
              <w:pStyle w:val="p"/>
            </w:pPr>
            <w:r>
              <w:rPr>
                <w:noProof/>
              </w:rPr>
              <w:drawing>
                <wp:inline distT="0" distB="0" distL="0" distR="0">
                  <wp:extent cx="180975" cy="1619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Профилактических скринингов </w:t>
            </w:r>
          </w:p>
          <w:p w:rsidR="00000000" w:rsidRDefault="00414A98">
            <w:pPr>
              <w:pStyle w:val="p"/>
            </w:pPr>
            <w:r>
              <w:rPr>
                <w:noProof/>
              </w:rPr>
              <w:drawing>
                <wp:inline distT="0" distB="0" distL="0" distR="0">
                  <wp:extent cx="180975" cy="1619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92.168.0.105/api/DocumentObject/GetImageAsync?ImageId=42070430"/>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Проф.скрининг вновь прибывших из-за рубежа</w:t>
            </w:r>
          </w:p>
          <w:p w:rsidR="00000000" w:rsidRDefault="00414A98">
            <w:pPr>
              <w:pStyle w:val="p"/>
            </w:pPr>
            <w:r>
              <w:rPr>
                <w:noProof/>
              </w:rPr>
              <w:drawing>
                <wp:inline distT="0" distB="0" distL="0" distR="0">
                  <wp:extent cx="180975" cy="1619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Эпидемиологического надзора </w:t>
            </w:r>
          </w:p>
          <w:p w:rsidR="00000000" w:rsidRDefault="00414A98">
            <w:pPr>
              <w:pStyle w:val="p"/>
            </w:pPr>
            <w:r>
              <w:t>Потенциальный контакт, выявленный в рамках:</w:t>
            </w:r>
          </w:p>
          <w:p w:rsidR="00000000" w:rsidRDefault="00414A98">
            <w:pPr>
              <w:pStyle w:val="p"/>
            </w:pPr>
            <w:r>
              <w:rPr>
                <w:noProof/>
              </w:rPr>
              <w:drawing>
                <wp:inline distT="0" distB="0" distL="0" distR="0">
                  <wp:extent cx="180975" cy="1619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Самообращения (эпид показания)</w:t>
            </w:r>
          </w:p>
          <w:p w:rsidR="00000000" w:rsidRDefault="00414A98">
            <w:pPr>
              <w:pStyle w:val="p"/>
            </w:pPr>
            <w:r>
              <w:rPr>
                <w:noProof/>
              </w:rPr>
              <w:drawing>
                <wp:inline distT="0" distB="0" distL="0" distR="0">
                  <wp:extent cx="180975" cy="1619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Профилактических скринингов </w:t>
            </w:r>
          </w:p>
          <w:p w:rsidR="00000000" w:rsidRDefault="00414A98">
            <w:pPr>
              <w:pStyle w:val="p"/>
            </w:pPr>
            <w:r>
              <w:rPr>
                <w:noProof/>
              </w:rPr>
              <w:drawing>
                <wp:inline distT="0" distB="0" distL="0" distR="0">
                  <wp:extent cx="180975" cy="161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92.168.0.105/api/DocumentObject/GetImageAsync?ImageId=4207043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Проф.скрининг вновь прибывших из-за рубежа</w:t>
            </w:r>
          </w:p>
          <w:p w:rsidR="00000000" w:rsidRDefault="00414A98">
            <w:pPr>
              <w:pStyle w:val="p"/>
            </w:pPr>
            <w:r>
              <w:rPr>
                <w:noProof/>
              </w:rPr>
              <w:drawing>
                <wp:inline distT="0" distB="0" distL="0" distR="0">
                  <wp:extent cx="180975" cy="1619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Эпидемиологического надзора </w:t>
            </w:r>
          </w:p>
        </w:tc>
      </w:tr>
      <w:tr w:rsidR="00000000">
        <w:trPr>
          <w:jc w:val="center"/>
        </w:trPr>
        <w:tc>
          <w:tcPr>
            <w:tcW w:w="4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rPr>
                <w:b/>
                <w:bCs/>
              </w:rPr>
              <w:t xml:space="preserve">2) </w:t>
            </w:r>
            <w:r>
              <w:rPr>
                <w:noProof/>
              </w:rPr>
              <w:drawing>
                <wp:inline distT="0" distB="0" distL="0" distR="0">
                  <wp:extent cx="180975" cy="16192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b/>
                <w:bCs/>
              </w:rPr>
              <w:t xml:space="preserve">С профилактической целью: </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i"/>
            </w:pPr>
            <w:r>
              <w:rPr>
                <w:noProof/>
              </w:rPr>
              <w:drawing>
                <wp:inline distT="0" distB="0" distL="0" distR="0">
                  <wp:extent cx="180975" cy="1619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192.168.0.105/api/DocumentObject/GetImageAsync?ImageId=42070437"/>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noProof/>
              </w:rPr>
              <w:drawing>
                <wp:inline distT="0" distB="0" distL="0" distR="0">
                  <wp:extent cx="180975" cy="1619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192.168.0.105/api/DocumentObject/GetImageAsync?ImageId=42070438"/>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Вновь прибывший (из зарубежа) </w:t>
            </w:r>
          </w:p>
          <w:p w:rsidR="00000000" w:rsidRDefault="00414A98">
            <w:pPr>
              <w:pStyle w:val="pji"/>
            </w:pPr>
            <w:r>
              <w:rPr>
                <w:noProof/>
              </w:rPr>
              <w:drawing>
                <wp:inline distT="0" distB="0" distL="0" distR="0">
                  <wp:extent cx="180975" cy="1619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192.168.0.105/api/DocumentObject/GetImageAsync?ImageId=42070439"/>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Медицинские работники (плановое исследование)</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rPr>
                <w:noProof/>
              </w:rPr>
              <w:drawing>
                <wp:inline distT="0" distB="0" distL="0" distR="0">
                  <wp:extent cx="180975" cy="1619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192.168.0.105/api/DocumentObject/GetImageAsync?ImageId=42070440"/>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Социальные работники</w:t>
            </w:r>
          </w:p>
          <w:p w:rsidR="00000000" w:rsidRDefault="00414A98">
            <w:pPr>
              <w:pStyle w:val="pji"/>
            </w:pPr>
            <w:r>
              <w:rPr>
                <w:noProof/>
              </w:rPr>
              <w:drawing>
                <wp:inline distT="0" distB="0" distL="0" distR="0">
                  <wp:extent cx="180975" cy="16192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192.168.0.105/api/DocumentObject/GetImageAsync?ImageId=4207044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noProof/>
              </w:rPr>
              <w:drawing>
                <wp:inline distT="0" distB="0" distL="0" distR="0">
                  <wp:extent cx="180975" cy="16192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192.168.0.105/api/DocumentObject/GetImageAsync?ImageId=4207044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noProof/>
              </w:rPr>
              <w:drawing>
                <wp:inline distT="0" distB="0" distL="0" distR="0">
                  <wp:extent cx="180975" cy="16192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192.168.0.105/api/DocumentObject/GetImageAsync?ImageId=42070443"/>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noProof/>
              </w:rPr>
              <w:drawing>
                <wp:inline distT="0" distB="0" distL="0" distR="0">
                  <wp:extent cx="180975" cy="1619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192.168.0.105/api/DocumentObject/GetImageAsync?ImageId=4207044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Призывники МО МВД Нац Гвардия </w:t>
            </w:r>
          </w:p>
          <w:p w:rsidR="00000000" w:rsidRDefault="00414A98">
            <w:pPr>
              <w:pStyle w:val="pji"/>
            </w:pPr>
            <w:r>
              <w:rPr>
                <w:noProof/>
              </w:rPr>
              <w:drawing>
                <wp:inline distT="0" distB="0" distL="0" distR="0">
                  <wp:extent cx="180975" cy="1619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192.168.0.105/api/DocumentObject/GetImageAsync?ImageId=42070445"/>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Другие ________________________</w:t>
            </w:r>
          </w:p>
        </w:tc>
      </w:tr>
      <w:tr w:rsidR="00000000">
        <w:trPr>
          <w:jc w:val="center"/>
        </w:trPr>
        <w:tc>
          <w:tcPr>
            <w:tcW w:w="4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rPr>
                <w:b/>
                <w:bCs/>
              </w:rPr>
              <w:t>3) С целью эпидемиологического надзора</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noProof/>
              </w:rPr>
              <w:drawing>
                <wp:inline distT="0" distB="0" distL="0" distR="0">
                  <wp:extent cx="180975" cy="16192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192.168.0.105/api/DocumentObject/GetImageAsync?ImageId=4207044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noProof/>
              </w:rPr>
              <w:drawing>
                <wp:inline distT="0" distB="0" distL="0" distR="0">
                  <wp:extent cx="180975" cy="16192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192.168.0.105/api/DocumentObject/GetImageAsync?ImageId=42070447"/>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пациенты при экстренной госпитализации в стационар</w:t>
            </w:r>
          </w:p>
          <w:p w:rsidR="00000000" w:rsidRDefault="00414A98">
            <w:pPr>
              <w:pStyle w:val="p"/>
            </w:pPr>
            <w:r>
              <w:rPr>
                <w:noProof/>
              </w:rPr>
              <w:drawing>
                <wp:inline distT="0" distB="0" distL="0" distR="0">
                  <wp:extent cx="180975" cy="1619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192.168.0.105/api/DocumentObject/GetImageAsync?ImageId=4207044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пациенты при плановой госпитализации в стационар</w:t>
            </w:r>
          </w:p>
          <w:p w:rsidR="00000000" w:rsidRDefault="00414A98">
            <w:pPr>
              <w:pStyle w:val="p"/>
            </w:pPr>
            <w:r>
              <w:rPr>
                <w:noProof/>
              </w:rPr>
              <w:drawing>
                <wp:inline distT="0" distB="0" distL="0" distR="0">
                  <wp:extent cx="180975" cy="16192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192.168.0.105/api/DocumentObject/GetImageAsync?ImageId=42070438"/>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беременные</w:t>
            </w:r>
          </w:p>
          <w:p w:rsidR="00000000" w:rsidRDefault="00414A98">
            <w:pPr>
              <w:pStyle w:val="pji"/>
            </w:pPr>
            <w:r>
              <w:rPr>
                <w:noProof/>
              </w:rPr>
              <w:drawing>
                <wp:inline distT="0" distB="0" distL="0" distR="0">
                  <wp:extent cx="180975" cy="1619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192.168.0.105/api/DocumentObject/GetImageAsync?ImageId=42070450"/>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w:t>
            </w:r>
            <w:r>
              <w:t>другие_____</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rPr>
                <w:noProof/>
              </w:rPr>
              <w:drawing>
                <wp:inline distT="0" distB="0" distL="0" distR="0">
                  <wp:extent cx="180975" cy="1619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192.168.0.105/api/DocumentObject/GetImageAsync?ImageId=4207045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пациенты, находящиеся на гемодиализе</w:t>
            </w:r>
          </w:p>
          <w:p w:rsidR="00000000" w:rsidRDefault="00414A98">
            <w:pPr>
              <w:pStyle w:val="p"/>
            </w:pPr>
            <w:r>
              <w:t> </w:t>
            </w:r>
          </w:p>
          <w:p w:rsidR="00000000" w:rsidRDefault="00414A98">
            <w:pPr>
              <w:pStyle w:val="pji"/>
            </w:pPr>
            <w:r>
              <w:rPr>
                <w:noProof/>
              </w:rPr>
              <w:drawing>
                <wp:inline distT="0" distB="0" distL="0" distR="0">
                  <wp:extent cx="180975" cy="16192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192.168.0.105/api/DocumentObject/GetImageAsync?ImageId=42070452"/>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лица, вновь поступающие МСУ и др. закрытые учреждения</w:t>
            </w:r>
          </w:p>
          <w:p w:rsidR="00000000" w:rsidRDefault="00414A98">
            <w:pPr>
              <w:pStyle w:val="pji"/>
            </w:pPr>
            <w:r>
              <w:rPr>
                <w:noProof/>
              </w:rPr>
              <w:drawing>
                <wp:inline distT="0" distB="0" distL="0" distR="0">
                  <wp:extent cx="180975" cy="1619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192.168.0.105/api/DocumentObject/GetImageAsync?ImageId=42070453"/>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в рамках ДЭН, состоит на Д-учете (да/нет, ес</w:t>
            </w:r>
            <w:r>
              <w:t>ли да, то по какому заболеванию) _________________</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Наличие клинических симптомов COVD - 19</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есть нет</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Материал направлен</w:t>
            </w:r>
          </w:p>
          <w:p w:rsidR="00000000" w:rsidRDefault="00414A98">
            <w:pPr>
              <w:pStyle w:val="p"/>
            </w:pPr>
            <w:r>
              <w:t> </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noProof/>
              </w:rPr>
              <w:drawing>
                <wp:inline distT="0" distB="0" distL="0" distR="0">
                  <wp:extent cx="180975" cy="16192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_____________________________________</w:t>
            </w:r>
          </w:p>
          <w:p w:rsidR="00000000" w:rsidRDefault="00414A98">
            <w:pPr>
              <w:pStyle w:val="p"/>
            </w:pPr>
            <w:r>
              <w:rPr>
                <w:noProof/>
              </w:rPr>
              <w:drawing>
                <wp:inline distT="0" distB="0" distL="0" distR="0">
                  <wp:extent cx="180975" cy="16192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192.168.0.105/api/DocumentObject/GetImageAsync?ImageId=420704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Наименова</w:t>
            </w:r>
            <w:r>
              <w:t xml:space="preserve">ние лаборатории куда направляется проба </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Ф.И.О проводившего забор</w:t>
            </w:r>
          </w:p>
          <w:p w:rsidR="00000000" w:rsidRDefault="00414A98">
            <w:pPr>
              <w:pStyle w:val="p"/>
            </w:pPr>
            <w:r>
              <w:t>Контакты</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w:t>
            </w:r>
          </w:p>
        </w:tc>
      </w:tr>
    </w:tbl>
    <w:p w:rsidR="00000000" w:rsidRDefault="00414A98">
      <w:pPr>
        <w:pStyle w:val="pj"/>
      </w:pPr>
      <w:r>
        <w:t> </w:t>
      </w:r>
    </w:p>
    <w:p w:rsidR="00000000" w:rsidRDefault="00414A98">
      <w:pPr>
        <w:pStyle w:val="pj"/>
      </w:pPr>
      <w:bookmarkStart w:id="40" w:name="SUB39"/>
      <w:bookmarkEnd w:id="40"/>
      <w:r>
        <w:t> </w:t>
      </w:r>
    </w:p>
    <w:p w:rsidR="00000000" w:rsidRDefault="00414A98">
      <w:pPr>
        <w:pStyle w:val="pji"/>
      </w:pPr>
      <w:r>
        <w:rPr>
          <w:rStyle w:val="s3"/>
        </w:rPr>
        <w:t xml:space="preserve">Постановление дополнено приложением 39 в соответствии с </w:t>
      </w:r>
      <w:hyperlink r:id="rId151" w:anchor="sub_id=3" w:history="1">
        <w:r>
          <w:rPr>
            <w:rStyle w:val="a4"/>
            <w:i/>
            <w:iCs/>
          </w:rPr>
          <w:t>постановлением</w:t>
        </w:r>
      </w:hyperlink>
      <w:r>
        <w:rPr>
          <w:rStyle w:val="s3"/>
        </w:rPr>
        <w:t xml:space="preserve"> </w:t>
      </w:r>
      <w:r>
        <w:rPr>
          <w:rStyle w:val="s3"/>
        </w:rPr>
        <w:t>Главного государственного санитарного врача РК от 30.05.20 г. № 38</w:t>
      </w:r>
    </w:p>
    <w:p w:rsidR="00000000" w:rsidRDefault="00414A98">
      <w:pPr>
        <w:pStyle w:val="pr"/>
      </w:pPr>
      <w:r>
        <w:t xml:space="preserve">Приложение 39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j"/>
      </w:pPr>
      <w:r>
        <w:t> </w:t>
      </w:r>
    </w:p>
    <w:p w:rsidR="00000000" w:rsidRDefault="00414A98">
      <w:pPr>
        <w:pStyle w:val="pc"/>
      </w:pPr>
      <w:r>
        <w:rPr>
          <w:rStyle w:val="s1"/>
        </w:rPr>
        <w:t>Алгоритм</w:t>
      </w:r>
      <w:r>
        <w:rPr>
          <w:rStyle w:val="s1"/>
        </w:rPr>
        <w:br/>
        <w:t>деятельности детских</w:t>
      </w:r>
      <w:r>
        <w:rPr>
          <w:rStyle w:val="s1"/>
        </w:rPr>
        <w:t xml:space="preserve"> оздоровительных лагерей (пришкольных, загородных), независимо от форм собственности, из режима карантина</w:t>
      </w:r>
    </w:p>
    <w:p w:rsidR="00000000" w:rsidRDefault="00414A98">
      <w:pPr>
        <w:pStyle w:val="pj"/>
      </w:pPr>
      <w:r>
        <w:t> </w:t>
      </w:r>
    </w:p>
    <w:p w:rsidR="00000000" w:rsidRDefault="00414A98">
      <w:pPr>
        <w:pStyle w:val="pj"/>
      </w:pPr>
      <w:r>
        <w:rPr>
          <w:b/>
          <w:bCs/>
        </w:rPr>
        <w:t xml:space="preserve">Допуск на объект: </w:t>
      </w:r>
    </w:p>
    <w:p w:rsidR="00000000" w:rsidRDefault="00414A98">
      <w:pPr>
        <w:pStyle w:val="pj"/>
      </w:pPr>
      <w:r>
        <w:t>- обеспечить ежедневный утренний фильтр работников перед рабочей сменой и детей при приеме в организацию с бесконтактной термомет</w:t>
      </w:r>
      <w:r>
        <w:t>рией и в течение дня (по показаниям), опрос на наличие симптомов респираторных заболеваний, в том числе у членов семьи, наличие контакта с приехавшими из за рубежа, с целью отстранения от работы персонала с симптомами ОРВИ и гриппа, а для лиц с симптомами,</w:t>
      </w:r>
      <w:r>
        <w:t xml:space="preserve"> не исключающими COVID-19 (сухой кашель, повышенная температура, затруднение дыхания, одышка и т.д.) обеспечить изоляцию и немедленный вызов скорой помощи; </w:t>
      </w:r>
    </w:p>
    <w:p w:rsidR="00000000" w:rsidRDefault="00414A98">
      <w:pPr>
        <w:pStyle w:val="pj"/>
      </w:pPr>
      <w:r>
        <w:t>- допуск к работе персонала стационарных организаций отдыха и оздоровления осуществляется после лаб</w:t>
      </w:r>
      <w:r>
        <w:t>ораторного исследования на коронавирусную инфекцию, проведенного не позднее чем за 72 часа до начала работы оздоровительной организации. Списки и графики обследования составлять совместно с органами санитарно-эпидемиологической службы;</w:t>
      </w:r>
    </w:p>
    <w:p w:rsidR="00000000" w:rsidRDefault="00414A98">
      <w:pPr>
        <w:pStyle w:val="pj"/>
      </w:pPr>
      <w:r>
        <w:t xml:space="preserve">- во время заезда в </w:t>
      </w:r>
      <w:r>
        <w:t>стационарные организации отдыха и оздоровления осуществляется термометрия каждого ребенка и сопровождающих взрослых бесконтакными термометрами с оформлением результатов в журналах;</w:t>
      </w:r>
    </w:p>
    <w:p w:rsidR="00000000" w:rsidRDefault="00414A98">
      <w:pPr>
        <w:pStyle w:val="pj"/>
      </w:pPr>
      <w:r>
        <w:t>- не допускается доступ посторонних лиц и автотранспорта на территорию организации, при заезде на территорию лагеря специализированного автотранспорта обеспечить проведение дезинфекционных мероприятий, для поставщика пищевых продуктов возможно оборудование</w:t>
      </w:r>
      <w:r>
        <w:t xml:space="preserve"> специальной площадки перед въездом для приема продуктов;</w:t>
      </w:r>
    </w:p>
    <w:p w:rsidR="00000000" w:rsidRDefault="00414A98">
      <w:pPr>
        <w:pStyle w:val="pj"/>
      </w:pPr>
      <w:r>
        <w:t xml:space="preserve">- при приеме продуктов на специальной площадке дальнейшая транспортировка осуществляется работниками лагеря с использованием мобильных устройств (тачки, переноски и т.п.). Документы, подтверждающие </w:t>
      </w:r>
      <w:r>
        <w:t>качество и безопасность продуктов, доставляются в упакованном виде, в дальнейшем проводится дезинфекция упаковки;</w:t>
      </w:r>
    </w:p>
    <w:p w:rsidR="00000000" w:rsidRDefault="00414A98">
      <w:pPr>
        <w:pStyle w:val="pj"/>
      </w:pPr>
      <w:r>
        <w:t>- все работники участвующие в приеме детей, приеме-передаче пищевых продуктов должны быть в средствах индивидуальной защиты (маски, перчатки);</w:t>
      </w:r>
    </w:p>
    <w:p w:rsidR="00000000" w:rsidRDefault="00414A98">
      <w:pPr>
        <w:pStyle w:val="pj"/>
      </w:pPr>
      <w:r>
        <w:t> </w:t>
      </w:r>
    </w:p>
    <w:p w:rsidR="00000000" w:rsidRDefault="00414A98">
      <w:pPr>
        <w:pStyle w:val="pj"/>
      </w:pPr>
      <w:r>
        <w:rPr>
          <w:b/>
          <w:bCs/>
        </w:rPr>
        <w:t>Организация рабочего процесса организаций с дневным пребыванием детей</w:t>
      </w:r>
    </w:p>
    <w:p w:rsidR="00000000" w:rsidRDefault="00414A98">
      <w:pPr>
        <w:pStyle w:val="pj"/>
      </w:pPr>
      <w:r>
        <w:t>- открытие пришкольных лагерей и объектов дополнительного образования проводится поэтапно на территориях благополучных по короновирусной инфекции с обеспечением требований санитарных правил и санитарно-противоэпидемиологических требований в период карантин</w:t>
      </w:r>
      <w:r>
        <w:t>а;</w:t>
      </w:r>
    </w:p>
    <w:p w:rsidR="00000000" w:rsidRDefault="00414A98">
      <w:pPr>
        <w:pStyle w:val="pj"/>
      </w:pPr>
      <w:r>
        <w:t>- перед открытием каждой смены проводить генеральную уборку с применением дезинфицирующих средств;</w:t>
      </w:r>
    </w:p>
    <w:p w:rsidR="00000000" w:rsidRDefault="00414A98">
      <w:pPr>
        <w:pStyle w:val="pj"/>
      </w:pPr>
      <w:r>
        <w:t>- организовать при входе во все здания и перед входом в столовую дозаторы для обработки рук кожными антисептиками для обработки рук;</w:t>
      </w:r>
    </w:p>
    <w:p w:rsidR="00000000" w:rsidRDefault="00414A98">
      <w:pPr>
        <w:pStyle w:val="pj"/>
      </w:pPr>
      <w:r>
        <w:t>- в ходе работы оздор</w:t>
      </w:r>
      <w:r>
        <w:t>овительной организации усиливается контроль за организацией питьевого режима, обратив особое внимание на обеспеченность одноразовой посудой, и проведением обработки кулеров и дозаторов;</w:t>
      </w:r>
    </w:p>
    <w:p w:rsidR="00000000" w:rsidRDefault="00414A98">
      <w:pPr>
        <w:pStyle w:val="pj"/>
      </w:pPr>
      <w:r>
        <w:t>- определить лицо, ответственное за соблюдение санитарно-эпидемиологич</w:t>
      </w:r>
      <w:r>
        <w:t>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w:t>
      </w:r>
      <w:r>
        <w:t xml:space="preserve"> респираторов, салфеток, обработкой оборудования и инвентаря, уборкой помещений); </w:t>
      </w:r>
    </w:p>
    <w:p w:rsidR="00000000" w:rsidRDefault="00414A98">
      <w:pPr>
        <w:pStyle w:val="pj"/>
      </w:pPr>
      <w:r>
        <w:t>- проведение ежедневной влажной уборки и дезинфекции помещений в день с применением моющих и дезинфицирующих средств с обязательной обработкой контактных поверхностей, ручек</w:t>
      </w:r>
      <w:r>
        <w:t xml:space="preserve"> дверей, поручней, столов, спинок стульев, мебели, раковин для мытья рук, подоконников, дверных проемов, включателей и розеток и т.д. Обеспечивается в отсутствие детей сквозное проветривание помещений;</w:t>
      </w:r>
    </w:p>
    <w:p w:rsidR="00000000" w:rsidRDefault="00414A98">
      <w:pPr>
        <w:pStyle w:val="pj"/>
      </w:pPr>
      <w:r>
        <w:t xml:space="preserve">- в случае выявления детей с симптомами респираторных </w:t>
      </w:r>
      <w:r>
        <w:t>заболеваний и с повышенной температурой обеспечивается их незамедлительная изоляция до приезда законных представителей (родители, опекуны) или приезда бригады «скорой помощи» в изоляторе или специально выделенном помещении;</w:t>
      </w:r>
    </w:p>
    <w:p w:rsidR="00000000" w:rsidRDefault="00414A98">
      <w:pPr>
        <w:pStyle w:val="pj"/>
      </w:pPr>
      <w:r>
        <w:t xml:space="preserve">- обеспечить проведение 1 раз в </w:t>
      </w:r>
      <w:r>
        <w:t xml:space="preserve">сутки (в утренние или вечерние часы) дезинфекции открытых пространств. Дезинфекции подлежат беседки, скамейки, игровые площадки, площадки у входов, наружные двери, контактные оградительные конструкции, поручни, урны и др; </w:t>
      </w:r>
    </w:p>
    <w:p w:rsidR="00000000" w:rsidRDefault="00414A98">
      <w:pPr>
        <w:pStyle w:val="pj"/>
      </w:pPr>
      <w:r>
        <w:t>- для дезинфекции применять средс</w:t>
      </w:r>
      <w:r>
        <w:t xml:space="preserve">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 </w:t>
      </w:r>
    </w:p>
    <w:p w:rsidR="00000000" w:rsidRDefault="00414A98">
      <w:pPr>
        <w:pStyle w:val="pj"/>
      </w:pPr>
      <w:r>
        <w:t>- обеспечить неснижаемый запас дезинфицирую</w:t>
      </w:r>
      <w:r>
        <w:t>щих средств, исходя из расчетной потребности, площади и кратности обработки.</w:t>
      </w:r>
    </w:p>
    <w:p w:rsidR="00000000" w:rsidRDefault="00414A98">
      <w:pPr>
        <w:pStyle w:val="pj"/>
      </w:pPr>
      <w:r>
        <w:t>- обеспечить бесперебойную работу вентиляционных систем и систем кондиционирования воздуха с проведением профилактического осмотра (</w:t>
      </w:r>
      <w:r>
        <w:rPr>
          <w:i/>
          <w:iCs/>
        </w:rPr>
        <w:t>включая замену фильтров, дезинфекцию воздуховод</w:t>
      </w:r>
      <w:r>
        <w:rPr>
          <w:i/>
          <w:iCs/>
        </w:rPr>
        <w:t>ов</w:t>
      </w:r>
      <w:r>
        <w:t>), соблюдение режима проветривания;</w:t>
      </w:r>
    </w:p>
    <w:p w:rsidR="00000000" w:rsidRDefault="00414A98">
      <w:pPr>
        <w:pStyle w:val="pj"/>
      </w:pPr>
      <w:r>
        <w:t>- дезинфекция воздуха предусматривается с использованием приборов для обеззараживания воздуха;</w:t>
      </w:r>
    </w:p>
    <w:p w:rsidR="00000000" w:rsidRDefault="00414A98">
      <w:pPr>
        <w:pStyle w:val="pj"/>
      </w:pPr>
      <w:r>
        <w:t xml:space="preserve">- содержать и соблюдать прилегающую территорию в чистоте, обеспечить своевременный вывоз мусора, проведение 1 раз в неделю </w:t>
      </w:r>
      <w:r>
        <w:t>«санитарного» дня;</w:t>
      </w:r>
    </w:p>
    <w:p w:rsidR="00000000" w:rsidRDefault="00414A98">
      <w:pPr>
        <w:pStyle w:val="pj"/>
      </w:pPr>
      <w:r>
        <w:rPr>
          <w:b/>
          <w:bCs/>
        </w:rPr>
        <w:t> </w:t>
      </w:r>
    </w:p>
    <w:p w:rsidR="00000000" w:rsidRDefault="00414A98">
      <w:pPr>
        <w:pStyle w:val="pj"/>
      </w:pPr>
      <w:r>
        <w:rPr>
          <w:b/>
          <w:bCs/>
        </w:rPr>
        <w:t>Организация рабочего процесса стационарных организаций отдыха и оздоровления (загородные лагеря, базы)</w:t>
      </w:r>
    </w:p>
    <w:p w:rsidR="00000000" w:rsidRDefault="00414A98">
      <w:pPr>
        <w:pStyle w:val="pj"/>
      </w:pPr>
      <w:r>
        <w:t>- перед открытием каждой смены проводить генеральную уборку с применением дезинфицирующих средств;</w:t>
      </w:r>
    </w:p>
    <w:p w:rsidR="00000000" w:rsidRDefault="00414A98">
      <w:pPr>
        <w:pStyle w:val="pj"/>
      </w:pPr>
      <w:r>
        <w:t>- осуществлять одномоментный заез</w:t>
      </w:r>
      <w:r>
        <w:t>д всех работников лагеря, ввести запрет на работу по совместительству (на момент работы лагеря;</w:t>
      </w:r>
    </w:p>
    <w:p w:rsidR="00000000" w:rsidRDefault="00414A98">
      <w:pPr>
        <w:pStyle w:val="pj"/>
      </w:pPr>
      <w:r>
        <w:t>- на период работы смены исключить возможность выезда работников за пределы лагеря;</w:t>
      </w:r>
    </w:p>
    <w:p w:rsidR="00000000" w:rsidRDefault="00414A98">
      <w:pPr>
        <w:pStyle w:val="pj"/>
      </w:pPr>
      <w:r>
        <w:t>- осуществляется одномоментный заезд всех детей в лагерь (в один день), а та</w:t>
      </w:r>
      <w:r>
        <w:t>кже одномоментный выезд с перерывом между сменами не менее 2- дней (для проведения заключительной дезинфекции). Устанавливается запрет на прием детей после дня заезда и на временный выезд во время смены;</w:t>
      </w:r>
    </w:p>
    <w:p w:rsidR="00000000" w:rsidRDefault="00414A98">
      <w:pPr>
        <w:pStyle w:val="pj"/>
      </w:pPr>
      <w:r>
        <w:t>- рекомендуется организовать отдельный заезд и отдел</w:t>
      </w:r>
      <w:r>
        <w:t>ьные смены для детей из учреждений социального обслуживания с круглосуточным пребыванием (школы-интернаты, детские дома и др.);</w:t>
      </w:r>
    </w:p>
    <w:p w:rsidR="00000000" w:rsidRDefault="00414A98">
      <w:pPr>
        <w:pStyle w:val="pj"/>
      </w:pPr>
      <w:r>
        <w:t>- наполняемость групп должна составлять не более 50 % от проектной мощности;</w:t>
      </w:r>
    </w:p>
    <w:p w:rsidR="00000000" w:rsidRDefault="00414A98">
      <w:pPr>
        <w:pStyle w:val="pj"/>
      </w:pPr>
      <w:r>
        <w:t>- на каждого ребенка при заезде должны быть докумен</w:t>
      </w:r>
      <w:r>
        <w:t>ты о состоянии здоровья (форма 086/у) и справки об отсутствии контакта с инфекционными заболваниями, в том числе по COVID-19</w:t>
      </w:r>
      <w:r>
        <w:rPr>
          <w:b/>
          <w:bCs/>
        </w:rPr>
        <w:t>;</w:t>
      </w:r>
    </w:p>
    <w:p w:rsidR="00000000" w:rsidRDefault="00414A98">
      <w:pPr>
        <w:pStyle w:val="pj"/>
      </w:pPr>
      <w:r>
        <w:t>- организовать при входе во все здания и перед входом в столовую дозаторы для обработки рук кожными антисептиками для обработки ру</w:t>
      </w:r>
      <w:r>
        <w:t>к;</w:t>
      </w:r>
    </w:p>
    <w:p w:rsidR="00000000" w:rsidRDefault="00414A98">
      <w:pPr>
        <w:pStyle w:val="pj"/>
      </w:pPr>
      <w:r>
        <w:t>- ежедневно не менее 2-х раз в день проводить термометрию детей и сотрудников, при этом обеспечить максимальное разобщение детей, исключить их скопление (обеспечить бесконтактными термометрами каждый отряд);</w:t>
      </w:r>
    </w:p>
    <w:p w:rsidR="00000000" w:rsidRDefault="00414A98">
      <w:pPr>
        <w:pStyle w:val="pj"/>
      </w:pPr>
      <w:r>
        <w:t>- в случае выявления детей с симптомами респираторных заболеваний и с повышенной температурой обеспечивается их незамедлительная изоляция до приезда законных представителей (родители, опекуны) или приезда бригады «скорой помощи» в изоляторе;</w:t>
      </w:r>
    </w:p>
    <w:p w:rsidR="00000000" w:rsidRDefault="00414A98">
      <w:pPr>
        <w:pStyle w:val="pj"/>
      </w:pPr>
      <w:r>
        <w:t>- обеспечить о</w:t>
      </w:r>
      <w:r>
        <w:t>бязательное круглосуточное нахождение медицинских работников (врач и медицинская сестра), количество медицинского персонала предусмотреть рассчитать в зависимости от количества детей, при необходимости укомплектовать штат врачом- инфекционистом;</w:t>
      </w:r>
    </w:p>
    <w:p w:rsidR="00000000" w:rsidRDefault="00414A98">
      <w:pPr>
        <w:pStyle w:val="pj"/>
      </w:pPr>
      <w:r>
        <w:t>- организо</w:t>
      </w:r>
      <w:r>
        <w:t>вать размещение детей позволяющее обеспечить социальное дистанцирование не менее 1,5 м;</w:t>
      </w:r>
    </w:p>
    <w:p w:rsidR="00000000" w:rsidRDefault="00414A98">
      <w:pPr>
        <w:pStyle w:val="pj"/>
      </w:pPr>
      <w:r>
        <w:t>- в ходе работы оздоровительной организации усиливается контроль за организацией питьевого режима, обратив особое внимание на обеспеченность одноразовой посудой, и пров</w:t>
      </w:r>
      <w:r>
        <w:t>едением обработки кулеров и дозаторов;</w:t>
      </w:r>
    </w:p>
    <w:p w:rsidR="00000000" w:rsidRDefault="00414A98">
      <w:pPr>
        <w:pStyle w:val="pj"/>
      </w:pPr>
      <w:r>
        <w:t xml:space="preserve">- 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w:t>
      </w:r>
      <w:r>
        <w:t xml:space="preserve">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 </w:t>
      </w:r>
    </w:p>
    <w:p w:rsidR="00000000" w:rsidRDefault="00414A98">
      <w:pPr>
        <w:pStyle w:val="pj"/>
      </w:pPr>
      <w:r>
        <w:t>- проведение ежедневной влажной уборки и дезинфекции помещений в</w:t>
      </w:r>
      <w:r>
        <w:t xml:space="preserve"> день с применением моющих и дезинфицирующих средств с обязательной обработкой контактных поверхностей, ручек дверей, поручней, столов, спинок стульев, мебели, раковин для мытья рук, подоконников, дверных проемов, включателей и розеток и т.д. Обеспечиваетс</w:t>
      </w:r>
      <w:r>
        <w:t>я в отсутствие детей сквозное проветривание помещений;</w:t>
      </w:r>
    </w:p>
    <w:p w:rsidR="00000000" w:rsidRDefault="00414A98">
      <w:pPr>
        <w:pStyle w:val="pj"/>
      </w:pPr>
      <w:r>
        <w:t>- обеспечить проведение 1 раз в сутки (в утренние или вечерние часы) дезинфекции открытых пространств. Дезинфекции подлежат беседки, скамейки, игровые площадки, площадки у входов, наружные двери, конта</w:t>
      </w:r>
      <w:r>
        <w:t xml:space="preserve">ктные оградительные конструкции, поручни, прилегающая территория к пляжу, пляжное оборудование, урны и др; </w:t>
      </w:r>
    </w:p>
    <w:p w:rsidR="00000000" w:rsidRDefault="00414A98">
      <w:pPr>
        <w:pStyle w:val="pj"/>
      </w:pPr>
      <w:r>
        <w:t>- для дезинфекции применять средства, обладающие противовирусной эффективностью (согласно методическим указаниям или инструкции), прошедшие государс</w:t>
      </w:r>
      <w:r>
        <w:t xml:space="preserve">твенную регистрацию в установленном порядке при строгом соблюдении прилагаемой к ним инструкции; </w:t>
      </w:r>
    </w:p>
    <w:p w:rsidR="00000000" w:rsidRDefault="00414A98">
      <w:pPr>
        <w:pStyle w:val="pj"/>
      </w:pPr>
      <w:r>
        <w:t>- обеспечить неснижаемый запас дезинфицирующих средств, исходя из расчетной потребности, площади и кратности обработки.</w:t>
      </w:r>
    </w:p>
    <w:p w:rsidR="00000000" w:rsidRDefault="00414A98">
      <w:pPr>
        <w:pStyle w:val="pj"/>
      </w:pPr>
      <w:r>
        <w:t>- обеспечить бесперебойную работу вент</w:t>
      </w:r>
      <w:r>
        <w:t>иляционных систем и систем кондиционирования воздуха с проведением профилактического осмотра (</w:t>
      </w:r>
      <w:r>
        <w:rPr>
          <w:i/>
          <w:iCs/>
        </w:rPr>
        <w:t>включая замену фильтров, дезинфекцию воздуховодов</w:t>
      </w:r>
      <w:r>
        <w:t>), соблюдение режима проветривания;</w:t>
      </w:r>
    </w:p>
    <w:p w:rsidR="00000000" w:rsidRDefault="00414A98">
      <w:pPr>
        <w:pStyle w:val="pj"/>
      </w:pPr>
      <w:r>
        <w:t>- дезинфекция воздуха предусматривается с использованием приборов для обеззар</w:t>
      </w:r>
      <w:r>
        <w:t>аживания воздуха;</w:t>
      </w:r>
    </w:p>
    <w:p w:rsidR="00000000" w:rsidRDefault="00414A98">
      <w:pPr>
        <w:pStyle w:val="pj"/>
      </w:pPr>
      <w:r>
        <w:t>- предусмотреть изолятор для лиц с подозрением на COVID 19;</w:t>
      </w:r>
    </w:p>
    <w:p w:rsidR="00000000" w:rsidRDefault="00414A98">
      <w:pPr>
        <w:pStyle w:val="pj"/>
      </w:pPr>
      <w:r>
        <w:t>- содержать и соблюдать прилегающую территорию в чистоте, обеспечить своевременный вывоз мусора, проведение 1 раз в неделю «санитарного» дня;</w:t>
      </w:r>
    </w:p>
    <w:p w:rsidR="00000000" w:rsidRDefault="00414A98">
      <w:pPr>
        <w:pStyle w:val="pj"/>
      </w:pPr>
      <w:r>
        <w:t>- при наличии у учреждения пляжа обе</w:t>
      </w:r>
      <w:r>
        <w:t>спечить расстановку пляжного оборудования (шезлонги, ногомойки, кулеры для воды и др.) с учетом социального дистанцирования, по возможности нанести сигнальную разметку, информацию о соблюдении социального дистанцирования разместить на входе;</w:t>
      </w:r>
    </w:p>
    <w:p w:rsidR="00000000" w:rsidRDefault="00414A98">
      <w:pPr>
        <w:pStyle w:val="pj"/>
      </w:pPr>
      <w:r>
        <w:t>- автотранспор</w:t>
      </w:r>
      <w:r>
        <w:t>т для перевозки детей подлежит дезинфекции салона (перед выездом и после высадки) с последующей дезинфекцией перед каждым рейсом с последующим проветриванием;</w:t>
      </w:r>
    </w:p>
    <w:p w:rsidR="00000000" w:rsidRDefault="00414A98">
      <w:pPr>
        <w:pStyle w:val="pj"/>
      </w:pPr>
      <w:r>
        <w:t xml:space="preserve">- проводится предрейсовый осмотр водителей с обязательной термометрией и оформлением результатов </w:t>
      </w:r>
      <w:r>
        <w:t>в путевом листе, водители и сопровождающие лица должны быть в масках с обязательной их сменой с требуемой частотой и обеспечены средствами защиты (маски, перчатки, антисептики);</w:t>
      </w:r>
    </w:p>
    <w:p w:rsidR="00000000" w:rsidRDefault="00414A98">
      <w:pPr>
        <w:pStyle w:val="pj"/>
      </w:pPr>
      <w:r>
        <w:t xml:space="preserve">- при транспортировке детей другими видами транспорта (железнодорожный, авиа) </w:t>
      </w:r>
      <w:r>
        <w:t>обеспечить максимальную изоляцию организованных групп от контактов с посторонними лицами, осуществлять доставку по заранее подготовленным маршрутам.</w:t>
      </w:r>
    </w:p>
    <w:p w:rsidR="00000000" w:rsidRDefault="00414A98">
      <w:pPr>
        <w:pStyle w:val="pj"/>
      </w:pPr>
      <w:r>
        <w:rPr>
          <w:b/>
          <w:bCs/>
        </w:rPr>
        <w:t> </w:t>
      </w:r>
    </w:p>
    <w:p w:rsidR="00000000" w:rsidRDefault="00414A98">
      <w:pPr>
        <w:pStyle w:val="pj"/>
      </w:pPr>
      <w:r>
        <w:rPr>
          <w:b/>
          <w:bCs/>
        </w:rPr>
        <w:t>Организация питания</w:t>
      </w:r>
    </w:p>
    <w:p w:rsidR="00000000" w:rsidRDefault="00414A98">
      <w:pPr>
        <w:pStyle w:val="pj"/>
      </w:pPr>
      <w:r>
        <w:t>- усилить контроль за соблюдением санитарно-эпидемиологических требований на пищеблок</w:t>
      </w:r>
      <w:r>
        <w:t>е;</w:t>
      </w:r>
    </w:p>
    <w:p w:rsidR="00000000" w:rsidRDefault="00414A98">
      <w:pPr>
        <w:pStyle w:val="pj"/>
      </w:pPr>
      <w:r>
        <w:t>- запретить приём пищи сотрудников на рабочих местах, пищу принимать только в специально отведенной комнате - комнате приема пищи, оборудованную раковиной для мытья рук (подводкой горячей и холодной воды), обеспечив его ежедневную уборку с помощью дезин</w:t>
      </w:r>
      <w:r>
        <w:t>фицирующих средств;</w:t>
      </w:r>
    </w:p>
    <w:p w:rsidR="00000000" w:rsidRDefault="00414A98">
      <w:pPr>
        <w:pStyle w:val="pj"/>
      </w:pPr>
      <w:r>
        <w:t>- запретить прием пищи детьми в комнатах;</w:t>
      </w:r>
    </w:p>
    <w:p w:rsidR="00000000" w:rsidRDefault="00414A98">
      <w:pPr>
        <w:pStyle w:val="pj"/>
      </w:pPr>
      <w:r>
        <w:t>- организация питания детей в столовых осуществляется при соблюдении дистанцирования между столами не менее 2 метра и рассадку не более 1 человек за 1 стол;</w:t>
      </w:r>
    </w:p>
    <w:p w:rsidR="00000000" w:rsidRDefault="00414A98">
      <w:pPr>
        <w:pStyle w:val="pj"/>
      </w:pPr>
      <w:r>
        <w:t> </w:t>
      </w:r>
    </w:p>
    <w:p w:rsidR="00000000" w:rsidRDefault="00414A98">
      <w:pPr>
        <w:pStyle w:val="pj"/>
      </w:pPr>
      <w:r>
        <w:rPr>
          <w:b/>
          <w:bCs/>
        </w:rPr>
        <w:t>Меры предосторожности для персонала</w:t>
      </w:r>
      <w:r>
        <w:rPr>
          <w:b/>
          <w:bCs/>
        </w:rPr>
        <w:t xml:space="preserve"> </w:t>
      </w:r>
    </w:p>
    <w:p w:rsidR="00000000" w:rsidRDefault="00414A98">
      <w:pPr>
        <w:pStyle w:val="pj"/>
      </w:pPr>
      <w:r>
        <w:t xml:space="preserve">- всем сотрудникам соблюдать профилактические мероприятия на время карантина по COVID-19; </w:t>
      </w:r>
    </w:p>
    <w:p w:rsidR="00000000" w:rsidRDefault="00414A98">
      <w:pPr>
        <w:pStyle w:val="pj"/>
      </w:pPr>
      <w:r>
        <w:t>- сотрудники при выполнении своих должностных обязанностей должны быть в масках (смена маски проводится в случае ее увлажнения, но не реже чем 1 раз в 3 часа), дол</w:t>
      </w:r>
      <w:r>
        <w:t>жны быть обеспечены в достаточном количестве перчатками, специальной одеждой, кожными антисептиками и дезинфицирующими средствами;</w:t>
      </w:r>
    </w:p>
    <w:p w:rsidR="00000000" w:rsidRDefault="00414A98">
      <w:pPr>
        <w:pStyle w:val="pj"/>
      </w:pPr>
      <w:r>
        <w:t xml:space="preserve">- работа персонала пищеблоков обеспечивается с использованием средств индивидуальной защиты (маски, перчатки); </w:t>
      </w:r>
    </w:p>
    <w:p w:rsidR="00000000" w:rsidRDefault="00414A98">
      <w:pPr>
        <w:pStyle w:val="pj"/>
      </w:pPr>
      <w:r>
        <w:t>- уборщикам д</w:t>
      </w:r>
      <w:r>
        <w:t xml:space="preserve">езинфекцию необходимо проводить с использованием средств индивидуальной защиты: униформа, перчатки, медицинская маска; </w:t>
      </w:r>
    </w:p>
    <w:p w:rsidR="00000000" w:rsidRDefault="00414A98">
      <w:pPr>
        <w:pStyle w:val="pj"/>
      </w:pPr>
      <w:r>
        <w:t xml:space="preserve">- к работе с дезинфицирующими средствами допускать лиц, не имеющих противопоказаний по состоянию здоровья; </w:t>
      </w:r>
    </w:p>
    <w:p w:rsidR="00000000" w:rsidRDefault="00414A98">
      <w:pPr>
        <w:pStyle w:val="pj"/>
      </w:pPr>
      <w:r>
        <w:t xml:space="preserve">- обеспечить условия для соблюдения личной и производственной гигиены персонала (функционирование санитарных узлов, санитайзеров, постоянное наличие моющих и антисептических средств, бумажных полотенец и туалетной бумаги); </w:t>
      </w:r>
    </w:p>
    <w:p w:rsidR="00000000" w:rsidRDefault="00414A98">
      <w:pPr>
        <w:pStyle w:val="pj"/>
      </w:pPr>
      <w:r>
        <w:t>- обеспечить неснижаемый запас о</w:t>
      </w:r>
      <w:r>
        <w:t>дноразовых медицинских масок (исходя из продолжительности рабочей смены и смены масок не реже 1 раза в 3 часа) или многоразовых защитных масок (с последующей стиркой и термической обработкой перед следующим применением), а также одноразовыми или многоразов</w:t>
      </w:r>
      <w:r>
        <w:t>ыми перчатками (подлежащих замене не реже 2 раз в смену и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использованных СИЗ проводить в пакеты в</w:t>
      </w:r>
      <w:r>
        <w:t xml:space="preserve"> специально отведённых местах для вывоза, в дальнейшем утилизировать как твердые бытовые отходы; </w:t>
      </w:r>
    </w:p>
    <w:p w:rsidR="00000000" w:rsidRDefault="00414A98">
      <w:pPr>
        <w:pStyle w:val="pj"/>
      </w:pPr>
      <w:r>
        <w:t>- обеспечить проведение инструктажа среди работников о плане реагирования в случае, если по прибытии или во время пребывания у детей будут наблюдаться любые п</w:t>
      </w:r>
      <w:r>
        <w:t>ризнаки заболевания (кашель, слабость, высокая температура и т. д.) и необходимости соблюдения правил личной/производственной гигиены;</w:t>
      </w:r>
    </w:p>
    <w:p w:rsidR="00000000" w:rsidRDefault="00414A98">
      <w:pPr>
        <w:pStyle w:val="pj"/>
      </w:pPr>
      <w:r>
        <w:t> </w:t>
      </w:r>
    </w:p>
    <w:p w:rsidR="00000000" w:rsidRDefault="00414A98">
      <w:pPr>
        <w:pStyle w:val="pj"/>
      </w:pPr>
      <w:r>
        <w:rPr>
          <w:b/>
          <w:bCs/>
        </w:rPr>
        <w:t xml:space="preserve">Меры предосторожности для детей: </w:t>
      </w:r>
    </w:p>
    <w:p w:rsidR="00000000" w:rsidRDefault="00414A98">
      <w:pPr>
        <w:pStyle w:val="pj"/>
      </w:pPr>
      <w:r>
        <w:t>- на видных и доступных местах предусмотреть установку кожных антисептиков для обрабо</w:t>
      </w:r>
      <w:r>
        <w:t>тки рук;</w:t>
      </w:r>
    </w:p>
    <w:p w:rsidR="00000000" w:rsidRDefault="00414A98">
      <w:pPr>
        <w:pStyle w:val="pj"/>
      </w:pPr>
      <w:r>
        <w:t xml:space="preserve">- обеспечить условия для соблюдения личной гигиены (функционирование санитарных узлов, санитайзеров, постоянное наличие моющих и антисептических средств, туалетной бумаги); </w:t>
      </w:r>
    </w:p>
    <w:p w:rsidR="00000000" w:rsidRDefault="00414A98">
      <w:pPr>
        <w:pStyle w:val="pj"/>
      </w:pPr>
      <w:r>
        <w:t>- с учетом погодных условий обеспечить максимальное проведение мероприяти</w:t>
      </w:r>
      <w:r>
        <w:t>й с участием детей на открытом воздухе;</w:t>
      </w:r>
    </w:p>
    <w:p w:rsidR="00000000" w:rsidRDefault="00414A98">
      <w:pPr>
        <w:pStyle w:val="pj"/>
      </w:pPr>
      <w:r>
        <w:t>- организацию режима работы и организации досуга детей осуществлять при условиях максимальной изоляции отрядов (кружки, занятия по интересам);</w:t>
      </w:r>
    </w:p>
    <w:p w:rsidR="00000000" w:rsidRDefault="00414A98">
      <w:pPr>
        <w:pStyle w:val="pj"/>
      </w:pPr>
      <w:r>
        <w:t>- усилить педагогическую работу по гигиеническому воспитанию, информирова</w:t>
      </w:r>
      <w:r>
        <w:t>ние о необходимости соблюдения правил личной гигиены, соблюдением мер профилактики, социального дистанцирования (памятк</w:t>
      </w:r>
    </w:p>
    <w:p w:rsidR="00000000" w:rsidRDefault="00414A98">
      <w:pPr>
        <w:pStyle w:val="pj"/>
      </w:pPr>
      <w:r>
        <w:t> </w:t>
      </w:r>
    </w:p>
    <w:p w:rsidR="00000000" w:rsidRDefault="00414A98">
      <w:pPr>
        <w:pStyle w:val="pj"/>
      </w:pPr>
      <w:bookmarkStart w:id="41" w:name="SUB40"/>
      <w:bookmarkEnd w:id="41"/>
      <w:r>
        <w:t> </w:t>
      </w:r>
    </w:p>
    <w:p w:rsidR="00000000" w:rsidRDefault="00414A98">
      <w:pPr>
        <w:pStyle w:val="pji"/>
      </w:pPr>
      <w:r>
        <w:rPr>
          <w:rStyle w:val="s3"/>
        </w:rPr>
        <w:t xml:space="preserve">Постановление дополнено приложением 40 в соответствии с </w:t>
      </w:r>
      <w:hyperlink r:id="rId152" w:anchor="sub_id=3" w:history="1">
        <w:r>
          <w:rPr>
            <w:rStyle w:val="a4"/>
            <w:i/>
            <w:iCs/>
          </w:rPr>
          <w:t>постановлением</w:t>
        </w:r>
      </w:hyperlink>
      <w:r>
        <w:rPr>
          <w:rStyle w:val="s3"/>
        </w:rPr>
        <w:t xml:space="preserve"> Главного государственного санитарного врача РК от 30.05.20 г. № 38</w:t>
      </w:r>
    </w:p>
    <w:p w:rsidR="00000000" w:rsidRDefault="00414A98">
      <w:pPr>
        <w:pStyle w:val="pr"/>
      </w:pPr>
      <w:r>
        <w:t xml:space="preserve">Приложение 40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j"/>
      </w:pPr>
      <w:r>
        <w:t> </w:t>
      </w:r>
    </w:p>
    <w:p w:rsidR="00000000" w:rsidRDefault="00414A98">
      <w:pPr>
        <w:pStyle w:val="pc"/>
      </w:pPr>
      <w:r>
        <w:rPr>
          <w:b/>
          <w:bCs/>
        </w:rPr>
        <w:t> </w:t>
      </w:r>
    </w:p>
    <w:p w:rsidR="00000000" w:rsidRDefault="00414A98">
      <w:pPr>
        <w:pStyle w:val="pc"/>
      </w:pPr>
      <w:r>
        <w:rPr>
          <w:rStyle w:val="s1"/>
        </w:rPr>
        <w:t>Алгоритм</w:t>
      </w:r>
      <w:r>
        <w:rPr>
          <w:rStyle w:val="s1"/>
        </w:rPr>
        <w:br/>
        <w:t>со</w:t>
      </w:r>
      <w:r>
        <w:rPr>
          <w:rStyle w:val="s1"/>
        </w:rPr>
        <w:t>блюдения санитарно-дезинфекционного режима</w:t>
      </w:r>
      <w:r>
        <w:rPr>
          <w:rStyle w:val="s1"/>
        </w:rPr>
        <w:br/>
        <w:t>в организациях дополнительного образования</w:t>
      </w:r>
    </w:p>
    <w:p w:rsidR="00000000" w:rsidRDefault="00414A98">
      <w:pPr>
        <w:pStyle w:val="pc"/>
      </w:pPr>
      <w:r>
        <w:rPr>
          <w:b/>
          <w:bCs/>
        </w:rPr>
        <w:t> </w:t>
      </w:r>
    </w:p>
    <w:p w:rsidR="00000000" w:rsidRDefault="00414A98">
      <w:pPr>
        <w:pStyle w:val="pj"/>
      </w:pPr>
      <w:r>
        <w:t>Занятия в детских секциях проводятся при одномоментном присутствии не более 15 чел. в группе.</w:t>
      </w:r>
    </w:p>
    <w:p w:rsidR="00000000" w:rsidRDefault="00414A98">
      <w:pPr>
        <w:pStyle w:val="pj"/>
      </w:pPr>
      <w:r>
        <w:t>1. Допуск сотрудников к работе осуществляется по согласованию с местной сл</w:t>
      </w:r>
      <w:r>
        <w:t>ужбой охраны общественного здоровья. К работе не допускается персонал с проявлениями острых респираторных вирусных инфекций (повышенная температура, кашель, насморк) и других инфекционных заболеваний.</w:t>
      </w:r>
    </w:p>
    <w:p w:rsidR="00000000" w:rsidRDefault="00414A98">
      <w:pPr>
        <w:pStyle w:val="pj"/>
      </w:pPr>
      <w:r>
        <w:t>2. Осуществляется ежедневный утренний фильтр медицински</w:t>
      </w:r>
      <w:r>
        <w:t>м работником всех сотрудников ДОЛ. При обнаружении признаков заболеваемости сотрудники к работе не допускаются, дети возвращаются домой.</w:t>
      </w:r>
    </w:p>
    <w:p w:rsidR="00000000" w:rsidRDefault="00414A98">
      <w:pPr>
        <w:pStyle w:val="pj"/>
      </w:pPr>
      <w:r>
        <w:t>3. Не рекомендуется допускать в ДОЛ следующие категории лиц:</w:t>
      </w:r>
    </w:p>
    <w:p w:rsidR="00000000" w:rsidRDefault="00414A98">
      <w:pPr>
        <w:pStyle w:val="pj"/>
      </w:pPr>
      <w:r>
        <w:t>- контактные с подтвержденными случаями COVID-19;</w:t>
      </w:r>
    </w:p>
    <w:p w:rsidR="00000000" w:rsidRDefault="00414A98">
      <w:pPr>
        <w:pStyle w:val="pj"/>
      </w:pPr>
      <w:r>
        <w:t>- прибывшие из-за рубежа или регионов с регистрацией случаев за последние 14 дней;</w:t>
      </w:r>
    </w:p>
    <w:p w:rsidR="00000000" w:rsidRDefault="00414A98">
      <w:pPr>
        <w:pStyle w:val="pj"/>
      </w:pPr>
      <w:r>
        <w:t>- лица с проявлениями острых респираторных заболеваний.</w:t>
      </w:r>
    </w:p>
    <w:p w:rsidR="00000000" w:rsidRDefault="00414A98">
      <w:pPr>
        <w:pStyle w:val="pj"/>
      </w:pPr>
      <w:r>
        <w:t xml:space="preserve">4. Рекомендуется наличие в штате ДОЛ врача и среднего медицинского работника с учетом численности детей. </w:t>
      </w:r>
    </w:p>
    <w:p w:rsidR="00000000" w:rsidRDefault="00414A98">
      <w:pPr>
        <w:pStyle w:val="pj"/>
      </w:pPr>
      <w:r>
        <w:t>5. Админист</w:t>
      </w:r>
      <w:r>
        <w:t>рация ДОЛ заключает договор с близлежащими лечебными учреждениями для ослуживания врачом-инфеционистом.</w:t>
      </w:r>
    </w:p>
    <w:p w:rsidR="00000000" w:rsidRDefault="00414A98">
      <w:pPr>
        <w:pStyle w:val="pj"/>
      </w:pPr>
      <w:r>
        <w:t xml:space="preserve">6. Руководитель ДОЛ принимает меры по усилению санитарно-гигиенических, противоэпидемиологических и дезинфекционных мероприятий: </w:t>
      </w:r>
    </w:p>
    <w:p w:rsidR="00000000" w:rsidRDefault="00414A98">
      <w:pPr>
        <w:pStyle w:val="pj"/>
      </w:pPr>
      <w:r>
        <w:t>- издание нормативного</w:t>
      </w:r>
      <w:r>
        <w:t xml:space="preserve"> акта работодателя о профилактических мерах;</w:t>
      </w:r>
    </w:p>
    <w:p w:rsidR="00000000" w:rsidRDefault="00414A98">
      <w:pPr>
        <w:pStyle w:val="pj"/>
      </w:pPr>
      <w:r>
        <w:t>- подготовка санитарно-бытовых помещений и их оснащение дезинфекционными средствами;</w:t>
      </w:r>
    </w:p>
    <w:p w:rsidR="00000000" w:rsidRDefault="00414A98">
      <w:pPr>
        <w:pStyle w:val="pj"/>
      </w:pPr>
      <w:r>
        <w:t>- проведение инструктажа воспитывающихся, вожатых, других работников, родителей (законных представителей) о соблюдении санитар</w:t>
      </w:r>
      <w:r>
        <w:t>но-гигиенических требований;</w:t>
      </w:r>
    </w:p>
    <w:p w:rsidR="00000000" w:rsidRDefault="00414A98">
      <w:pPr>
        <w:pStyle w:val="pj"/>
      </w:pPr>
      <w:r>
        <w:t>- уборка и дезинфекция помещений с использованием средств гигиены, проветривание, соблюдение сменности, обеспечение воды для питья;</w:t>
      </w:r>
    </w:p>
    <w:p w:rsidR="00000000" w:rsidRDefault="00414A98">
      <w:pPr>
        <w:pStyle w:val="pj"/>
      </w:pPr>
      <w:r>
        <w:t>- обеспечение на этажах, санитарных узлах и в спальных корпусах дезинфицирующих средств для рук</w:t>
      </w:r>
      <w:r>
        <w:t xml:space="preserve"> (санитайзеры, мыло и др.);</w:t>
      </w:r>
    </w:p>
    <w:p w:rsidR="00000000" w:rsidRDefault="00414A98">
      <w:pPr>
        <w:pStyle w:val="pj"/>
      </w:pPr>
      <w:r>
        <w:t>- ежедневный мониторинг посещений и наблюдение за состоянием здоровья детей, вожатых и других сотрудников;</w:t>
      </w:r>
    </w:p>
    <w:p w:rsidR="00000000" w:rsidRDefault="00414A98">
      <w:pPr>
        <w:pStyle w:val="pj"/>
      </w:pPr>
      <w:r>
        <w:t xml:space="preserve">- организация измерения температуры детей, вожатых и других работников; </w:t>
      </w:r>
    </w:p>
    <w:p w:rsidR="00000000" w:rsidRDefault="00414A98">
      <w:pPr>
        <w:pStyle w:val="pj"/>
      </w:pPr>
      <w:r>
        <w:t xml:space="preserve">- соблюдение мер безопасности внутри помещения, </w:t>
      </w:r>
      <w:r>
        <w:t>во время проведения воспитательных мероприятий (масочный режим, дезинфекция и др.);</w:t>
      </w:r>
    </w:p>
    <w:p w:rsidR="00000000" w:rsidRDefault="00414A98">
      <w:pPr>
        <w:pStyle w:val="pj"/>
      </w:pPr>
      <w:r>
        <w:t xml:space="preserve">- соблюдение режима проветривания: через каждые 40 минут проветривание не менее 10 минут; </w:t>
      </w:r>
    </w:p>
    <w:p w:rsidR="00000000" w:rsidRDefault="00414A98">
      <w:pPr>
        <w:pStyle w:val="pj"/>
      </w:pPr>
      <w:r>
        <w:t>- размещение информационных материалов в общедоступных местах о правилах поведени</w:t>
      </w:r>
      <w:r>
        <w:t>я в условиях карантина, памятки и инструкции.</w:t>
      </w:r>
    </w:p>
    <w:p w:rsidR="00000000" w:rsidRDefault="00414A98">
      <w:pPr>
        <w:pStyle w:val="pj"/>
      </w:pPr>
      <w:r>
        <w:t>7. Порядок выхода ДОЛ из режима карантина и алгоритм соблюдения санитарно-дезинфекционного режима носит рекомендательный характер, реализуется с учетом санитарно-эпидемиологической ситуации в регионе по решению</w:t>
      </w:r>
      <w:r>
        <w:t xml:space="preserve"> местных исполнительных органов.</w:t>
      </w:r>
    </w:p>
    <w:p w:rsidR="00000000" w:rsidRDefault="00414A98">
      <w:pPr>
        <w:pStyle w:val="pc"/>
      </w:pPr>
      <w:r>
        <w:rPr>
          <w:b/>
          <w:bCs/>
        </w:rPr>
        <w:t> </w:t>
      </w:r>
    </w:p>
    <w:p w:rsidR="00000000" w:rsidRDefault="00414A98">
      <w:pPr>
        <w:pStyle w:val="pj"/>
      </w:pPr>
      <w:bookmarkStart w:id="42" w:name="SUB41"/>
      <w:bookmarkEnd w:id="42"/>
      <w:r>
        <w:t> </w:t>
      </w:r>
    </w:p>
    <w:p w:rsidR="00000000" w:rsidRDefault="00414A98">
      <w:pPr>
        <w:pStyle w:val="pji"/>
      </w:pPr>
      <w:r>
        <w:rPr>
          <w:rStyle w:val="s3"/>
        </w:rPr>
        <w:t xml:space="preserve">Постановление дополнено приложением 41 в соответствии с </w:t>
      </w:r>
      <w:hyperlink r:id="rId153" w:anchor="sub_id=3" w:history="1">
        <w:r>
          <w:rPr>
            <w:rStyle w:val="a4"/>
            <w:i/>
            <w:iCs/>
          </w:rPr>
          <w:t>постановлением</w:t>
        </w:r>
      </w:hyperlink>
      <w:r>
        <w:rPr>
          <w:rStyle w:val="s3"/>
        </w:rPr>
        <w:t xml:space="preserve"> Главного государственного санитарного врача РК от 30.05.20 г. № 38</w:t>
      </w:r>
    </w:p>
    <w:p w:rsidR="00000000" w:rsidRDefault="00414A98">
      <w:pPr>
        <w:pStyle w:val="pr"/>
      </w:pPr>
      <w:r>
        <w:t>Пр</w:t>
      </w:r>
      <w:r>
        <w:t xml:space="preserve">иложение 41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j"/>
      </w:pPr>
      <w:r>
        <w:t> </w:t>
      </w:r>
    </w:p>
    <w:p w:rsidR="00000000" w:rsidRDefault="00414A98">
      <w:pPr>
        <w:pStyle w:val="pc"/>
      </w:pPr>
      <w:r>
        <w:t> </w:t>
      </w:r>
    </w:p>
    <w:p w:rsidR="00000000" w:rsidRDefault="00414A98">
      <w:pPr>
        <w:pStyle w:val="pc"/>
      </w:pPr>
      <w:r>
        <w:rPr>
          <w:rStyle w:val="s1"/>
        </w:rPr>
        <w:t>Алгоритм</w:t>
      </w:r>
      <w:r>
        <w:rPr>
          <w:rStyle w:val="s1"/>
        </w:rPr>
        <w:br/>
        <w:t>работы объектов санаторно-курортного назначения, домов отдыха</w:t>
      </w:r>
    </w:p>
    <w:p w:rsidR="00000000" w:rsidRDefault="00414A98">
      <w:pPr>
        <w:pStyle w:val="pc"/>
      </w:pPr>
      <w:r>
        <w:rPr>
          <w:b/>
          <w:bCs/>
        </w:rPr>
        <w:t> </w:t>
      </w:r>
    </w:p>
    <w:p w:rsidR="00000000" w:rsidRDefault="00414A98">
      <w:pPr>
        <w:pStyle w:val="pj"/>
      </w:pPr>
      <w:r>
        <w:rPr>
          <w:b/>
          <w:bCs/>
        </w:rPr>
        <w:t xml:space="preserve">I. Меры предосторожности для посетителей: </w:t>
      </w:r>
    </w:p>
    <w:p w:rsidR="00000000" w:rsidRDefault="00414A98">
      <w:pPr>
        <w:pStyle w:val="pj"/>
      </w:pPr>
      <w:r>
        <w:t>1. Необходимо обеспечить контроль температуры тела посетителей на входе (ресепшн, пункт охраны);</w:t>
      </w:r>
    </w:p>
    <w:p w:rsidR="00000000" w:rsidRDefault="00414A98">
      <w:pPr>
        <w:pStyle w:val="pj"/>
      </w:pPr>
      <w:r>
        <w:t>2. Максимальное обеспечение условий для безналичного расчета за произведенные/полученные услуги (карты, приложение н</w:t>
      </w:r>
      <w:r>
        <w:t>а телефоне).</w:t>
      </w:r>
    </w:p>
    <w:p w:rsidR="00000000" w:rsidRDefault="00414A98">
      <w:pPr>
        <w:pStyle w:val="pj"/>
      </w:pPr>
      <w:r>
        <w:t>3. Заполнение корпусов санаторно-курортных организаций не должно превышать проектную мощность;</w:t>
      </w:r>
    </w:p>
    <w:p w:rsidR="00000000" w:rsidRDefault="00414A98">
      <w:pPr>
        <w:pStyle w:val="pj"/>
      </w:pPr>
      <w:r>
        <w:t>4. Сотрудники, посетители и отдыхающие должны носить медицинские маски в закрытых помещениях и соблюдать социальную дистанцию не менее 1,5 метра.</w:t>
      </w:r>
    </w:p>
    <w:p w:rsidR="00000000" w:rsidRDefault="00414A98">
      <w:pPr>
        <w:pStyle w:val="pj"/>
      </w:pPr>
      <w:r>
        <w:rPr>
          <w:b/>
          <w:bCs/>
        </w:rPr>
        <w:t>II</w:t>
      </w:r>
      <w:r>
        <w:t xml:space="preserve">. </w:t>
      </w:r>
      <w:r>
        <w:rPr>
          <w:b/>
          <w:bCs/>
        </w:rPr>
        <w:t>Меры предосторожности для персонала</w:t>
      </w:r>
    </w:p>
    <w:p w:rsidR="00000000" w:rsidRDefault="00414A98">
      <w:pPr>
        <w:pStyle w:val="pj"/>
      </w:pPr>
      <w:r>
        <w:rPr>
          <w:b/>
          <w:bCs/>
        </w:rPr>
        <w:t xml:space="preserve">1. Для санаториев, домов отдыха, туристических баз: </w:t>
      </w:r>
    </w:p>
    <w:p w:rsidR="00000000" w:rsidRDefault="00414A98">
      <w:pPr>
        <w:pStyle w:val="pj"/>
      </w:pPr>
      <w:r>
        <w:t xml:space="preserve">1) Всем сотрудникам соблюдать профилактические мероприятия на время карантина по COVID-19. </w:t>
      </w:r>
    </w:p>
    <w:p w:rsidR="00000000" w:rsidRDefault="00414A98">
      <w:pPr>
        <w:pStyle w:val="pj"/>
      </w:pPr>
      <w:r>
        <w:t>2) Максимально перевести сотрудников на дистанционную форму работы и макс</w:t>
      </w:r>
      <w:r>
        <w:t xml:space="preserve">имально сократить рабочий день в зависимости от производственной необходимости. </w:t>
      </w:r>
    </w:p>
    <w:p w:rsidR="00000000" w:rsidRDefault="00414A98">
      <w:pPr>
        <w:pStyle w:val="pj"/>
      </w:pPr>
      <w:r>
        <w:t xml:space="preserve">3) Службе внутренней безопасности обеспечить безопасность сотрудников, принимая меры предосторожности, такие как: </w:t>
      </w:r>
    </w:p>
    <w:p w:rsidR="00000000" w:rsidRDefault="00414A98">
      <w:pPr>
        <w:pStyle w:val="pj"/>
      </w:pPr>
      <w:r>
        <w:t>- на входе и выходе из здания сотрудники должны использовать</w:t>
      </w:r>
      <w:r>
        <w:t xml:space="preserve"> санитайзеры; </w:t>
      </w:r>
    </w:p>
    <w:p w:rsidR="00000000" w:rsidRDefault="00414A98">
      <w:pPr>
        <w:pStyle w:val="pj"/>
      </w:pPr>
      <w:r>
        <w:t xml:space="preserve">- контроль соблюдения дистанции не менее 1,5 метров между людьми внутри здания; </w:t>
      </w:r>
    </w:p>
    <w:p w:rsidR="00000000" w:rsidRDefault="00414A98">
      <w:pPr>
        <w:pStyle w:val="pj"/>
      </w:pPr>
      <w:r>
        <w:t xml:space="preserve">- не допускать в здание сотрудников без средств индивидуальной защиты (без медицинских масок); </w:t>
      </w:r>
    </w:p>
    <w:p w:rsidR="00000000" w:rsidRDefault="00414A98">
      <w:pPr>
        <w:pStyle w:val="pj"/>
      </w:pPr>
      <w:r>
        <w:t>- проводить измерение температуры сотрудников при входе в здание</w:t>
      </w:r>
      <w:r>
        <w:t xml:space="preserve">, не допускать в здание сотрудников с высокой температурой и признаками ОРВИ, в случае выявления или появления симптомов, к работе не допускать и срочно вызвать бригаду скорой помощи. </w:t>
      </w:r>
    </w:p>
    <w:p w:rsidR="00000000" w:rsidRDefault="00414A98">
      <w:pPr>
        <w:pStyle w:val="pj"/>
      </w:pPr>
      <w:r>
        <w:t xml:space="preserve">4) Руководителям подразделений: </w:t>
      </w:r>
    </w:p>
    <w:p w:rsidR="00000000" w:rsidRDefault="00414A98">
      <w:pPr>
        <w:pStyle w:val="pj"/>
      </w:pPr>
      <w:r>
        <w:t>- исключить допуск на работу персонала</w:t>
      </w:r>
      <w:r>
        <w:t xml:space="preserve"> с любыми признаками респираторной инфекции (повышение температуры, кашель, боли в горле, затруднение дыхания), в случае выявления или появления симптомов, высокой температуры необходимо вызвать бригаду скорой медицинской помощи по телефону 103 и изолирова</w:t>
      </w:r>
      <w:r>
        <w:t>ть данного сотрудника до приезда скорой помощи;</w:t>
      </w:r>
    </w:p>
    <w:p w:rsidR="00000000" w:rsidRDefault="00414A98">
      <w:pPr>
        <w:pStyle w:val="pj"/>
      </w:pPr>
      <w:r>
        <w:t xml:space="preserve">- обеспечить условия, при которых сотрудники в одном помещении будут находиться друг от друга на расстоянии не менее 1,5 метров; </w:t>
      </w:r>
    </w:p>
    <w:p w:rsidR="00000000" w:rsidRDefault="00414A98">
      <w:pPr>
        <w:pStyle w:val="pj"/>
      </w:pPr>
      <w:r>
        <w:t>- вести ежедневный мониторинг выхода сотрудников на работу с выяснением причин</w:t>
      </w:r>
      <w:r>
        <w:t xml:space="preserve">ы отсутствия, уделять особое внимание заболеваниям ОРВИ, гриппом и другим вирусными заболеваниями, о чем делать соответствующие отметки в журнале; </w:t>
      </w:r>
    </w:p>
    <w:p w:rsidR="00000000" w:rsidRDefault="00414A98">
      <w:pPr>
        <w:pStyle w:val="pj"/>
      </w:pPr>
      <w:r>
        <w:t xml:space="preserve">5) Начальнику службы номерного фонда обеспечить: </w:t>
      </w:r>
    </w:p>
    <w:p w:rsidR="00000000" w:rsidRDefault="00414A98">
      <w:pPr>
        <w:pStyle w:val="pj"/>
      </w:pPr>
      <w:r>
        <w:t>- проведение ежедневной влажной уборки и дезинфекции помещ</w:t>
      </w:r>
      <w:r>
        <w:t>ений не менее 1 раз в день с применением моющих и дезинфицирующих средств с обязательной обработкой мобильных телефонов сотрудников, гаджетов, компьютерной техники, ручек дверей, поручней, столов, спинок стульев (подлокотники кресел), мебели, раковин для м</w:t>
      </w:r>
      <w:r>
        <w:t>ытья рук, подоконников, дверных проемов, включателей и розеток, кнопок лифтов. Влажная уборка коврового покрытия выполняется ковромоечными машинами с моющими химическими средствами, после которой проводится орошение чистой поверхности ковра. Для дезинфекци</w:t>
      </w:r>
      <w:r>
        <w:t xml:space="preserve">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 </w:t>
      </w:r>
    </w:p>
    <w:p w:rsidR="00000000" w:rsidRDefault="00414A98">
      <w:pPr>
        <w:pStyle w:val="pj"/>
      </w:pPr>
      <w:r>
        <w:t>- в номерах с бумажными об</w:t>
      </w:r>
      <w:r>
        <w:t>оями вместо влажной уборки и дезинфекции необходимо использовать сухую уборку стен и потолка, после которой провести обработку оборудованием для обеззараживания воздуха, разрешенного к применению в присутствии людей, в соответствии с инструкцией по их испо</w:t>
      </w:r>
      <w:r>
        <w:t xml:space="preserve">льзованию; </w:t>
      </w:r>
    </w:p>
    <w:p w:rsidR="00000000" w:rsidRDefault="00414A98">
      <w:pPr>
        <w:pStyle w:val="pj"/>
      </w:pPr>
      <w:r>
        <w:t xml:space="preserve">- для мытья и обработки помещений и отдельных видов оборудования (столы, панели, двери, окна, пол) предусматривать отдельную ветошь; </w:t>
      </w:r>
    </w:p>
    <w:p w:rsidR="00000000" w:rsidRDefault="00414A98">
      <w:pPr>
        <w:pStyle w:val="pj"/>
      </w:pPr>
      <w:r>
        <w:t xml:space="preserve">- приготовление рабочих растворов дезинфицирующих средств осуществлять в специально отведенном месте, хранить </w:t>
      </w:r>
      <w:r>
        <w:t>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p w:rsidR="00000000" w:rsidRDefault="00414A98">
      <w:pPr>
        <w:pStyle w:val="pj"/>
      </w:pPr>
      <w:r>
        <w:t>- не допускать передачу дезинфицирующих сред</w:t>
      </w:r>
      <w:r>
        <w:t xml:space="preserve">ств посторонним лицам и оставлять их без присмотра; </w:t>
      </w:r>
    </w:p>
    <w:p w:rsidR="00000000" w:rsidRDefault="00414A98">
      <w:pPr>
        <w:pStyle w:val="pj"/>
      </w:pPr>
      <w:r>
        <w:t xml:space="preserve">- уборщикам дезинфекцию необходимо проводить с использованием средств индивидуальной защиты: униформа, перчатки, медицинская маска; </w:t>
      </w:r>
    </w:p>
    <w:p w:rsidR="00000000" w:rsidRDefault="00414A98">
      <w:pPr>
        <w:pStyle w:val="pj"/>
      </w:pPr>
      <w:r>
        <w:t>- к работе с дезинфицирующими средствами допускать лиц, не имеющих про</w:t>
      </w:r>
      <w:r>
        <w:t xml:space="preserve">тивопоказаний по состоянию здоровья; </w:t>
      </w:r>
    </w:p>
    <w:p w:rsidR="00000000" w:rsidRDefault="00414A98">
      <w:pPr>
        <w:pStyle w:val="pj"/>
      </w:pPr>
      <w:r>
        <w:t xml:space="preserve">- уборочный инвентарь (ведра, щетки, тряпки) после использования хранятся в специально выделенных местах; </w:t>
      </w:r>
    </w:p>
    <w:p w:rsidR="00000000" w:rsidRDefault="00414A98">
      <w:pPr>
        <w:pStyle w:val="pj"/>
      </w:pPr>
      <w:r>
        <w:t xml:space="preserve">- обеспечить проветривание не реже 2-х раз в день в течении 15-ти минут; </w:t>
      </w:r>
    </w:p>
    <w:p w:rsidR="00000000" w:rsidRDefault="00414A98">
      <w:pPr>
        <w:pStyle w:val="pj"/>
      </w:pPr>
      <w:r>
        <w:t>- обеспечить условия для соблюдения л</w:t>
      </w:r>
      <w:r>
        <w:t xml:space="preserve">ичной гигиены персонала (функционирование санитарных узлов, обеспечение моющими средствами, санитайзерами, бумажными полотенцами); </w:t>
      </w:r>
    </w:p>
    <w:p w:rsidR="00000000" w:rsidRDefault="00414A98">
      <w:pPr>
        <w:pStyle w:val="pj"/>
      </w:pPr>
      <w:r>
        <w:t>- обеспечить неснижаемый запас одноразовых медицинских масок (исходя из продолжительности рабочей смены и смены масок не реже 1 раза в 3 часа) или многоразовых защитных масок (с последующей стиркой и термической обработкой перед следующим применением), а т</w:t>
      </w:r>
      <w:r>
        <w:t>акже одноразовыми или многоразовыми перчатками (подлежащих замене не реже 2 раз в смену и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w:t>
      </w:r>
      <w:r>
        <w:t xml:space="preserve">ованных СИЗ проводить в пакеты в специально отведённых местах для вывоза, в дальнейшем утилизировать как твердые бытовые отходы; </w:t>
      </w:r>
    </w:p>
    <w:p w:rsidR="00000000" w:rsidRDefault="00414A98">
      <w:pPr>
        <w:pStyle w:val="pj"/>
      </w:pPr>
      <w:r>
        <w:t>- на видных и доступных местах предусмотреть установку кожных антисептиков для обработки рук, разместить памятки по профилакти</w:t>
      </w:r>
      <w:r>
        <w:t xml:space="preserve">ке коронавирусной инфекции; </w:t>
      </w:r>
    </w:p>
    <w:p w:rsidR="00000000" w:rsidRDefault="00414A98">
      <w:pPr>
        <w:pStyle w:val="pj"/>
      </w:pPr>
      <w:r>
        <w:t xml:space="preserve">- прилегающая территория объектов и все помещения должны содержаться в чистоте, ежедневно очищаться от мусора и грязи; </w:t>
      </w:r>
    </w:p>
    <w:p w:rsidR="00000000" w:rsidRDefault="00414A98">
      <w:pPr>
        <w:pStyle w:val="pj"/>
      </w:pPr>
      <w:r>
        <w:t>- обеспечить неснижаемый запас дезинфицирующих средств, исходя из расчетной потребности, площади и кратност</w:t>
      </w:r>
      <w:r>
        <w:t xml:space="preserve">и обработки. </w:t>
      </w:r>
    </w:p>
    <w:p w:rsidR="00000000" w:rsidRDefault="00414A98">
      <w:pPr>
        <w:pStyle w:val="pj"/>
      </w:pPr>
      <w:r>
        <w:t xml:space="preserve">6) Для повышения личной гигиены и реализации необходимых мер и плана действий при COVİD-19 осуществлять периодическое обучение персонала. </w:t>
      </w:r>
    </w:p>
    <w:p w:rsidR="00000000" w:rsidRDefault="00414A98">
      <w:pPr>
        <w:pStyle w:val="pj"/>
      </w:pPr>
      <w:r>
        <w:t> </w:t>
      </w:r>
      <w:r>
        <w:rPr>
          <w:b/>
          <w:bCs/>
        </w:rPr>
        <w:t xml:space="preserve">2. Для гостевых домов </w:t>
      </w:r>
    </w:p>
    <w:p w:rsidR="00000000" w:rsidRDefault="00414A98">
      <w:pPr>
        <w:pStyle w:val="pj"/>
      </w:pPr>
      <w:r>
        <w:t>- не допускать персонал без средств индивидуальной защиты (масок);</w:t>
      </w:r>
    </w:p>
    <w:p w:rsidR="00000000" w:rsidRDefault="00414A98">
      <w:pPr>
        <w:pStyle w:val="pj"/>
      </w:pPr>
      <w:r>
        <w:t xml:space="preserve">- проводить </w:t>
      </w:r>
      <w:r>
        <w:t xml:space="preserve">измерение температуры сотрудников, не допускать к работе сотрудников с высокой температурой и признаками ОРВИ, о чем делать соответствующие отметки в журнале; </w:t>
      </w:r>
    </w:p>
    <w:p w:rsidR="00000000" w:rsidRDefault="00414A98">
      <w:pPr>
        <w:pStyle w:val="pj"/>
      </w:pPr>
      <w:r>
        <w:t>- проведение ежедневной влажной уборки и дезинфекции помещений не менее 2 раз в день с применени</w:t>
      </w:r>
      <w:r>
        <w:t>ем моющих и дезинфицирующих средств с обязательной обработкой мобильных телефонов сотрудников, гаджетов, компьютерной техники, ручек дверей, поручней, столов, спинок стульев (подлокотники кресел), мебели, раковин для мытья рук, подоконников, дверных проемо</w:t>
      </w:r>
      <w:r>
        <w:t>в, включателей и розеток.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w:t>
      </w:r>
      <w:r>
        <w:t xml:space="preserve"> инструкции; </w:t>
      </w:r>
    </w:p>
    <w:p w:rsidR="00000000" w:rsidRDefault="00414A98">
      <w:pPr>
        <w:pStyle w:val="pj"/>
      </w:pPr>
      <w:r>
        <w:t xml:space="preserve">- для мытья и обработки помещений и отдельных видов оборудования (столы, панели, двери, окна, пол) предусматривать отдельную ветошь; </w:t>
      </w:r>
    </w:p>
    <w:p w:rsidR="00000000" w:rsidRDefault="00414A98">
      <w:pPr>
        <w:pStyle w:val="pj"/>
      </w:pPr>
      <w:r>
        <w:t>- приготовление рабочих растворов дезинфицирующих средств осуществлять в специально отведенном месте, хранит</w:t>
      </w:r>
      <w:r>
        <w:t xml:space="preserve">ь в таре (упаковке) поставщика с указанием наименование средства, его назначения, срока годности на этикетке; </w:t>
      </w:r>
    </w:p>
    <w:p w:rsidR="00000000" w:rsidRDefault="00414A98">
      <w:pPr>
        <w:pStyle w:val="pj"/>
      </w:pPr>
      <w:r>
        <w:t xml:space="preserve">- уборщикам дезинфекцию необходимо проводить с использованием средств индивидуальной защиты: униформа, перчатки, маска; </w:t>
      </w:r>
    </w:p>
    <w:p w:rsidR="00000000" w:rsidRDefault="00414A98">
      <w:pPr>
        <w:pStyle w:val="pj"/>
      </w:pPr>
      <w:r>
        <w:t>- к работе с дезинфициру</w:t>
      </w:r>
      <w:r>
        <w:t xml:space="preserve">ющими средствами допускать лица, не имеющие противопоказаний по состоянию здоровья; </w:t>
      </w:r>
    </w:p>
    <w:p w:rsidR="00000000" w:rsidRDefault="00414A98">
      <w:pPr>
        <w:pStyle w:val="pj"/>
      </w:pPr>
      <w:r>
        <w:t xml:space="preserve">- - обеспечить неснижаемый запас одноразовых медицинских масок (исходя из продолжительности рабочей смены и смены масок не реже 1 раза в 3 часа) или многоразовых защитных </w:t>
      </w:r>
      <w:r>
        <w:t>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не реже 2 раз в смену и при нарушении целостности), дезинфицирующими салфетками или кожными антисептика</w:t>
      </w:r>
      <w:r>
        <w:t xml:space="preserve">ми для обработки рук. Исключить повторное использование одноразовых масок. Сбор использованных СИЗ проводить в пакеты в специально отведённых местах для вывоза, в дальнейшем утилизировать как твердые бытовые отходы; </w:t>
      </w:r>
    </w:p>
    <w:p w:rsidR="00000000" w:rsidRDefault="00414A98">
      <w:pPr>
        <w:pStyle w:val="pj"/>
      </w:pPr>
      <w:r>
        <w:t>- на видных и доступных местах предусмо</w:t>
      </w:r>
      <w:r>
        <w:t xml:space="preserve">треть установку кожных антисептиков для обработки рук, разместить памятки по профилактике коронавирусной инфекции; </w:t>
      </w:r>
    </w:p>
    <w:p w:rsidR="00000000" w:rsidRDefault="00414A98">
      <w:pPr>
        <w:pStyle w:val="pj"/>
      </w:pPr>
      <w:r>
        <w:t xml:space="preserve">- прилегающая территория объектов и все помещения должны содержаться в чистоте, ежедневно очищаться от мусора и грязи; </w:t>
      </w:r>
    </w:p>
    <w:p w:rsidR="00000000" w:rsidRDefault="00414A98">
      <w:pPr>
        <w:pStyle w:val="pj"/>
      </w:pPr>
      <w:r>
        <w:t>- обеспечить неснижа</w:t>
      </w:r>
      <w:r>
        <w:t xml:space="preserve">емый запас дезинфицирующих средств, исходя из расчетной потребности, площади и кратности обработки; </w:t>
      </w:r>
    </w:p>
    <w:p w:rsidR="00000000" w:rsidRDefault="00414A98">
      <w:pPr>
        <w:pStyle w:val="pj"/>
      </w:pPr>
      <w:r>
        <w:t xml:space="preserve">2) Для повышения личной гигиены и реализации необходимых мер и плана действий при COVİD-19 осуществлять периодическое обучение персонала. </w:t>
      </w:r>
    </w:p>
    <w:p w:rsidR="00000000" w:rsidRDefault="00414A98">
      <w:pPr>
        <w:pStyle w:val="pj"/>
      </w:pPr>
      <w:r>
        <w:rPr>
          <w:b/>
          <w:bCs/>
        </w:rPr>
        <w:t>III. Организация</w:t>
      </w:r>
      <w:r>
        <w:rPr>
          <w:b/>
          <w:bCs/>
        </w:rPr>
        <w:t xml:space="preserve"> рабочего процесса:</w:t>
      </w:r>
    </w:p>
    <w:p w:rsidR="00000000" w:rsidRDefault="00414A98">
      <w:pPr>
        <w:pStyle w:val="pj"/>
      </w:pPr>
      <w:r>
        <w:t xml:space="preserve">Необходимо: </w:t>
      </w:r>
    </w:p>
    <w:p w:rsidR="00000000" w:rsidRDefault="00414A98">
      <w:pPr>
        <w:pStyle w:val="pj"/>
      </w:pPr>
      <w:r>
        <w:t>1. Определить и начертить социальную дистанцию в местах наибольшего скопления людей, перед ресепшен, где наблюдается интенсивность передвижения, путем разметки мест по средством обозначений на полу или по средством ограничи</w:t>
      </w:r>
      <w:r>
        <w:t xml:space="preserve">тельных стоек. </w:t>
      </w:r>
    </w:p>
    <w:p w:rsidR="00000000" w:rsidRDefault="00414A98">
      <w:pPr>
        <w:pStyle w:val="pj"/>
      </w:pPr>
      <w:r>
        <w:t>2. Содержать и соблюдать прилегающую территорию в чистоте, обеспечить своевременный вывоз мусора, проведение 1 раз в неделю «санитарного» дня;</w:t>
      </w:r>
    </w:p>
    <w:p w:rsidR="00000000" w:rsidRDefault="00414A98">
      <w:pPr>
        <w:pStyle w:val="pj"/>
      </w:pPr>
      <w:r>
        <w:t>3. Определить лицо, ответственное за соблюдение санитарно-эпидемиологических требований (измерени</w:t>
      </w:r>
      <w:r>
        <w:t>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w:t>
      </w:r>
      <w:r>
        <w:t xml:space="preserve">бработкой оборудования и инвентаря, уборкой помещений); </w:t>
      </w:r>
    </w:p>
    <w:p w:rsidR="00000000" w:rsidRDefault="00414A98">
      <w:pPr>
        <w:pStyle w:val="pj"/>
      </w:pPr>
      <w:r>
        <w:t>4. На территории санаторно-курортных учреждений необходимо обеспечить возможность приобретения отдыхающими средств индивидуальной защиты;</w:t>
      </w:r>
    </w:p>
    <w:p w:rsidR="00000000" w:rsidRDefault="00414A98">
      <w:pPr>
        <w:pStyle w:val="pj"/>
      </w:pPr>
      <w:r>
        <w:t>5. Обеспечить бесперебойную работу вентиляционных систем и си</w:t>
      </w:r>
      <w:r>
        <w:t>стем кондиционирования воздуха с проведением профилактического осмотра (</w:t>
      </w:r>
      <w:r>
        <w:rPr>
          <w:i/>
          <w:iCs/>
        </w:rPr>
        <w:t>включая замену фильтров, дезинфекцию воздуховодов</w:t>
      </w:r>
      <w:r>
        <w:t>), соблюдение режима проветривания.</w:t>
      </w:r>
    </w:p>
    <w:p w:rsidR="00000000" w:rsidRDefault="00414A98">
      <w:pPr>
        <w:pStyle w:val="pj"/>
      </w:pPr>
      <w:r>
        <w:t>6. Проведение инструктажа среди работников:</w:t>
      </w:r>
    </w:p>
    <w:p w:rsidR="00000000" w:rsidRDefault="00414A98">
      <w:pPr>
        <w:pStyle w:val="pj"/>
      </w:pPr>
      <w:r>
        <w:t>- о плане реагирования в случае, если по прибытии или в</w:t>
      </w:r>
      <w:r>
        <w:t xml:space="preserve">о время пребывания у гостей будут наблюдаться любые признаки заболевания (кашель, слабость, высокая температура и т. д.). </w:t>
      </w:r>
    </w:p>
    <w:p w:rsidR="00000000" w:rsidRDefault="00414A98">
      <w:pPr>
        <w:pStyle w:val="pj"/>
      </w:pPr>
      <w:r>
        <w:t>- о необходимости соблюдения правил личной/производственной гигиены и контроля за их неукоснительным соблюдением.</w:t>
      </w:r>
    </w:p>
    <w:p w:rsidR="00000000" w:rsidRDefault="00414A98">
      <w:pPr>
        <w:pStyle w:val="pj"/>
      </w:pPr>
      <w:r>
        <w:t>7. Устанавливать ди</w:t>
      </w:r>
      <w:r>
        <w:t xml:space="preserve">ваны, стулья на расстоянии от 1,5 метров между собой в гостевых зонах. </w:t>
      </w:r>
    </w:p>
    <w:p w:rsidR="00000000" w:rsidRDefault="00414A98">
      <w:pPr>
        <w:pStyle w:val="pj"/>
      </w:pPr>
      <w:r>
        <w:t>8. При наличии у учреждения собственного транспорта, на котором проводится оказание транспортных услуг отдыхающим (трансфер, проведение экскурсий и др.). При этом снабдить водителя антисептиком для обработки рук и средствами защиты (спецодежда, маски и пер</w:t>
      </w:r>
      <w:r>
        <w:t>чатки, маска для лица и т.п.) с обязательной их сменой с требуемой частотой, а также проведение дезинфекции салона автотранспорта перед каждым рейсом с последующим проветриванием;</w:t>
      </w:r>
    </w:p>
    <w:p w:rsidR="00000000" w:rsidRDefault="00414A98">
      <w:pPr>
        <w:pStyle w:val="pj"/>
      </w:pPr>
      <w:r>
        <w:t>9. После выезда каждого посетителя/клиента проводить генеральную уборку комн</w:t>
      </w:r>
      <w:r>
        <w:t>ат с применением дезинфицирующих средств;</w:t>
      </w:r>
    </w:p>
    <w:p w:rsidR="00000000" w:rsidRDefault="00414A98">
      <w:pPr>
        <w:pStyle w:val="pj"/>
      </w:pPr>
      <w:r>
        <w:t xml:space="preserve">10. Каждые 2 часа проветривать рабочие места и помещения для посетителей; </w:t>
      </w:r>
    </w:p>
    <w:p w:rsidR="00000000" w:rsidRDefault="00414A98">
      <w:pPr>
        <w:pStyle w:val="pj"/>
      </w:pPr>
      <w:r>
        <w:t>11. Заполняемость объектов не должна превышать проектную мощность;</w:t>
      </w:r>
    </w:p>
    <w:p w:rsidR="00000000" w:rsidRDefault="00414A98">
      <w:pPr>
        <w:pStyle w:val="pj"/>
      </w:pPr>
      <w:r>
        <w:t>12. Оказание процедур осуществляется по записи без создания очередей;</w:t>
      </w:r>
    </w:p>
    <w:p w:rsidR="00000000" w:rsidRDefault="00414A98">
      <w:pPr>
        <w:pStyle w:val="pj"/>
      </w:pPr>
      <w:r>
        <w:t>13</w:t>
      </w:r>
      <w:r>
        <w:t>. Предусмотреть изолятор для лиц с подозрением на COVID 19 (за исключением гостевых домов).</w:t>
      </w:r>
    </w:p>
    <w:p w:rsidR="00000000" w:rsidRDefault="00414A98">
      <w:pPr>
        <w:pStyle w:val="pj"/>
      </w:pPr>
      <w:r>
        <w:rPr>
          <w:b/>
          <w:bCs/>
        </w:rPr>
        <w:t>Организация питания</w:t>
      </w:r>
    </w:p>
    <w:p w:rsidR="00000000" w:rsidRDefault="00414A98">
      <w:pPr>
        <w:pStyle w:val="pj"/>
      </w:pPr>
      <w:r>
        <w:t>- запретить приём пищи сотрудников на рабочих местах, пищу принимать только в специально отведенной комнате - комнате приема пищи. При отсутстви</w:t>
      </w:r>
      <w:r>
        <w:t>и комнаты приёма пищи, предусмотреть выделение помещения для этих целей с раковиной для мытья рук (подводкой горячей и холодной воды), обеспечив его ежедневную уборку с помощью дезинфицирующих средств;</w:t>
      </w:r>
    </w:p>
    <w:p w:rsidR="00000000" w:rsidRDefault="00414A98">
      <w:pPr>
        <w:pStyle w:val="pj"/>
      </w:pPr>
      <w:r>
        <w:t>- в случае организации питания по типу «шведский стол»</w:t>
      </w:r>
      <w:r>
        <w:t xml:space="preserve"> необходимо обеспечить расстановку блюд на шведской линии с соблюдением принципа социального дистанцирования, включая использование системы информирования отдыхающих во всех местах общего пользования, а также нанести сигнальную разметку на полу. Аналогичны</w:t>
      </w:r>
      <w:r>
        <w:t>е требования предъявляются к организации питания п принципу линии раздачи;</w:t>
      </w:r>
    </w:p>
    <w:p w:rsidR="00000000" w:rsidRDefault="00414A98">
      <w:pPr>
        <w:pStyle w:val="pj"/>
      </w:pPr>
      <w:r>
        <w:t>- организация питания отдыхающих и туристов в столовых осуществляется при соблюдении дистанцирования между столами не менее 1 метра и рассадку не более 1 человек за 1 стол (за исклю</w:t>
      </w:r>
      <w:r>
        <w:t xml:space="preserve">чением случаев, когда прибывшие на отдых и оздоровление являются членами одной семьи либо проживают в 1 номере), и условий, исключающих скопление постояльцев. </w:t>
      </w:r>
    </w:p>
    <w:p w:rsidR="00000000" w:rsidRDefault="00414A98">
      <w:pPr>
        <w:pStyle w:val="pj"/>
      </w:pPr>
      <w:r>
        <w:t>  </w:t>
      </w:r>
    </w:p>
    <w:p w:rsidR="00000000" w:rsidRDefault="00414A98">
      <w:pPr>
        <w:pStyle w:val="pj"/>
      </w:pPr>
      <w:bookmarkStart w:id="43" w:name="SUB42"/>
      <w:bookmarkEnd w:id="43"/>
      <w:r>
        <w:t> </w:t>
      </w:r>
    </w:p>
    <w:p w:rsidR="00000000" w:rsidRDefault="00414A98">
      <w:pPr>
        <w:pStyle w:val="pji"/>
      </w:pPr>
      <w:r>
        <w:rPr>
          <w:rStyle w:val="s3"/>
        </w:rPr>
        <w:t xml:space="preserve">Постановление дополнено приложением 42 в соответствии с </w:t>
      </w:r>
      <w:hyperlink r:id="rId154" w:anchor="sub_id=3" w:history="1">
        <w:r>
          <w:rPr>
            <w:rStyle w:val="a4"/>
            <w:i/>
            <w:iCs/>
          </w:rPr>
          <w:t>постановлением</w:t>
        </w:r>
      </w:hyperlink>
      <w:r>
        <w:rPr>
          <w:rStyle w:val="s3"/>
        </w:rPr>
        <w:t xml:space="preserve"> Главного государственного санитарного врача РК от 30.05.20 г. № 38</w:t>
      </w:r>
    </w:p>
    <w:p w:rsidR="00000000" w:rsidRDefault="00414A98">
      <w:pPr>
        <w:pStyle w:val="pr"/>
      </w:pPr>
      <w:r>
        <w:t xml:space="preserve">Приложение 42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j"/>
      </w:pPr>
      <w:r>
        <w:t> </w:t>
      </w:r>
    </w:p>
    <w:p w:rsidR="00000000" w:rsidRDefault="00414A98">
      <w:pPr>
        <w:pStyle w:val="pc"/>
      </w:pPr>
      <w:r>
        <w:rPr>
          <w:rStyle w:val="s1"/>
        </w:rPr>
        <w:t> </w:t>
      </w:r>
    </w:p>
    <w:p w:rsidR="00000000" w:rsidRDefault="00414A98">
      <w:pPr>
        <w:pStyle w:val="pc"/>
      </w:pPr>
      <w:r>
        <w:rPr>
          <w:rStyle w:val="s1"/>
        </w:rPr>
        <w:t>Алгоритм</w:t>
      </w:r>
      <w:r>
        <w:rPr>
          <w:rStyle w:val="s1"/>
        </w:rPr>
        <w:br/>
        <w:t>работы СПА центров, бань, саун, бассейнов, пляжи</w:t>
      </w:r>
    </w:p>
    <w:p w:rsidR="00000000" w:rsidRDefault="00414A98">
      <w:pPr>
        <w:pStyle w:val="pj"/>
      </w:pPr>
      <w:r>
        <w:rPr>
          <w:b/>
          <w:bCs/>
        </w:rPr>
        <w:t> </w:t>
      </w:r>
    </w:p>
    <w:p w:rsidR="00000000" w:rsidRDefault="00414A98">
      <w:pPr>
        <w:pStyle w:val="pj"/>
      </w:pPr>
      <w:r>
        <w:t xml:space="preserve">Возобновление работы объектов допускается при обеспечении следующих условий с соблюдением санитарно-эпидемиологических требований: </w:t>
      </w:r>
    </w:p>
    <w:p w:rsidR="00000000" w:rsidRDefault="00414A98">
      <w:pPr>
        <w:pStyle w:val="pj"/>
      </w:pPr>
      <w:r>
        <w:rPr>
          <w:b/>
          <w:bCs/>
        </w:rPr>
        <w:t xml:space="preserve">Допуск на объект: </w:t>
      </w:r>
    </w:p>
    <w:p w:rsidR="00000000" w:rsidRDefault="00414A98">
      <w:pPr>
        <w:pStyle w:val="pj"/>
      </w:pPr>
      <w:r>
        <w:t>- обеспечит</w:t>
      </w:r>
      <w:r>
        <w:t xml:space="preserve">ь ежедневный входной фильтр работников перед рабочей сменой с термометрией при входе и в течение рабочего дня (по показаниям), опрос на наличие симптомов респираторных заболеваний, в том числе у членов семьи, наличие контакта с приехавшими из за рубежа, с </w:t>
      </w:r>
      <w:r>
        <w:t xml:space="preserve">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и т.д.) обеспечить изоляцию и немедленный вызов скорой помощи; </w:t>
      </w:r>
    </w:p>
    <w:p w:rsidR="00000000" w:rsidRDefault="00414A98">
      <w:pPr>
        <w:pStyle w:val="pj"/>
      </w:pPr>
      <w:r>
        <w:t>- обеспечи</w:t>
      </w:r>
      <w:r>
        <w:t xml:space="preserve">ть измерение температуры у посетителей и клиентов на входе; </w:t>
      </w:r>
    </w:p>
    <w:p w:rsidR="00000000" w:rsidRDefault="00414A98">
      <w:pPr>
        <w:pStyle w:val="pj"/>
      </w:pPr>
      <w:r>
        <w:t>- при проведение спортивных мероприятий (бассейны) разрешается допуск посетителей, не превышающая одновременного скопления до 50% проектной мощности и допуск зрителей в залы с соблюдением установ</w:t>
      </w:r>
      <w:r>
        <w:t>ленных требований по дистанции (рассадка через кресло и т.д.).</w:t>
      </w:r>
    </w:p>
    <w:p w:rsidR="00000000" w:rsidRDefault="00414A98">
      <w:pPr>
        <w:pStyle w:val="pj"/>
      </w:pPr>
      <w:r>
        <w:rPr>
          <w:b/>
          <w:bCs/>
        </w:rPr>
        <w:t>Организация рабочего процесса</w:t>
      </w:r>
    </w:p>
    <w:p w:rsidR="00000000" w:rsidRDefault="00414A98">
      <w:pPr>
        <w:pStyle w:val="pj"/>
      </w:pPr>
      <w:r>
        <w:t>- перед открытием объекта провести генеральную уборку с применением дезинфицирующих средств;</w:t>
      </w:r>
    </w:p>
    <w:p w:rsidR="00000000" w:rsidRDefault="00414A98">
      <w:pPr>
        <w:pStyle w:val="pj"/>
      </w:pPr>
      <w:r>
        <w:t>- организовать при входе места для обработки рук кожными антисептиками с дозаторами, парфюмерно-косметических средств с содержанием спиртов или дезинфицирующих салфеток;</w:t>
      </w:r>
    </w:p>
    <w:p w:rsidR="00000000" w:rsidRDefault="00414A98">
      <w:pPr>
        <w:pStyle w:val="pj"/>
      </w:pPr>
      <w:r>
        <w:t>- организация работы по предварительной записи (по возможности), исключить ожидания по</w:t>
      </w:r>
      <w:r>
        <w:t xml:space="preserve">сетителей внутри здания бань и саун, максимально обеспечить минимизацию прямых контактов персонала с клиентами; </w:t>
      </w:r>
    </w:p>
    <w:p w:rsidR="00000000" w:rsidRDefault="00414A98">
      <w:pPr>
        <w:pStyle w:val="pj"/>
      </w:pPr>
      <w:r>
        <w:t>- обеспечить соблюдение принципов социального дистанцирования для посетителей и работников путем нанесения разметок (кроме парильной) на рассто</w:t>
      </w:r>
      <w:r>
        <w:t>янии 1,5 м;</w:t>
      </w:r>
    </w:p>
    <w:p w:rsidR="00000000" w:rsidRDefault="00414A98">
      <w:pPr>
        <w:pStyle w:val="pj"/>
      </w:pPr>
      <w:r>
        <w:t>- запрет на использование купелей и бассейнов;</w:t>
      </w:r>
    </w:p>
    <w:p w:rsidR="00000000" w:rsidRDefault="00414A98">
      <w:pPr>
        <w:pStyle w:val="pj"/>
      </w:pPr>
      <w:r>
        <w:t>- обеспечить условия для соблюдения правил личной гигиены и обработки рук кожными антисептиками для персонала и посетителей;</w:t>
      </w:r>
    </w:p>
    <w:p w:rsidR="00000000" w:rsidRDefault="00414A98">
      <w:pPr>
        <w:pStyle w:val="pj"/>
      </w:pPr>
      <w:r>
        <w:t>- обеспечение и контроль за использованием персоналом перчаток, масок/ре</w:t>
      </w:r>
      <w:r>
        <w:t xml:space="preserve">спираторов, специальной одежды, обуви в течение рабочего дня с условием их своевременной смены; </w:t>
      </w:r>
    </w:p>
    <w:p w:rsidR="00000000" w:rsidRDefault="00414A98">
      <w:pPr>
        <w:pStyle w:val="pj"/>
      </w:pPr>
      <w:r>
        <w:t>- обеспечить ежедневную стирку спецодежды персонала и белья для посетителей;</w:t>
      </w:r>
    </w:p>
    <w:p w:rsidR="00000000" w:rsidRDefault="00414A98">
      <w:pPr>
        <w:pStyle w:val="pj"/>
      </w:pPr>
      <w:r>
        <w:t>- проводить влажную уборку производственных и бытовых помещений с дезинфекцией сре</w:t>
      </w:r>
      <w:r>
        <w:t>дствами вирулицидного действия каждые 2 часа и после окончания работы</w:t>
      </w:r>
      <w:r>
        <w:rPr>
          <w:b/>
          <w:bCs/>
        </w:rPr>
        <w:t xml:space="preserve"> </w:t>
      </w:r>
      <w:r>
        <w:t xml:space="preserve">с обязательной дезинфекцией дверных ручек, выключателей, поручней, перил, контактных поверхностей </w:t>
      </w:r>
      <w:r>
        <w:rPr>
          <w:i/>
          <w:iCs/>
        </w:rPr>
        <w:t xml:space="preserve">(оборудования, инвентаря, скамеек, стульев, столов, стульев), </w:t>
      </w:r>
      <w:r>
        <w:t xml:space="preserve">мест общего пользования </w:t>
      </w:r>
      <w:r>
        <w:rPr>
          <w:i/>
          <w:iCs/>
        </w:rPr>
        <w:t>(г</w:t>
      </w:r>
      <w:r>
        <w:rPr>
          <w:i/>
          <w:iCs/>
        </w:rPr>
        <w:t xml:space="preserve">ардеробные, комнаты приема пищи, отдыха, санузлы), </w:t>
      </w:r>
      <w:r>
        <w:t>в зоне отдыха после каждого клиента;</w:t>
      </w:r>
    </w:p>
    <w:p w:rsidR="00000000" w:rsidRDefault="00414A98">
      <w:pPr>
        <w:pStyle w:val="pj"/>
      </w:pPr>
      <w:r>
        <w:rPr>
          <w:i/>
          <w:iCs/>
        </w:rPr>
        <w:t xml:space="preserve">- </w:t>
      </w:r>
      <w:r>
        <w:t>дезинфицирующие растворы хранить в емкостях, имеющих маркировку с указанием названия средства, концентрацией раствора и даты его приготовления. Дезинфицирующие раство</w:t>
      </w:r>
      <w:r>
        <w:t>ры, разрешенные к использованию в Республике Казахстан, готовятся в соответствии с заданной концентрацией согласно его инструкции по применению дезинфицирующего средства;</w:t>
      </w:r>
    </w:p>
    <w:p w:rsidR="00000000" w:rsidRDefault="00414A98">
      <w:pPr>
        <w:pStyle w:val="pj"/>
      </w:pPr>
      <w:r>
        <w:t>- техническому персоналу (уборщицы) дезинфекцию необходимо проводить с использованием</w:t>
      </w:r>
      <w:r>
        <w:t xml:space="preserve"> средств индивидуальной защиты: халат, перчатки, медицинская маска;</w:t>
      </w:r>
    </w:p>
    <w:p w:rsidR="00000000" w:rsidRDefault="00414A98">
      <w:pPr>
        <w:pStyle w:val="pj"/>
      </w:pPr>
      <w:r>
        <w:t>- к работе с дезинфицирующими средствами допускаются совершеннолетние лица, не имеющие противопоказаний по состоянию здоровья;</w:t>
      </w:r>
    </w:p>
    <w:p w:rsidR="00000000" w:rsidRDefault="00414A98">
      <w:pPr>
        <w:pStyle w:val="pj"/>
      </w:pPr>
      <w:r>
        <w:t>- уборочный инвентарь (ведра, щетки, тряпки) после использова</w:t>
      </w:r>
      <w:r>
        <w:t>ния хорошо моют и хранят в специально выделенных местах;</w:t>
      </w:r>
    </w:p>
    <w:p w:rsidR="00000000" w:rsidRDefault="00414A98">
      <w:pPr>
        <w:pStyle w:val="pj"/>
      </w:pPr>
      <w:r>
        <w:t>- обеспечить бесперебойную работу вентиляционных систем и систем кондиционирования воздуха с проведением профилактического осмотра, ремонта, в том числе замену фильтров, дезинфекции воздуховодов); со</w:t>
      </w:r>
      <w:r>
        <w:t>блюдать режима проветривания;</w:t>
      </w:r>
    </w:p>
    <w:p w:rsidR="00000000" w:rsidRDefault="00414A98">
      <w:pPr>
        <w:pStyle w:val="pj"/>
      </w:pPr>
      <w:r>
        <w:t>- запретить прием пищи на рабочих местах, пищу принимать только в специально отведенной комнате, оборудованной раковиной для мытья рук и кожными антисептиками с дозатором;</w:t>
      </w:r>
    </w:p>
    <w:p w:rsidR="00000000" w:rsidRDefault="00414A98">
      <w:pPr>
        <w:pStyle w:val="pj"/>
      </w:pPr>
      <w:r>
        <w:t>- предоставление посетителям только упакованных напитк</w:t>
      </w:r>
      <w:r>
        <w:t>ов и готовых пищевых продуктов в промышленной упаковке (ланч-боксы), с возможностью разогрева в специально отведенных местах;</w:t>
      </w:r>
    </w:p>
    <w:p w:rsidR="00000000" w:rsidRDefault="00414A98">
      <w:pPr>
        <w:pStyle w:val="pj"/>
      </w:pPr>
      <w:r>
        <w:t xml:space="preserve">- рекомендовать посетителям приносить только холодные (упакованные) и горячие напитки, запретить употребление принесенных готовых </w:t>
      </w:r>
      <w:r>
        <w:t xml:space="preserve">блюд; </w:t>
      </w:r>
    </w:p>
    <w:p w:rsidR="00000000" w:rsidRDefault="00414A98">
      <w:pPr>
        <w:pStyle w:val="pj"/>
      </w:pPr>
      <w:r>
        <w:t xml:space="preserve">- использование одноразовой посуды с последующим ее сбором и удалением, при использовании многоразовой посуды обеспечить ее обработку при температуре </w:t>
      </w:r>
      <w:r>
        <w:rPr>
          <w:b/>
          <w:bCs/>
        </w:rPr>
        <w:t xml:space="preserve">не ниже 65 градусов </w:t>
      </w:r>
      <w:r>
        <w:t>с применением моющих и дезинфицирующих средств после каждого использования;</w:t>
      </w:r>
    </w:p>
    <w:p w:rsidR="00000000" w:rsidRDefault="00414A98">
      <w:pPr>
        <w:pStyle w:val="pj"/>
      </w:pPr>
      <w:r>
        <w:t>- о</w:t>
      </w:r>
      <w:r>
        <w:t xml:space="preserve">беспечить информирование посетителей и работников о соблюдении мер профилактики и правил личной гигиены </w:t>
      </w:r>
      <w:r>
        <w:rPr>
          <w:i/>
          <w:iCs/>
        </w:rPr>
        <w:t>(мытье рук после посещения туалета, перед приемом пищи, необходимости социального дистанцирования и др</w:t>
      </w:r>
      <w:r>
        <w:t>.)</w:t>
      </w:r>
    </w:p>
    <w:p w:rsidR="00000000" w:rsidRDefault="00414A98">
      <w:pPr>
        <w:pStyle w:val="pj"/>
      </w:pPr>
      <w:r>
        <w:rPr>
          <w:b/>
          <w:bCs/>
        </w:rPr>
        <w:t> </w:t>
      </w:r>
    </w:p>
    <w:p w:rsidR="00000000" w:rsidRDefault="00414A98">
      <w:pPr>
        <w:pStyle w:val="pj"/>
      </w:pPr>
      <w:r>
        <w:rPr>
          <w:b/>
          <w:bCs/>
        </w:rPr>
        <w:t>Организация работы бассейнов, пляжей</w:t>
      </w:r>
    </w:p>
    <w:p w:rsidR="00000000" w:rsidRDefault="00414A98">
      <w:pPr>
        <w:pStyle w:val="pj"/>
      </w:pPr>
      <w:r>
        <w:t>- Ежедне</w:t>
      </w:r>
      <w:r>
        <w:t>вно проводить дезинфекцию прилегающей к бассейну и пляжу мест, а также расположенных малых архитектурных форм, оборудований, предназначенных для защиты от солнца и отдыха (скамейки, шезлонги и т.п.) с использованием дезинфирующих средств;</w:t>
      </w:r>
    </w:p>
    <w:p w:rsidR="00000000" w:rsidRDefault="00414A98">
      <w:pPr>
        <w:pStyle w:val="pj"/>
      </w:pPr>
      <w:r>
        <w:t>- посетителям бас</w:t>
      </w:r>
      <w:r>
        <w:t>сейнов принимать душ, мыть руки и лицо с мылом перед посещением бассейна, соблюдать социальную дистанцию в раздевалке и при посещении бассейнов и пляжей;</w:t>
      </w:r>
    </w:p>
    <w:p w:rsidR="00000000" w:rsidRDefault="00414A98">
      <w:pPr>
        <w:pStyle w:val="pj"/>
      </w:pPr>
      <w:r>
        <w:t>- обеспечить закрытие части кабинок для переодевания в бассейнах для соблюдения дистанции;</w:t>
      </w:r>
    </w:p>
    <w:p w:rsidR="00000000" w:rsidRDefault="00414A98">
      <w:pPr>
        <w:pStyle w:val="pj"/>
      </w:pPr>
      <w:r>
        <w:t>- обеспечит</w:t>
      </w:r>
      <w:r>
        <w:t>ь соблюдение санитарно-эпидемиологических требований на одного человека, занимающегося в бассейне: для взрослых не менее 5 кв. метров, для детей не менее 4 кв. метров. Количество находящихся одновременно в бассейне не должно превышать 30 человек;</w:t>
      </w:r>
    </w:p>
    <w:p w:rsidR="00000000" w:rsidRDefault="00414A98">
      <w:pPr>
        <w:pStyle w:val="pj"/>
      </w:pPr>
      <w:r>
        <w:t>- усилени</w:t>
      </w:r>
      <w:r>
        <w:t>е производственного контроля в бассейнах за качеством воды, эффективностью водоподготовки и обеззараживания воды в соответствии с требованиями санитарных правил;</w:t>
      </w:r>
    </w:p>
    <w:p w:rsidR="00000000" w:rsidRDefault="00414A98">
      <w:pPr>
        <w:pStyle w:val="pj"/>
      </w:pPr>
      <w:r>
        <w:t>- обеспечить доступ на пляжи с учетом наличия достаточного количества мест для социального дис</w:t>
      </w:r>
      <w:r>
        <w:t>танцирования;</w:t>
      </w:r>
    </w:p>
    <w:p w:rsidR="00000000" w:rsidRDefault="00414A98">
      <w:pPr>
        <w:pStyle w:val="pj"/>
      </w:pPr>
      <w:r>
        <w:t>- расстановку пляжного оборудования (шезлонги, раздевалки, ногомойки и др.) проводить с соблюдением правил социального дистанцирования. Нанести сигнальную разметку, а также информацию о необходимости соблюдения дистанцирования.».</w:t>
      </w:r>
    </w:p>
    <w:p w:rsidR="00000000" w:rsidRDefault="00414A98">
      <w:pPr>
        <w:pStyle w:val="pj"/>
      </w:pPr>
      <w:r>
        <w:t> </w:t>
      </w:r>
    </w:p>
    <w:p w:rsidR="00000000" w:rsidRDefault="00414A98">
      <w:pPr>
        <w:pStyle w:val="pj"/>
      </w:pPr>
      <w:bookmarkStart w:id="44" w:name="SUB43"/>
      <w:bookmarkEnd w:id="44"/>
      <w:r>
        <w:t> </w:t>
      </w:r>
    </w:p>
    <w:p w:rsidR="00000000" w:rsidRDefault="00414A98">
      <w:pPr>
        <w:pStyle w:val="pji"/>
      </w:pPr>
      <w:r>
        <w:rPr>
          <w:rStyle w:val="s3"/>
        </w:rPr>
        <w:t xml:space="preserve">Постановление дополнено приложением 43 в соответствии с </w:t>
      </w:r>
      <w:hyperlink r:id="rId155" w:anchor="sub_id=43" w:history="1">
        <w:r>
          <w:rPr>
            <w:rStyle w:val="a4"/>
            <w:i/>
            <w:iCs/>
          </w:rPr>
          <w:t>постановлением</w:t>
        </w:r>
      </w:hyperlink>
      <w:r>
        <w:rPr>
          <w:rStyle w:val="s3"/>
        </w:rPr>
        <w:t xml:space="preserve"> Главного государственного санитарного врача РК от 06.06.20 г. № 39 </w:t>
      </w:r>
    </w:p>
    <w:p w:rsidR="00000000" w:rsidRDefault="00414A98">
      <w:pPr>
        <w:pStyle w:val="pr"/>
      </w:pPr>
      <w:r>
        <w:t xml:space="preserve">Приложение 43 </w:t>
      </w:r>
    </w:p>
    <w:p w:rsidR="00000000" w:rsidRDefault="00414A98">
      <w:pPr>
        <w:pStyle w:val="pr"/>
      </w:pPr>
      <w:r>
        <w:t xml:space="preserve">к </w:t>
      </w:r>
      <w:hyperlink w:anchor="sub0" w:history="1">
        <w:r>
          <w:rPr>
            <w:rStyle w:val="a4"/>
          </w:rPr>
          <w:t>постановлению</w:t>
        </w:r>
      </w:hyperlink>
      <w:r>
        <w:t xml:space="preserve"> Главного </w:t>
      </w:r>
    </w:p>
    <w:p w:rsidR="00000000" w:rsidRDefault="00414A98">
      <w:pPr>
        <w:pStyle w:val="pr"/>
      </w:pPr>
      <w:r>
        <w:t xml:space="preserve">государственного санитарного врача </w:t>
      </w:r>
    </w:p>
    <w:p w:rsidR="00000000" w:rsidRDefault="00414A98">
      <w:pPr>
        <w:pStyle w:val="pr"/>
      </w:pPr>
      <w:r>
        <w:t xml:space="preserve">Республики Казахстан </w:t>
      </w:r>
    </w:p>
    <w:p w:rsidR="00000000" w:rsidRDefault="00414A98">
      <w:pPr>
        <w:pStyle w:val="pr"/>
      </w:pPr>
      <w:r>
        <w:rPr>
          <w:rStyle w:val="s0"/>
        </w:rPr>
        <w:t>от 22 мая 2020 года № 37-ПГВр</w:t>
      </w:r>
    </w:p>
    <w:p w:rsidR="00000000" w:rsidRDefault="00414A98">
      <w:pPr>
        <w:pStyle w:val="pc"/>
      </w:pPr>
      <w:r>
        <w:t> </w:t>
      </w:r>
    </w:p>
    <w:p w:rsidR="00000000" w:rsidRDefault="00414A98">
      <w:pPr>
        <w:pStyle w:val="pc"/>
      </w:pPr>
      <w:r>
        <w:rPr>
          <w:rStyle w:val="s1"/>
        </w:rPr>
        <w:t>АНКЕТА</w:t>
      </w:r>
      <w:r>
        <w:rPr>
          <w:rStyle w:val="s1"/>
        </w:rPr>
        <w:br/>
        <w:t>для регистрации водителей (грузоперевозчиков), прибывших из других стран/регионов</w:t>
      </w:r>
    </w:p>
    <w:p w:rsidR="00000000" w:rsidRDefault="00414A98">
      <w:pPr>
        <w:pStyle w:val="pc"/>
      </w:pPr>
      <w:r>
        <w:rPr>
          <w:b/>
          <w:bCs/>
        </w:rPr>
        <w:t> </w:t>
      </w:r>
    </w:p>
    <w:p w:rsidR="00000000" w:rsidRDefault="00414A98">
      <w:pPr>
        <w:pStyle w:val="pj"/>
      </w:pPr>
      <w:r>
        <w:rPr>
          <w:b/>
          <w:bCs/>
        </w:rPr>
        <w:t>1.                   Фамилия</w:t>
      </w:r>
    </w:p>
    <w:tbl>
      <w:tblPr>
        <w:tblW w:w="0" w:type="auto"/>
        <w:tblInd w:w="15" w:type="dxa"/>
        <w:tblCellMar>
          <w:left w:w="0" w:type="dxa"/>
          <w:right w:w="0" w:type="dxa"/>
        </w:tblCellMar>
        <w:tblLook w:val="04A0" w:firstRow="1" w:lastRow="0" w:firstColumn="1" w:lastColumn="0" w:noHBand="0" w:noVBand="1"/>
      </w:tblPr>
      <w:tblGrid>
        <w:gridCol w:w="276"/>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76"/>
      </w:tblGrid>
      <w:tr w:rsidR="00000000">
        <w:trPr>
          <w:trHeight w:val="346"/>
        </w:trPr>
        <w:tc>
          <w:tcPr>
            <w:tcW w:w="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bl>
    <w:p w:rsidR="00000000" w:rsidRDefault="00414A98">
      <w:pPr>
        <w:pStyle w:val="pj"/>
      </w:pPr>
      <w:r>
        <w:rPr>
          <w:b/>
          <w:bCs/>
        </w:rPr>
        <w:t xml:space="preserve">2.                    Имя </w:t>
      </w:r>
    </w:p>
    <w:tbl>
      <w:tblPr>
        <w:tblW w:w="0" w:type="auto"/>
        <w:tblInd w:w="15" w:type="dxa"/>
        <w:tblCellMar>
          <w:left w:w="0" w:type="dxa"/>
          <w:right w:w="0" w:type="dxa"/>
        </w:tblCellMar>
        <w:tblLook w:val="04A0" w:firstRow="1" w:lastRow="0" w:firstColumn="1" w:lastColumn="0" w:noHBand="0" w:noVBand="1"/>
      </w:tblPr>
      <w:tblGrid>
        <w:gridCol w:w="276"/>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76"/>
      </w:tblGrid>
      <w:tr w:rsidR="00000000">
        <w:trPr>
          <w:trHeight w:val="346"/>
        </w:trPr>
        <w:tc>
          <w:tcPr>
            <w:tcW w:w="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bl>
    <w:p w:rsidR="00000000" w:rsidRDefault="00414A98">
      <w:pPr>
        <w:pStyle w:val="pj"/>
      </w:pPr>
      <w:r>
        <w:rPr>
          <w:b/>
          <w:bCs/>
        </w:rPr>
        <w:t xml:space="preserve">3.                   Отчество </w:t>
      </w:r>
    </w:p>
    <w:tbl>
      <w:tblPr>
        <w:tblW w:w="0" w:type="auto"/>
        <w:tblInd w:w="15" w:type="dxa"/>
        <w:tblCellMar>
          <w:left w:w="0" w:type="dxa"/>
          <w:right w:w="0" w:type="dxa"/>
        </w:tblCellMar>
        <w:tblLook w:val="04A0" w:firstRow="1" w:lastRow="0" w:firstColumn="1" w:lastColumn="0" w:noHBand="0" w:noVBand="1"/>
      </w:tblPr>
      <w:tblGrid>
        <w:gridCol w:w="276"/>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76"/>
      </w:tblGrid>
      <w:tr w:rsidR="00000000">
        <w:trPr>
          <w:trHeight w:val="346"/>
        </w:trPr>
        <w:tc>
          <w:tcPr>
            <w:tcW w:w="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bl>
    <w:p w:rsidR="00000000" w:rsidRDefault="00414A98">
      <w:pPr>
        <w:pStyle w:val="pj"/>
      </w:pPr>
      <w:r>
        <w:rPr>
          <w:b/>
          <w:bCs/>
        </w:rPr>
        <w:t xml:space="preserve">4.                   Дата рождения </w:t>
      </w:r>
    </w:p>
    <w:tbl>
      <w:tblPr>
        <w:tblW w:w="0" w:type="auto"/>
        <w:tblInd w:w="15" w:type="dxa"/>
        <w:tblCellMar>
          <w:left w:w="0" w:type="dxa"/>
          <w:right w:w="0" w:type="dxa"/>
        </w:tblCellMar>
        <w:tblLook w:val="04A0" w:firstRow="1" w:lastRow="0" w:firstColumn="1" w:lastColumn="0" w:noHBand="0" w:noVBand="1"/>
      </w:tblPr>
      <w:tblGrid>
        <w:gridCol w:w="276"/>
        <w:gridCol w:w="285"/>
        <w:gridCol w:w="285"/>
        <w:gridCol w:w="285"/>
        <w:gridCol w:w="285"/>
        <w:gridCol w:w="285"/>
        <w:gridCol w:w="285"/>
        <w:gridCol w:w="285"/>
      </w:tblGrid>
      <w:tr w:rsidR="00000000">
        <w:trPr>
          <w:trHeight w:val="346"/>
        </w:trPr>
        <w:tc>
          <w:tcPr>
            <w:tcW w:w="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bl>
    <w:p w:rsidR="00000000" w:rsidRDefault="00414A98">
      <w:pPr>
        <w:pStyle w:val="pj"/>
      </w:pPr>
      <w:r>
        <w:rPr>
          <w:b/>
          <w:bCs/>
        </w:rPr>
        <w:t xml:space="preserve">5.                    Гражданство </w:t>
      </w:r>
    </w:p>
    <w:tbl>
      <w:tblPr>
        <w:tblW w:w="0" w:type="auto"/>
        <w:tblInd w:w="15" w:type="dxa"/>
        <w:tblCellMar>
          <w:left w:w="0" w:type="dxa"/>
          <w:right w:w="0" w:type="dxa"/>
        </w:tblCellMar>
        <w:tblLook w:val="04A0" w:firstRow="1" w:lastRow="0" w:firstColumn="1" w:lastColumn="0" w:noHBand="0" w:noVBand="1"/>
      </w:tblPr>
      <w:tblGrid>
        <w:gridCol w:w="276"/>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76"/>
        <w:gridCol w:w="276"/>
        <w:gridCol w:w="276"/>
        <w:gridCol w:w="276"/>
        <w:gridCol w:w="276"/>
        <w:gridCol w:w="276"/>
        <w:gridCol w:w="276"/>
        <w:gridCol w:w="276"/>
        <w:gridCol w:w="276"/>
        <w:gridCol w:w="276"/>
      </w:tblGrid>
      <w:tr w:rsidR="00000000">
        <w:trPr>
          <w:trHeight w:val="346"/>
        </w:trPr>
        <w:tc>
          <w:tcPr>
            <w:tcW w:w="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bl>
    <w:p w:rsidR="00000000" w:rsidRDefault="00414A98">
      <w:pPr>
        <w:pStyle w:val="pj"/>
      </w:pPr>
      <w:r>
        <w:rPr>
          <w:b/>
          <w:bCs/>
        </w:rPr>
        <w:t>6.   </w:t>
      </w:r>
      <w:r>
        <w:rPr>
          <w:b/>
          <w:bCs/>
        </w:rPr>
        <w:t>  ИИН или паспортные данные (в соответствии документу, удостоверяющим личность)</w:t>
      </w:r>
    </w:p>
    <w:tbl>
      <w:tblPr>
        <w:tblW w:w="0" w:type="auto"/>
        <w:tblInd w:w="15" w:type="dxa"/>
        <w:tblCellMar>
          <w:left w:w="0" w:type="dxa"/>
          <w:right w:w="0" w:type="dxa"/>
        </w:tblCellMar>
        <w:tblLook w:val="04A0" w:firstRow="1" w:lastRow="0" w:firstColumn="1" w:lastColumn="0" w:noHBand="0" w:noVBand="1"/>
      </w:tblPr>
      <w:tblGrid>
        <w:gridCol w:w="276"/>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76"/>
      </w:tblGrid>
      <w:tr w:rsidR="00000000">
        <w:trPr>
          <w:trHeight w:val="346"/>
        </w:trPr>
        <w:tc>
          <w:tcPr>
            <w:tcW w:w="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bl>
    <w:p w:rsidR="00000000" w:rsidRDefault="00414A98">
      <w:pPr>
        <w:pStyle w:val="pj"/>
      </w:pPr>
      <w:r>
        <w:rPr>
          <w:b/>
          <w:bCs/>
        </w:rPr>
        <w:t xml:space="preserve">7.                   Место работы </w:t>
      </w:r>
    </w:p>
    <w:tbl>
      <w:tblPr>
        <w:tblW w:w="0" w:type="auto"/>
        <w:tblInd w:w="15" w:type="dxa"/>
        <w:tblCellMar>
          <w:left w:w="0" w:type="dxa"/>
          <w:right w:w="0" w:type="dxa"/>
        </w:tblCellMar>
        <w:tblLook w:val="04A0" w:firstRow="1" w:lastRow="0" w:firstColumn="1" w:lastColumn="0" w:noHBand="0" w:noVBand="1"/>
      </w:tblPr>
      <w:tblGrid>
        <w:gridCol w:w="276"/>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76"/>
      </w:tblGrid>
      <w:tr w:rsidR="00000000">
        <w:trPr>
          <w:trHeight w:val="346"/>
        </w:trPr>
        <w:tc>
          <w:tcPr>
            <w:tcW w:w="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bl>
    <w:p w:rsidR="00000000" w:rsidRDefault="00414A98">
      <w:pPr>
        <w:pStyle w:val="pj"/>
      </w:pPr>
      <w:r>
        <w:rPr>
          <w:b/>
          <w:bCs/>
        </w:rPr>
        <w:t>8.                   В какой стране вы были в последние 14 дней (название населенного пункта)</w:t>
      </w:r>
    </w:p>
    <w:tbl>
      <w:tblPr>
        <w:tblW w:w="0" w:type="auto"/>
        <w:tblInd w:w="15" w:type="dxa"/>
        <w:tblCellMar>
          <w:left w:w="0" w:type="dxa"/>
          <w:right w:w="0" w:type="dxa"/>
        </w:tblCellMar>
        <w:tblLook w:val="04A0" w:firstRow="1" w:lastRow="0" w:firstColumn="1" w:lastColumn="0" w:noHBand="0" w:noVBand="1"/>
      </w:tblPr>
      <w:tblGrid>
        <w:gridCol w:w="276"/>
        <w:gridCol w:w="285"/>
        <w:gridCol w:w="285"/>
        <w:gridCol w:w="285"/>
        <w:gridCol w:w="285"/>
        <w:gridCol w:w="285"/>
        <w:gridCol w:w="285"/>
        <w:gridCol w:w="285"/>
        <w:gridCol w:w="285"/>
        <w:gridCol w:w="285"/>
        <w:gridCol w:w="285"/>
        <w:gridCol w:w="285"/>
        <w:gridCol w:w="285"/>
        <w:gridCol w:w="285"/>
        <w:gridCol w:w="285"/>
        <w:gridCol w:w="276"/>
      </w:tblGrid>
      <w:tr w:rsidR="00000000">
        <w:trPr>
          <w:trHeight w:val="346"/>
        </w:trPr>
        <w:tc>
          <w:tcPr>
            <w:tcW w:w="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r w:rsidR="00000000">
        <w:trPr>
          <w:trHeight w:val="188"/>
        </w:trPr>
        <w:tc>
          <w:tcPr>
            <w:tcW w:w="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88" w:lineRule="atLeast"/>
            </w:pPr>
            <w:r>
              <w:rPr>
                <w:b/>
                <w:bCs/>
              </w:rPr>
              <w:t> </w:t>
            </w:r>
          </w:p>
        </w:tc>
      </w:tr>
    </w:tbl>
    <w:p w:rsidR="00000000" w:rsidRDefault="00414A98">
      <w:pPr>
        <w:pStyle w:val="pj"/>
      </w:pPr>
      <w:r>
        <w:rPr>
          <w:b/>
          <w:bCs/>
        </w:rPr>
        <w:t>9.         </w:t>
      </w:r>
      <w:r>
        <w:rPr>
          <w:b/>
          <w:bCs/>
        </w:rPr>
        <w:t xml:space="preserve">          Имелся ли контакт с больными или лицами, имеющими симптомы заболевания </w:t>
      </w:r>
    </w:p>
    <w:tbl>
      <w:tblPr>
        <w:tblW w:w="0" w:type="auto"/>
        <w:tblInd w:w="15" w:type="dxa"/>
        <w:tblCellMar>
          <w:left w:w="0" w:type="dxa"/>
          <w:right w:w="0" w:type="dxa"/>
        </w:tblCellMar>
        <w:tblLook w:val="04A0" w:firstRow="1" w:lastRow="0" w:firstColumn="1" w:lastColumn="0" w:noHBand="0" w:noVBand="1"/>
      </w:tblPr>
      <w:tblGrid>
        <w:gridCol w:w="840"/>
        <w:gridCol w:w="285"/>
        <w:gridCol w:w="285"/>
        <w:gridCol w:w="285"/>
        <w:gridCol w:w="285"/>
        <w:gridCol w:w="285"/>
        <w:gridCol w:w="855"/>
        <w:gridCol w:w="285"/>
        <w:gridCol w:w="285"/>
      </w:tblGrid>
      <w:tr w:rsidR="00000000">
        <w:trPr>
          <w:trHeight w:val="154"/>
        </w:trPr>
        <w:tc>
          <w:tcPr>
            <w:tcW w:w="840" w:type="dxa"/>
            <w:tcMar>
              <w:top w:w="0" w:type="dxa"/>
              <w:left w:w="108" w:type="dxa"/>
              <w:bottom w:w="0" w:type="dxa"/>
              <w:right w:w="108" w:type="dxa"/>
            </w:tcMar>
            <w:hideMark/>
          </w:tcPr>
          <w:p w:rsidR="00000000" w:rsidRDefault="00414A98">
            <w:pPr>
              <w:pStyle w:val="p"/>
              <w:spacing w:line="154" w:lineRule="atLeast"/>
            </w:pPr>
            <w:r>
              <w:rPr>
                <w:b/>
                <w:bCs/>
              </w:rPr>
              <w:t>    да</w:t>
            </w:r>
          </w:p>
        </w:tc>
        <w:tc>
          <w:tcPr>
            <w:tcW w:w="285" w:type="dxa"/>
            <w:tcBorders>
              <w:top w:val="nil"/>
              <w:left w:val="nil"/>
              <w:bottom w:val="nil"/>
              <w:right w:val="single" w:sz="8" w:space="0" w:color="auto"/>
            </w:tcBorders>
            <w:tcMar>
              <w:top w:w="0" w:type="dxa"/>
              <w:left w:w="108" w:type="dxa"/>
              <w:bottom w:w="0" w:type="dxa"/>
              <w:right w:w="108" w:type="dxa"/>
            </w:tcMar>
            <w:hideMark/>
          </w:tcPr>
          <w:p w:rsidR="00000000" w:rsidRDefault="00414A98">
            <w:pPr>
              <w:pStyle w:val="p"/>
              <w:spacing w:line="154" w:lineRule="atLeast"/>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spacing w:line="154" w:lineRule="atLeast"/>
            </w:pPr>
            <w:r>
              <w:rPr>
                <w:b/>
                <w:bCs/>
              </w:rPr>
              <w:t> </w:t>
            </w:r>
          </w:p>
        </w:tc>
        <w:tc>
          <w:tcPr>
            <w:tcW w:w="285" w:type="dxa"/>
            <w:tcMar>
              <w:top w:w="0" w:type="dxa"/>
              <w:left w:w="108" w:type="dxa"/>
              <w:bottom w:w="0" w:type="dxa"/>
              <w:right w:w="108" w:type="dxa"/>
            </w:tcMar>
            <w:hideMark/>
          </w:tcPr>
          <w:p w:rsidR="00000000" w:rsidRDefault="00414A98">
            <w:pPr>
              <w:pStyle w:val="p"/>
              <w:spacing w:line="154" w:lineRule="atLeast"/>
            </w:pPr>
            <w:r>
              <w:rPr>
                <w:b/>
                <w:bCs/>
              </w:rPr>
              <w:t> </w:t>
            </w:r>
          </w:p>
        </w:tc>
        <w:tc>
          <w:tcPr>
            <w:tcW w:w="285" w:type="dxa"/>
            <w:tcMar>
              <w:top w:w="0" w:type="dxa"/>
              <w:left w:w="108" w:type="dxa"/>
              <w:bottom w:w="0" w:type="dxa"/>
              <w:right w:w="108" w:type="dxa"/>
            </w:tcMar>
            <w:hideMark/>
          </w:tcPr>
          <w:p w:rsidR="00000000" w:rsidRDefault="00414A98">
            <w:pPr>
              <w:pStyle w:val="p"/>
              <w:spacing w:line="154" w:lineRule="atLeast"/>
            </w:pPr>
            <w:r>
              <w:rPr>
                <w:b/>
                <w:bCs/>
              </w:rPr>
              <w:t> </w:t>
            </w:r>
          </w:p>
        </w:tc>
        <w:tc>
          <w:tcPr>
            <w:tcW w:w="285" w:type="dxa"/>
            <w:tcMar>
              <w:top w:w="0" w:type="dxa"/>
              <w:left w:w="108" w:type="dxa"/>
              <w:bottom w:w="0" w:type="dxa"/>
              <w:right w:w="108" w:type="dxa"/>
            </w:tcMar>
            <w:hideMark/>
          </w:tcPr>
          <w:p w:rsidR="00000000" w:rsidRDefault="00414A98">
            <w:pPr>
              <w:pStyle w:val="p"/>
              <w:spacing w:line="154" w:lineRule="atLeast"/>
            </w:pPr>
            <w:r>
              <w:rPr>
                <w:b/>
                <w:bCs/>
              </w:rPr>
              <w:t> </w:t>
            </w:r>
          </w:p>
        </w:tc>
        <w:tc>
          <w:tcPr>
            <w:tcW w:w="855" w:type="dxa"/>
            <w:tcMar>
              <w:top w:w="0" w:type="dxa"/>
              <w:left w:w="108" w:type="dxa"/>
              <w:bottom w:w="0" w:type="dxa"/>
              <w:right w:w="108" w:type="dxa"/>
            </w:tcMar>
            <w:hideMark/>
          </w:tcPr>
          <w:p w:rsidR="00000000" w:rsidRDefault="00414A98">
            <w:pPr>
              <w:pStyle w:val="p"/>
              <w:spacing w:line="154" w:lineRule="atLeast"/>
            </w:pPr>
            <w:r>
              <w:rPr>
                <w:b/>
                <w:bCs/>
              </w:rPr>
              <w:t>   нет</w:t>
            </w:r>
          </w:p>
        </w:tc>
        <w:tc>
          <w:tcPr>
            <w:tcW w:w="285" w:type="dxa"/>
            <w:tcBorders>
              <w:top w:val="nil"/>
              <w:left w:val="nil"/>
              <w:bottom w:val="nil"/>
              <w:right w:val="single" w:sz="8" w:space="0" w:color="auto"/>
            </w:tcBorders>
            <w:tcMar>
              <w:top w:w="0" w:type="dxa"/>
              <w:left w:w="108" w:type="dxa"/>
              <w:bottom w:w="0" w:type="dxa"/>
              <w:right w:w="108" w:type="dxa"/>
            </w:tcMar>
            <w:hideMark/>
          </w:tcPr>
          <w:p w:rsidR="00000000" w:rsidRDefault="00414A98">
            <w:pPr>
              <w:pStyle w:val="pj"/>
              <w:spacing w:line="154" w:lineRule="atLeast"/>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54" w:lineRule="atLeast"/>
            </w:pPr>
            <w:r>
              <w:rPr>
                <w:b/>
                <w:bCs/>
              </w:rPr>
              <w:t> </w:t>
            </w:r>
          </w:p>
        </w:tc>
      </w:tr>
    </w:tbl>
    <w:p w:rsidR="00000000" w:rsidRDefault="00414A98">
      <w:pPr>
        <w:pStyle w:val="pj"/>
      </w:pPr>
      <w:r>
        <w:rPr>
          <w:noProof/>
        </w:rPr>
        <w:drawing>
          <wp:inline distT="0" distB="0" distL="0" distR="0">
            <wp:extent cx="1504950" cy="25717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192.168.0.105/api/DocumentObject/GetImageAsync?ImageId=42071765"/>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Pr>
          <w:b/>
          <w:bCs/>
        </w:rPr>
        <w:t>10.  Наличие справки, подтверждающей обследование с указанием даты  и названия ор</w:t>
      </w:r>
      <w:r>
        <w:rPr>
          <w:b/>
          <w:bCs/>
        </w:rPr>
        <w:t>ганизации, выдавшей справку.</w:t>
      </w:r>
    </w:p>
    <w:tbl>
      <w:tblPr>
        <w:tblW w:w="0" w:type="auto"/>
        <w:tblInd w:w="15" w:type="dxa"/>
        <w:tblCellMar>
          <w:left w:w="0" w:type="dxa"/>
          <w:right w:w="0" w:type="dxa"/>
        </w:tblCellMar>
        <w:tblLook w:val="04A0" w:firstRow="1" w:lastRow="0" w:firstColumn="1" w:lastColumn="0" w:noHBand="0" w:noVBand="1"/>
      </w:tblPr>
      <w:tblGrid>
        <w:gridCol w:w="840"/>
        <w:gridCol w:w="285"/>
        <w:gridCol w:w="285"/>
        <w:gridCol w:w="285"/>
        <w:gridCol w:w="285"/>
        <w:gridCol w:w="285"/>
        <w:gridCol w:w="855"/>
        <w:gridCol w:w="285"/>
        <w:gridCol w:w="285"/>
      </w:tblGrid>
      <w:tr w:rsidR="00000000">
        <w:trPr>
          <w:trHeight w:val="163"/>
        </w:trPr>
        <w:tc>
          <w:tcPr>
            <w:tcW w:w="840" w:type="dxa"/>
            <w:tcMar>
              <w:top w:w="0" w:type="dxa"/>
              <w:left w:w="108" w:type="dxa"/>
              <w:bottom w:w="0" w:type="dxa"/>
              <w:right w:w="108" w:type="dxa"/>
            </w:tcMar>
            <w:hideMark/>
          </w:tcPr>
          <w:p w:rsidR="00000000" w:rsidRDefault="00414A98">
            <w:pPr>
              <w:pStyle w:val="p"/>
              <w:spacing w:line="163" w:lineRule="atLeast"/>
              <w:ind w:hanging="15"/>
            </w:pPr>
            <w:r>
              <w:rPr>
                <w:b/>
                <w:bCs/>
              </w:rPr>
              <w:t>     да</w:t>
            </w:r>
          </w:p>
        </w:tc>
        <w:tc>
          <w:tcPr>
            <w:tcW w:w="285" w:type="dxa"/>
            <w:tcBorders>
              <w:top w:val="nil"/>
              <w:left w:val="nil"/>
              <w:bottom w:val="nil"/>
              <w:right w:val="single" w:sz="8" w:space="0" w:color="auto"/>
            </w:tcBorders>
            <w:tcMar>
              <w:top w:w="0" w:type="dxa"/>
              <w:left w:w="108" w:type="dxa"/>
              <w:bottom w:w="0" w:type="dxa"/>
              <w:right w:w="108" w:type="dxa"/>
            </w:tcMar>
            <w:hideMark/>
          </w:tcPr>
          <w:p w:rsidR="00000000" w:rsidRDefault="00414A98">
            <w:pPr>
              <w:pStyle w:val="p"/>
              <w:spacing w:line="163" w:lineRule="atLeast"/>
              <w:ind w:hanging="15"/>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spacing w:line="163" w:lineRule="atLeast"/>
              <w:ind w:hanging="15"/>
            </w:pPr>
            <w:r>
              <w:rPr>
                <w:b/>
                <w:bCs/>
              </w:rPr>
              <w:t> </w:t>
            </w:r>
          </w:p>
        </w:tc>
        <w:tc>
          <w:tcPr>
            <w:tcW w:w="285" w:type="dxa"/>
            <w:tcMar>
              <w:top w:w="0" w:type="dxa"/>
              <w:left w:w="108" w:type="dxa"/>
              <w:bottom w:w="0" w:type="dxa"/>
              <w:right w:w="108" w:type="dxa"/>
            </w:tcMar>
            <w:hideMark/>
          </w:tcPr>
          <w:p w:rsidR="00000000" w:rsidRDefault="00414A98">
            <w:pPr>
              <w:pStyle w:val="p"/>
              <w:spacing w:line="163" w:lineRule="atLeast"/>
              <w:ind w:hanging="15"/>
            </w:pPr>
            <w:r>
              <w:rPr>
                <w:b/>
                <w:bCs/>
              </w:rPr>
              <w:t> </w:t>
            </w:r>
          </w:p>
        </w:tc>
        <w:tc>
          <w:tcPr>
            <w:tcW w:w="285" w:type="dxa"/>
            <w:tcMar>
              <w:top w:w="0" w:type="dxa"/>
              <w:left w:w="108" w:type="dxa"/>
              <w:bottom w:w="0" w:type="dxa"/>
              <w:right w:w="108" w:type="dxa"/>
            </w:tcMar>
            <w:hideMark/>
          </w:tcPr>
          <w:p w:rsidR="00000000" w:rsidRDefault="00414A98">
            <w:pPr>
              <w:pStyle w:val="p"/>
              <w:spacing w:line="163" w:lineRule="atLeast"/>
              <w:ind w:hanging="15"/>
            </w:pPr>
            <w:r>
              <w:rPr>
                <w:b/>
                <w:bCs/>
              </w:rPr>
              <w:t> </w:t>
            </w:r>
          </w:p>
        </w:tc>
        <w:tc>
          <w:tcPr>
            <w:tcW w:w="285" w:type="dxa"/>
            <w:tcMar>
              <w:top w:w="0" w:type="dxa"/>
              <w:left w:w="108" w:type="dxa"/>
              <w:bottom w:w="0" w:type="dxa"/>
              <w:right w:w="108" w:type="dxa"/>
            </w:tcMar>
            <w:hideMark/>
          </w:tcPr>
          <w:p w:rsidR="00000000" w:rsidRDefault="00414A98">
            <w:pPr>
              <w:pStyle w:val="p"/>
              <w:spacing w:line="163" w:lineRule="atLeast"/>
              <w:ind w:hanging="15"/>
            </w:pPr>
            <w:r>
              <w:rPr>
                <w:b/>
                <w:bCs/>
              </w:rPr>
              <w:t> </w:t>
            </w:r>
          </w:p>
        </w:tc>
        <w:tc>
          <w:tcPr>
            <w:tcW w:w="855" w:type="dxa"/>
            <w:tcMar>
              <w:top w:w="0" w:type="dxa"/>
              <w:left w:w="108" w:type="dxa"/>
              <w:bottom w:w="0" w:type="dxa"/>
              <w:right w:w="108" w:type="dxa"/>
            </w:tcMar>
            <w:hideMark/>
          </w:tcPr>
          <w:p w:rsidR="00000000" w:rsidRDefault="00414A98">
            <w:pPr>
              <w:pStyle w:val="p"/>
              <w:spacing w:line="163" w:lineRule="atLeast"/>
              <w:ind w:hanging="15"/>
            </w:pPr>
            <w:r>
              <w:rPr>
                <w:b/>
                <w:bCs/>
              </w:rPr>
              <w:t>    нет</w:t>
            </w:r>
          </w:p>
        </w:tc>
        <w:tc>
          <w:tcPr>
            <w:tcW w:w="285" w:type="dxa"/>
            <w:tcBorders>
              <w:top w:val="nil"/>
              <w:left w:val="nil"/>
              <w:bottom w:val="nil"/>
              <w:right w:val="single" w:sz="8" w:space="0" w:color="auto"/>
            </w:tcBorders>
            <w:tcMar>
              <w:top w:w="0" w:type="dxa"/>
              <w:left w:w="108" w:type="dxa"/>
              <w:bottom w:w="0" w:type="dxa"/>
              <w:right w:w="108" w:type="dxa"/>
            </w:tcMar>
            <w:hideMark/>
          </w:tcPr>
          <w:p w:rsidR="00000000" w:rsidRDefault="00414A98">
            <w:pPr>
              <w:pStyle w:val="pj"/>
              <w:spacing w:line="163" w:lineRule="atLeast"/>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spacing w:line="163" w:lineRule="atLeast"/>
            </w:pPr>
            <w:r>
              <w:rPr>
                <w:b/>
                <w:bCs/>
              </w:rPr>
              <w:t> </w:t>
            </w:r>
          </w:p>
        </w:tc>
      </w:tr>
    </w:tbl>
    <w:tbl>
      <w:tblPr>
        <w:tblpPr w:leftFromText="180" w:rightFromText="180" w:vertAnchor="text"/>
        <w:tblW w:w="0" w:type="auto"/>
        <w:tblCellMar>
          <w:left w:w="0" w:type="dxa"/>
          <w:right w:w="0" w:type="dxa"/>
        </w:tblCellMar>
        <w:tblLook w:val="04A0" w:firstRow="1" w:lastRow="0" w:firstColumn="1" w:lastColumn="0" w:noHBand="0" w:noVBand="1"/>
      </w:tblPr>
      <w:tblGrid>
        <w:gridCol w:w="276"/>
        <w:gridCol w:w="285"/>
        <w:gridCol w:w="285"/>
        <w:gridCol w:w="285"/>
        <w:gridCol w:w="285"/>
        <w:gridCol w:w="285"/>
        <w:gridCol w:w="285"/>
        <w:gridCol w:w="285"/>
      </w:tblGrid>
      <w:tr w:rsidR="00000000">
        <w:trPr>
          <w:trHeight w:val="346"/>
        </w:trPr>
        <w:tc>
          <w:tcPr>
            <w:tcW w:w="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bl>
    <w:p w:rsidR="00000000" w:rsidRDefault="00414A98">
      <w:pPr>
        <w:pStyle w:val="pj"/>
      </w:pPr>
      <w:r>
        <w:rPr>
          <w:vanish/>
        </w:rPr>
        <w:t> </w:t>
      </w:r>
    </w:p>
    <w:tbl>
      <w:tblPr>
        <w:tblpPr w:leftFromText="180" w:rightFromText="180" w:vertAnchor="text"/>
        <w:tblW w:w="0" w:type="auto"/>
        <w:tblCellMar>
          <w:left w:w="0" w:type="dxa"/>
          <w:right w:w="0" w:type="dxa"/>
        </w:tblCellMar>
        <w:tblLook w:val="04A0" w:firstRow="1" w:lastRow="0" w:firstColumn="1" w:lastColumn="0" w:noHBand="0" w:noVBand="1"/>
      </w:tblPr>
      <w:tblGrid>
        <w:gridCol w:w="276"/>
        <w:gridCol w:w="276"/>
        <w:gridCol w:w="276"/>
        <w:gridCol w:w="276"/>
        <w:gridCol w:w="276"/>
        <w:gridCol w:w="276"/>
        <w:gridCol w:w="276"/>
        <w:gridCol w:w="276"/>
        <w:gridCol w:w="276"/>
        <w:gridCol w:w="276"/>
        <w:gridCol w:w="276"/>
        <w:gridCol w:w="276"/>
        <w:gridCol w:w="276"/>
        <w:gridCol w:w="276"/>
        <w:gridCol w:w="276"/>
        <w:gridCol w:w="276"/>
        <w:gridCol w:w="276"/>
        <w:gridCol w:w="285"/>
        <w:gridCol w:w="285"/>
        <w:gridCol w:w="285"/>
        <w:gridCol w:w="285"/>
        <w:gridCol w:w="285"/>
        <w:gridCol w:w="285"/>
        <w:gridCol w:w="285"/>
      </w:tblGrid>
      <w:tr w:rsidR="00000000">
        <w:trPr>
          <w:trHeight w:val="346"/>
        </w:trPr>
        <w:tc>
          <w:tcPr>
            <w:tcW w:w="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bl>
    <w:p w:rsidR="00000000" w:rsidRDefault="00414A98">
      <w:pPr>
        <w:pStyle w:val="pj"/>
      </w:pPr>
      <w:r>
        <w:rPr>
          <w:b/>
          <w:bCs/>
        </w:rPr>
        <w:t>Название организации:</w:t>
      </w:r>
    </w:p>
    <w:p w:rsidR="00000000" w:rsidRDefault="00414A98">
      <w:pPr>
        <w:pStyle w:val="pj"/>
      </w:pPr>
      <w:r>
        <w:rPr>
          <w:b/>
          <w:bCs/>
        </w:rPr>
        <w:t> </w:t>
      </w:r>
    </w:p>
    <w:p w:rsidR="00000000" w:rsidRDefault="00414A98">
      <w:pPr>
        <w:pStyle w:val="pj"/>
      </w:pPr>
      <w:r>
        <w:rPr>
          <w:b/>
          <w:bCs/>
        </w:rPr>
        <w:t xml:space="preserve">11. Место жительства, либо предполагаемое место проживания (с указанием полного адреса) </w:t>
      </w:r>
    </w:p>
    <w:tbl>
      <w:tblPr>
        <w:tblW w:w="9780" w:type="dxa"/>
        <w:tblInd w:w="15" w:type="dxa"/>
        <w:tblCellMar>
          <w:left w:w="0" w:type="dxa"/>
          <w:right w:w="0" w:type="dxa"/>
        </w:tblCellMar>
        <w:tblLook w:val="04A0" w:firstRow="1" w:lastRow="0" w:firstColumn="1" w:lastColumn="0" w:noHBand="0" w:noVBand="1"/>
      </w:tblPr>
      <w:tblGrid>
        <w:gridCol w:w="276"/>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76"/>
        <w:gridCol w:w="276"/>
        <w:gridCol w:w="276"/>
        <w:gridCol w:w="276"/>
        <w:gridCol w:w="276"/>
        <w:gridCol w:w="276"/>
        <w:gridCol w:w="276"/>
        <w:gridCol w:w="276"/>
        <w:gridCol w:w="276"/>
        <w:gridCol w:w="276"/>
        <w:gridCol w:w="276"/>
        <w:gridCol w:w="276"/>
        <w:gridCol w:w="276"/>
        <w:gridCol w:w="276"/>
        <w:gridCol w:w="276"/>
        <w:gridCol w:w="276"/>
      </w:tblGrid>
      <w:tr w:rsidR="00000000">
        <w:trPr>
          <w:trHeight w:val="346"/>
        </w:trPr>
        <w:tc>
          <w:tcPr>
            <w:tcW w:w="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bl>
    <w:p w:rsidR="00000000" w:rsidRDefault="00414A98">
      <w:pPr>
        <w:pStyle w:val="pj"/>
      </w:pPr>
      <w:r>
        <w:rPr>
          <w:b/>
          <w:bCs/>
        </w:rPr>
        <w:t>12.Контактные телефоны    </w:t>
      </w:r>
      <w:r>
        <w:rPr>
          <w:b/>
          <w:bCs/>
        </w:rPr>
        <w:t>                                                  Проверка телефона (перезвон)</w:t>
      </w:r>
    </w:p>
    <w:tbl>
      <w:tblPr>
        <w:tblW w:w="0" w:type="auto"/>
        <w:tblInd w:w="15" w:type="dxa"/>
        <w:tblCellMar>
          <w:left w:w="0" w:type="dxa"/>
          <w:right w:w="0" w:type="dxa"/>
        </w:tblCellMar>
        <w:tblLook w:val="04A0" w:firstRow="1" w:lastRow="0" w:firstColumn="1" w:lastColumn="0" w:noHBand="0" w:noVBand="1"/>
      </w:tblPr>
      <w:tblGrid>
        <w:gridCol w:w="276"/>
        <w:gridCol w:w="285"/>
        <w:gridCol w:w="285"/>
        <w:gridCol w:w="285"/>
        <w:gridCol w:w="285"/>
        <w:gridCol w:w="285"/>
        <w:gridCol w:w="285"/>
        <w:gridCol w:w="285"/>
        <w:gridCol w:w="285"/>
        <w:gridCol w:w="285"/>
        <w:gridCol w:w="285"/>
        <w:gridCol w:w="285"/>
        <w:gridCol w:w="285"/>
        <w:gridCol w:w="285"/>
        <w:gridCol w:w="285"/>
      </w:tblGrid>
      <w:tr w:rsidR="00000000">
        <w:trPr>
          <w:trHeight w:val="346"/>
        </w:trPr>
        <w:tc>
          <w:tcPr>
            <w:tcW w:w="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r w:rsidR="00000000">
        <w:trPr>
          <w:trHeight w:val="346"/>
        </w:trPr>
        <w:tc>
          <w:tcPr>
            <w:tcW w:w="840" w:type="dxa"/>
            <w:gridSpan w:val="3"/>
            <w:tcMar>
              <w:top w:w="0" w:type="dxa"/>
              <w:left w:w="108" w:type="dxa"/>
              <w:bottom w:w="0" w:type="dxa"/>
              <w:right w:w="108" w:type="dxa"/>
            </w:tcMar>
            <w:hideMark/>
          </w:tcPr>
          <w:p w:rsidR="00000000" w:rsidRDefault="00414A98">
            <w:pPr>
              <w:pStyle w:val="p"/>
            </w:pPr>
            <w:r>
              <w:rPr>
                <w:b/>
                <w:bCs/>
              </w:rPr>
              <w:t>     да</w:t>
            </w:r>
          </w:p>
        </w:tc>
        <w:tc>
          <w:tcPr>
            <w:tcW w:w="285" w:type="dxa"/>
            <w:tcBorders>
              <w:top w:val="nil"/>
              <w:left w:val="nil"/>
              <w:bottom w:val="nil"/>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Mar>
              <w:top w:w="0" w:type="dxa"/>
              <w:left w:w="108" w:type="dxa"/>
              <w:bottom w:w="0" w:type="dxa"/>
              <w:right w:w="108" w:type="dxa"/>
            </w:tcMar>
            <w:hideMark/>
          </w:tcPr>
          <w:p w:rsidR="00000000" w:rsidRDefault="00414A98">
            <w:pPr>
              <w:pStyle w:val="p"/>
            </w:pPr>
            <w:r>
              <w:rPr>
                <w:b/>
                <w:bCs/>
              </w:rPr>
              <w:t> </w:t>
            </w:r>
          </w:p>
        </w:tc>
        <w:tc>
          <w:tcPr>
            <w:tcW w:w="285" w:type="dxa"/>
            <w:tcMar>
              <w:top w:w="0" w:type="dxa"/>
              <w:left w:w="108" w:type="dxa"/>
              <w:bottom w:w="0" w:type="dxa"/>
              <w:right w:w="108" w:type="dxa"/>
            </w:tcMar>
            <w:hideMark/>
          </w:tcPr>
          <w:p w:rsidR="00000000" w:rsidRDefault="00414A98">
            <w:pPr>
              <w:pStyle w:val="p"/>
            </w:pPr>
            <w:r>
              <w:rPr>
                <w:b/>
                <w:bCs/>
              </w:rPr>
              <w:t> </w:t>
            </w:r>
          </w:p>
        </w:tc>
        <w:tc>
          <w:tcPr>
            <w:tcW w:w="285" w:type="dxa"/>
            <w:tcMar>
              <w:top w:w="0" w:type="dxa"/>
              <w:left w:w="108" w:type="dxa"/>
              <w:bottom w:w="0" w:type="dxa"/>
              <w:right w:w="108" w:type="dxa"/>
            </w:tcMar>
            <w:hideMark/>
          </w:tcPr>
          <w:p w:rsidR="00000000" w:rsidRDefault="00414A98">
            <w:pPr>
              <w:pStyle w:val="p"/>
            </w:pPr>
            <w:r>
              <w:rPr>
                <w:b/>
                <w:bCs/>
              </w:rPr>
              <w:t> </w:t>
            </w:r>
          </w:p>
        </w:tc>
        <w:tc>
          <w:tcPr>
            <w:tcW w:w="855" w:type="dxa"/>
            <w:gridSpan w:val="3"/>
            <w:tcMar>
              <w:top w:w="0" w:type="dxa"/>
              <w:left w:w="108" w:type="dxa"/>
              <w:bottom w:w="0" w:type="dxa"/>
              <w:right w:w="108" w:type="dxa"/>
            </w:tcMar>
            <w:hideMark/>
          </w:tcPr>
          <w:p w:rsidR="00000000" w:rsidRDefault="00414A98">
            <w:pPr>
              <w:pStyle w:val="p"/>
            </w:pPr>
            <w:r>
              <w:rPr>
                <w:b/>
                <w:bCs/>
              </w:rPr>
              <w:t>    нет</w:t>
            </w:r>
          </w:p>
        </w:tc>
        <w:tc>
          <w:tcPr>
            <w:tcW w:w="285" w:type="dxa"/>
            <w:tcBorders>
              <w:top w:val="nil"/>
              <w:left w:val="nil"/>
              <w:bottom w:val="nil"/>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570" w:type="dxa"/>
            <w:gridSpan w:val="2"/>
            <w:tcMar>
              <w:top w:w="0" w:type="dxa"/>
              <w:left w:w="108" w:type="dxa"/>
              <w:bottom w:w="0" w:type="dxa"/>
              <w:right w:w="108" w:type="dxa"/>
            </w:tcMar>
            <w:vAlign w:val="center"/>
            <w:hideMark/>
          </w:tcPr>
          <w:p w:rsidR="00000000" w:rsidRDefault="00414A98">
            <w:pPr>
              <w:pStyle w:val="p"/>
            </w:pPr>
            <w:r>
              <w:t> </w:t>
            </w:r>
          </w:p>
        </w:tc>
      </w:tr>
    </w:tbl>
    <w:p w:rsidR="00000000" w:rsidRDefault="00414A98">
      <w:pPr>
        <w:pStyle w:val="pj"/>
      </w:pPr>
      <w:r>
        <w:rPr>
          <w:b/>
          <w:bCs/>
        </w:rPr>
        <w:t>13.Марка машины и номер машины</w:t>
      </w:r>
    </w:p>
    <w:tbl>
      <w:tblPr>
        <w:tblW w:w="9780" w:type="dxa"/>
        <w:tblInd w:w="15" w:type="dxa"/>
        <w:tblCellMar>
          <w:left w:w="0" w:type="dxa"/>
          <w:right w:w="0" w:type="dxa"/>
        </w:tblCellMar>
        <w:tblLook w:val="04A0" w:firstRow="1" w:lastRow="0" w:firstColumn="1" w:lastColumn="0" w:noHBand="0" w:noVBand="1"/>
      </w:tblPr>
      <w:tblGrid>
        <w:gridCol w:w="276"/>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76"/>
        <w:gridCol w:w="276"/>
        <w:gridCol w:w="276"/>
        <w:gridCol w:w="276"/>
        <w:gridCol w:w="276"/>
        <w:gridCol w:w="276"/>
        <w:gridCol w:w="276"/>
        <w:gridCol w:w="276"/>
        <w:gridCol w:w="276"/>
        <w:gridCol w:w="276"/>
        <w:gridCol w:w="276"/>
        <w:gridCol w:w="276"/>
        <w:gridCol w:w="276"/>
        <w:gridCol w:w="276"/>
        <w:gridCol w:w="276"/>
        <w:gridCol w:w="276"/>
      </w:tblGrid>
      <w:tr w:rsidR="00000000">
        <w:trPr>
          <w:trHeight w:val="346"/>
        </w:trPr>
        <w:tc>
          <w:tcPr>
            <w:tcW w:w="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r w:rsidR="00000000">
        <w:trPr>
          <w:trHeight w:val="346"/>
        </w:trPr>
        <w:tc>
          <w:tcPr>
            <w:tcW w:w="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bl>
    <w:p w:rsidR="00000000" w:rsidRDefault="00414A98">
      <w:pPr>
        <w:pStyle w:val="pji"/>
      </w:pPr>
      <w:r>
        <w:rPr>
          <w:b/>
          <w:bCs/>
        </w:rPr>
        <w:t xml:space="preserve">14. Маршрут движения </w:t>
      </w:r>
    </w:p>
    <w:tbl>
      <w:tblPr>
        <w:tblW w:w="9780" w:type="dxa"/>
        <w:tblInd w:w="10" w:type="dxa"/>
        <w:tblCellMar>
          <w:left w:w="0" w:type="dxa"/>
          <w:right w:w="0" w:type="dxa"/>
        </w:tblCellMar>
        <w:tblLook w:val="04A0" w:firstRow="1" w:lastRow="0" w:firstColumn="1" w:lastColumn="0" w:noHBand="0" w:noVBand="1"/>
      </w:tblPr>
      <w:tblGrid>
        <w:gridCol w:w="3369"/>
        <w:gridCol w:w="285"/>
        <w:gridCol w:w="285"/>
        <w:gridCol w:w="285"/>
        <w:gridCol w:w="285"/>
        <w:gridCol w:w="285"/>
        <w:gridCol w:w="285"/>
        <w:gridCol w:w="285"/>
        <w:gridCol w:w="276"/>
        <w:gridCol w:w="276"/>
        <w:gridCol w:w="276"/>
        <w:gridCol w:w="276"/>
        <w:gridCol w:w="276"/>
        <w:gridCol w:w="276"/>
        <w:gridCol w:w="276"/>
        <w:gridCol w:w="276"/>
        <w:gridCol w:w="276"/>
        <w:gridCol w:w="276"/>
        <w:gridCol w:w="276"/>
        <w:gridCol w:w="276"/>
        <w:gridCol w:w="276"/>
        <w:gridCol w:w="276"/>
        <w:gridCol w:w="276"/>
        <w:gridCol w:w="276"/>
      </w:tblGrid>
      <w:tr w:rsidR="00000000">
        <w:trPr>
          <w:trHeight w:val="346"/>
        </w:trPr>
        <w:tc>
          <w:tcPr>
            <w:tcW w:w="3405" w:type="dxa"/>
            <w:tcBorders>
              <w:top w:val="nil"/>
              <w:left w:val="nil"/>
              <w:bottom w:val="nil"/>
              <w:right w:val="single" w:sz="8" w:space="0" w:color="auto"/>
            </w:tcBorders>
            <w:tcMar>
              <w:top w:w="0" w:type="dxa"/>
              <w:left w:w="108" w:type="dxa"/>
              <w:bottom w:w="0" w:type="dxa"/>
              <w:right w:w="108" w:type="dxa"/>
            </w:tcMar>
            <w:hideMark/>
          </w:tcPr>
          <w:p w:rsidR="00000000" w:rsidRDefault="00414A98">
            <w:pPr>
              <w:pStyle w:val="p"/>
            </w:pPr>
            <w:r>
              <w:rPr>
                <w:b/>
                <w:bCs/>
              </w:rPr>
              <w:t>Название груза</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r>
      <w:tr w:rsidR="00000000">
        <w:trPr>
          <w:trHeight w:val="346"/>
        </w:trPr>
        <w:tc>
          <w:tcPr>
            <w:tcW w:w="3405" w:type="dxa"/>
            <w:tcBorders>
              <w:top w:val="nil"/>
              <w:left w:val="nil"/>
              <w:bottom w:val="nil"/>
              <w:right w:val="single" w:sz="8" w:space="0" w:color="auto"/>
            </w:tcBorders>
            <w:tcMar>
              <w:top w:w="0" w:type="dxa"/>
              <w:left w:w="108" w:type="dxa"/>
              <w:bottom w:w="0" w:type="dxa"/>
              <w:right w:w="108" w:type="dxa"/>
            </w:tcMar>
            <w:hideMark/>
          </w:tcPr>
          <w:p w:rsidR="00000000" w:rsidRDefault="00414A98">
            <w:pPr>
              <w:pStyle w:val="p"/>
            </w:pPr>
            <w:r>
              <w:rPr>
                <w:b/>
                <w:bCs/>
              </w:rPr>
              <w:t>Пункт выезда (адрес организации)</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r>
      <w:tr w:rsidR="00000000">
        <w:trPr>
          <w:trHeight w:val="346"/>
        </w:trPr>
        <w:tc>
          <w:tcPr>
            <w:tcW w:w="3405" w:type="dxa"/>
            <w:tcBorders>
              <w:top w:val="nil"/>
              <w:left w:val="nil"/>
              <w:bottom w:val="nil"/>
              <w:right w:val="single" w:sz="8" w:space="0" w:color="auto"/>
            </w:tcBorders>
            <w:tcMar>
              <w:top w:w="0" w:type="dxa"/>
              <w:left w:w="108" w:type="dxa"/>
              <w:bottom w:w="0" w:type="dxa"/>
              <w:right w:w="108" w:type="dxa"/>
            </w:tcMar>
            <w:hideMark/>
          </w:tcPr>
          <w:p w:rsidR="00000000" w:rsidRDefault="00414A98">
            <w:pPr>
              <w:pStyle w:val="p"/>
            </w:pPr>
            <w:r>
              <w:rPr>
                <w:b/>
                <w:bCs/>
              </w:rPr>
              <w:t>Пункт доставки (адрес организации)</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r>
      <w:tr w:rsidR="00000000">
        <w:trPr>
          <w:trHeight w:val="346"/>
        </w:trPr>
        <w:tc>
          <w:tcPr>
            <w:tcW w:w="3405" w:type="dxa"/>
            <w:tcBorders>
              <w:top w:val="nil"/>
              <w:left w:val="nil"/>
              <w:bottom w:val="nil"/>
              <w:right w:val="single" w:sz="8" w:space="0" w:color="auto"/>
            </w:tcBorders>
            <w:tcMar>
              <w:top w:w="0" w:type="dxa"/>
              <w:left w:w="108" w:type="dxa"/>
              <w:bottom w:w="0" w:type="dxa"/>
              <w:right w:w="108" w:type="dxa"/>
            </w:tcMar>
            <w:hideMark/>
          </w:tcPr>
          <w:p w:rsidR="00000000" w:rsidRDefault="00414A98">
            <w:pPr>
              <w:pStyle w:val="p"/>
            </w:pPr>
            <w:r>
              <w:rPr>
                <w:b/>
                <w:bCs/>
              </w:rPr>
              <w:t>Дата и время доставки</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rPr>
                <w:b/>
                <w:bCs/>
              </w:rPr>
              <w:t> </w:t>
            </w:r>
          </w:p>
        </w:tc>
      </w:tr>
    </w:tbl>
    <w:p w:rsidR="00000000" w:rsidRDefault="00414A98">
      <w:pPr>
        <w:pStyle w:val="pj"/>
      </w:pPr>
      <w:r>
        <w:rPr>
          <w:b/>
          <w:bCs/>
        </w:rPr>
        <w:t>15. Подпись _________________</w:t>
      </w:r>
    </w:p>
    <w:p w:rsidR="00000000" w:rsidRDefault="00414A98">
      <w:pPr>
        <w:pStyle w:val="pj"/>
      </w:pPr>
      <w:r>
        <w:rPr>
          <w:b/>
          <w:bCs/>
        </w:rPr>
        <w:t>16. Дата                                  Время въезда</w:t>
      </w:r>
    </w:p>
    <w:p w:rsidR="00000000" w:rsidRDefault="00414A98">
      <w:pPr>
        <w:pStyle w:val="pj"/>
      </w:pPr>
      <w:r>
        <w:rPr>
          <w:b/>
          <w:bCs/>
        </w:rPr>
        <w:t> </w:t>
      </w:r>
    </w:p>
    <w:tbl>
      <w:tblPr>
        <w:tblW w:w="0" w:type="auto"/>
        <w:tblCellMar>
          <w:left w:w="0" w:type="dxa"/>
          <w:right w:w="0" w:type="dxa"/>
        </w:tblCellMar>
        <w:tblLook w:val="04A0" w:firstRow="1" w:lastRow="0" w:firstColumn="1" w:lastColumn="0" w:noHBand="0" w:noVBand="1"/>
      </w:tblPr>
      <w:tblGrid>
        <w:gridCol w:w="3336"/>
        <w:gridCol w:w="1965"/>
      </w:tblGrid>
      <w:tr w:rsidR="00000000">
        <w:trPr>
          <w:trHeight w:val="497"/>
        </w:trPr>
        <w:tc>
          <w:tcPr>
            <w:tcW w:w="1965" w:type="dxa"/>
            <w:tcMar>
              <w:top w:w="0" w:type="dxa"/>
              <w:left w:w="108" w:type="dxa"/>
              <w:bottom w:w="0" w:type="dxa"/>
              <w:right w:w="108" w:type="dxa"/>
            </w:tcMar>
            <w:hideMark/>
          </w:tcPr>
          <w:tbl>
            <w:tblPr>
              <w:tblW w:w="0" w:type="auto"/>
              <w:tblInd w:w="7" w:type="dxa"/>
              <w:tblCellMar>
                <w:left w:w="0" w:type="dxa"/>
                <w:right w:w="0" w:type="dxa"/>
              </w:tblCellMar>
              <w:tblLook w:val="04A0" w:firstRow="1" w:lastRow="0" w:firstColumn="1" w:lastColumn="0" w:noHBand="0" w:noVBand="1"/>
            </w:tblPr>
            <w:tblGrid>
              <w:gridCol w:w="276"/>
              <w:gridCol w:w="285"/>
              <w:gridCol w:w="285"/>
              <w:gridCol w:w="285"/>
              <w:gridCol w:w="285"/>
              <w:gridCol w:w="285"/>
              <w:gridCol w:w="285"/>
              <w:gridCol w:w="285"/>
            </w:tblGrid>
            <w:tr w:rsidR="00000000">
              <w:trPr>
                <w:trHeight w:val="346"/>
              </w:trPr>
              <w:tc>
                <w:tcPr>
                  <w:tcW w:w="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bl>
          <w:p w:rsidR="00000000" w:rsidRDefault="00414A98">
            <w:pPr>
              <w:pStyle w:val="p"/>
            </w:pPr>
            <w:r>
              <w:t>                                                    </w:t>
            </w:r>
          </w:p>
        </w:tc>
        <w:tc>
          <w:tcPr>
            <w:tcW w:w="1965" w:type="dxa"/>
            <w:tcMar>
              <w:top w:w="0" w:type="dxa"/>
              <w:left w:w="108" w:type="dxa"/>
              <w:bottom w:w="0" w:type="dxa"/>
              <w:right w:w="108" w:type="dxa"/>
            </w:tcMar>
            <w:hideMark/>
          </w:tcPr>
          <w:tbl>
            <w:tblPr>
              <w:tblW w:w="0" w:type="auto"/>
              <w:tblInd w:w="7" w:type="dxa"/>
              <w:tblCellMar>
                <w:left w:w="0" w:type="dxa"/>
                <w:right w:w="0" w:type="dxa"/>
              </w:tblCellMar>
              <w:tblLook w:val="04A0" w:firstRow="1" w:lastRow="0" w:firstColumn="1" w:lastColumn="0" w:noHBand="0" w:noVBand="1"/>
            </w:tblPr>
            <w:tblGrid>
              <w:gridCol w:w="330"/>
              <w:gridCol w:w="285"/>
              <w:gridCol w:w="285"/>
              <w:gridCol w:w="285"/>
            </w:tblGrid>
            <w:tr w:rsidR="00000000">
              <w:trPr>
                <w:trHeight w:val="346"/>
              </w:trPr>
              <w:tc>
                <w:tcPr>
                  <w:tcW w:w="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c>
                <w:tcPr>
                  <w:tcW w:w="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
                  </w:pPr>
                  <w:r>
                    <w:rPr>
                      <w:b/>
                      <w:bCs/>
                    </w:rPr>
                    <w:t> </w:t>
                  </w:r>
                </w:p>
              </w:tc>
            </w:tr>
          </w:tbl>
          <w:p w:rsidR="00000000" w:rsidRDefault="00414A98">
            <w:pPr>
              <w:rPr>
                <w:rFonts w:eastAsia="Times New Roman"/>
              </w:rPr>
            </w:pPr>
          </w:p>
        </w:tc>
      </w:tr>
    </w:tbl>
    <w:p w:rsidR="00000000" w:rsidRDefault="00414A98">
      <w:pPr>
        <w:pStyle w:val="p"/>
      </w:pPr>
      <w:r>
        <w:t> </w:t>
      </w:r>
    </w:p>
    <w:p w:rsidR="00000000" w:rsidRDefault="00414A98">
      <w:pPr>
        <w:pStyle w:val="pj"/>
      </w:pPr>
      <w:r>
        <w:rPr>
          <w:b/>
          <w:bCs/>
          <w:i/>
          <w:iCs/>
        </w:rPr>
        <w:t>Примечание: Данные анкеты будут использованы исключительно в служебных целях в рамках проводимых мер по предупреждению завоза и распространению на территории РК коронавирусной инфекции (COVID 19), анкетируемый пассажир несет ответственность за предоставляе</w:t>
      </w:r>
      <w:r>
        <w:rPr>
          <w:b/>
          <w:bCs/>
          <w:i/>
          <w:iCs/>
        </w:rPr>
        <w:t>мые сведения в соответствии с законодательством РК.</w:t>
      </w:r>
    </w:p>
    <w:p w:rsidR="00000000" w:rsidRDefault="00414A98">
      <w:pPr>
        <w:pStyle w:val="pc"/>
      </w:pPr>
      <w:r>
        <w:rPr>
          <w:b/>
          <w:bCs/>
        </w:rPr>
        <w:t> </w:t>
      </w:r>
    </w:p>
    <w:p w:rsidR="00000000" w:rsidRDefault="00414A98">
      <w:pPr>
        <w:pStyle w:val="pc"/>
      </w:pPr>
      <w:r>
        <w:rPr>
          <w:b/>
          <w:bCs/>
        </w:rPr>
        <w:t> </w:t>
      </w:r>
    </w:p>
    <w:p w:rsidR="00000000" w:rsidRDefault="00414A98">
      <w:pPr>
        <w:pStyle w:val="pc"/>
      </w:pPr>
      <w:r>
        <w:rPr>
          <w:rStyle w:val="s1"/>
        </w:rPr>
        <w:t>Расписка</w:t>
      </w:r>
    </w:p>
    <w:p w:rsidR="00000000" w:rsidRDefault="00414A98">
      <w:pPr>
        <w:pStyle w:val="pc"/>
      </w:pPr>
      <w:r>
        <w:t>для лиц, прибывших из стран ЕАЭС и Республики Узбекистан через пункты пропуска через Государственную границу Республики Казахстан на железнодорожном, морском, речном транспорте и автоперехода</w:t>
      </w:r>
      <w:r>
        <w:t>х</w:t>
      </w:r>
    </w:p>
    <w:p w:rsidR="00000000" w:rsidRDefault="00414A98">
      <w:pPr>
        <w:pStyle w:val="pj"/>
      </w:pPr>
      <w:r>
        <w:rPr>
          <w:b/>
          <w:bCs/>
          <w:i/>
          <w:iCs/>
        </w:rPr>
        <w:t> </w:t>
      </w:r>
    </w:p>
    <w:p w:rsidR="00000000" w:rsidRDefault="00414A98">
      <w:pPr>
        <w:pStyle w:val="pj"/>
      </w:pPr>
      <w:r>
        <w:t>Населённый пункт ________________                                         «___» ______ 2020 года</w:t>
      </w:r>
    </w:p>
    <w:p w:rsidR="00000000" w:rsidRDefault="00414A98">
      <w:pPr>
        <w:pStyle w:val="pj"/>
      </w:pPr>
      <w:r>
        <w:t xml:space="preserve">Я ______________________________________, ИИН: _________________, </w:t>
      </w:r>
    </w:p>
    <w:p w:rsidR="00000000" w:rsidRDefault="00414A98">
      <w:pPr>
        <w:pStyle w:val="pj"/>
      </w:pPr>
      <w:r>
        <w:rPr>
          <w:vertAlign w:val="superscript"/>
        </w:rPr>
        <w:t>                                        (Ф.И.О. (при наличии)</w:t>
      </w:r>
    </w:p>
    <w:p w:rsidR="00000000" w:rsidRDefault="00414A98">
      <w:pPr>
        <w:pStyle w:val="pj"/>
      </w:pPr>
      <w:r>
        <w:t>паспорт/удостоверение личн</w:t>
      </w:r>
      <w:r>
        <w:t>ости № _________________, выданного, МВД/МЮ РК от __ __ ____ года, прописанный по адресу ____________________________, фактически проживающий по адресу ___________________________________. принимаю на себя обязательства по соблюдению мер безопасности как л</w:t>
      </w:r>
      <w:r>
        <w:t>ицо с высоким эпидемическим риском COVID-19, утвержденных Постановлением главного государственного санитарного врача Республики Казахстан от _________ 2020 года № ___- ПГВР. Согласен на обработку персональных данных.</w:t>
      </w:r>
    </w:p>
    <w:p w:rsidR="00000000" w:rsidRDefault="00414A98">
      <w:pPr>
        <w:pStyle w:val="pj"/>
      </w:pPr>
      <w:r>
        <w:t>Подтверждаю достоверность информации ук</w:t>
      </w:r>
      <w:r>
        <w:t xml:space="preserve">азанной в анкете, в том числе по маршруту следования до места назначения. Осведомлён об ответственности за изменение маршрута следования и предоставление недостоверной информации. </w:t>
      </w:r>
    </w:p>
    <w:p w:rsidR="00000000" w:rsidRDefault="00414A98">
      <w:pPr>
        <w:pStyle w:val="pj"/>
      </w:pPr>
      <w:r>
        <w:t>Осведомлён о необходимости при появлении температуры или признаков недомога</w:t>
      </w:r>
      <w:r>
        <w:t xml:space="preserve">ния незамедлительно обратиться в колл-центр по COVID-19 или вызвать скорую помощь, уведомив о прибытии из-за рубежа и указав причину обращения. </w:t>
      </w:r>
    </w:p>
    <w:p w:rsidR="00000000" w:rsidRDefault="00414A98">
      <w:pPr>
        <w:pStyle w:val="pj"/>
      </w:pPr>
      <w:r>
        <w:t xml:space="preserve">Осведомлён о наличии административной ответственности согласно </w:t>
      </w:r>
      <w:hyperlink r:id="rId157" w:anchor="sub_id=4620000" w:history="1">
        <w:r>
          <w:rPr>
            <w:rStyle w:val="a4"/>
          </w:rPr>
          <w:t>частью 3 статьи 462</w:t>
        </w:r>
      </w:hyperlink>
      <w:r>
        <w:t xml:space="preserve"> Кодекса Республики Казахстан от 5 июля 2014 года «Об административных правонарушениях» (далее - КоАП) за </w:t>
      </w:r>
      <w:r>
        <w:rPr>
          <w:spacing w:val="2"/>
        </w:rPr>
        <w:t>невыполнение или ненадлежащее выполнение законных требований или постановлений должностных лиц</w:t>
      </w:r>
      <w:r>
        <w:rPr>
          <w:spacing w:val="2"/>
        </w:rPr>
        <w:t xml:space="preserve"> государственных органов в пределах их компетенции. </w:t>
      </w:r>
    </w:p>
    <w:p w:rsidR="00000000" w:rsidRDefault="00414A98">
      <w:pPr>
        <w:pStyle w:val="pj"/>
      </w:pPr>
      <w:r>
        <w:t>Осведомлен о наличии административной ответственности, предусмотренной частью 1 статьи 462 КоАП, о запрете воспрепятствования должностным лицам государственных инспекций и органов государственного контро</w:t>
      </w:r>
      <w:r>
        <w:t>ля и надзора в выполнении ими служебных обязанностей в соответствии с их компетенцией, выразившееся в отказе от предоставления необходимых документов, материалов, статистических и иных сведений, информации, либо предоставление недостоверной информации.</w:t>
      </w:r>
    </w:p>
    <w:p w:rsidR="00000000" w:rsidRDefault="00414A98">
      <w:pPr>
        <w:pStyle w:val="pj"/>
      </w:pPr>
      <w:r>
        <w:t>Так</w:t>
      </w:r>
      <w:r>
        <w:t xml:space="preserve">же осведомлён, о наличии уголовной ответственности за применение насилия в отношении представителя власти, в соответствии со </w:t>
      </w:r>
      <w:hyperlink r:id="rId158" w:anchor="sub_id=3800000" w:history="1">
        <w:r>
          <w:rPr>
            <w:rStyle w:val="a4"/>
          </w:rPr>
          <w:t>статьей 380</w:t>
        </w:r>
      </w:hyperlink>
      <w:r>
        <w:t xml:space="preserve"> Уголовного кодекса Республики Каза</w:t>
      </w:r>
      <w:r>
        <w:t>хстан от 3 июля 2014 года.</w:t>
      </w:r>
    </w:p>
    <w:p w:rsidR="00000000" w:rsidRDefault="00414A98">
      <w:pPr>
        <w:pStyle w:val="pr"/>
      </w:pPr>
      <w:r>
        <w:t>Дата:_________</w:t>
      </w:r>
    </w:p>
    <w:p w:rsidR="00000000" w:rsidRDefault="00414A98">
      <w:pPr>
        <w:pStyle w:val="pr"/>
      </w:pPr>
      <w:r>
        <w:t>Подпись____________</w:t>
      </w:r>
    </w:p>
    <w:p w:rsidR="00000000" w:rsidRDefault="00414A98">
      <w:pPr>
        <w:pStyle w:val="pc"/>
      </w:pPr>
      <w:r>
        <w:t> </w:t>
      </w:r>
    </w:p>
    <w:p w:rsidR="00000000" w:rsidRDefault="00414A98">
      <w:pPr>
        <w:pStyle w:val="pc"/>
      </w:pPr>
      <w:r>
        <w:rPr>
          <w:rStyle w:val="s1"/>
        </w:rPr>
        <w:t>Расписка</w:t>
      </w:r>
    </w:p>
    <w:p w:rsidR="00000000" w:rsidRDefault="00414A98">
      <w:pPr>
        <w:pStyle w:val="pc"/>
      </w:pPr>
      <w:r>
        <w:t>для лиц, прибывших из стран ЕАЭС и Республики Узбекистан через пункты пропуска через Государственную границу Республики Казахстан на железнодорожном, морском, речном транспорте и авто</w:t>
      </w:r>
      <w:r>
        <w:t>переходах с положительным результатом обследования на COVID-19.</w:t>
      </w:r>
    </w:p>
    <w:p w:rsidR="00000000" w:rsidRDefault="00414A98">
      <w:pPr>
        <w:pStyle w:val="pc"/>
      </w:pPr>
      <w:r>
        <w:rPr>
          <w:b/>
          <w:bCs/>
        </w:rPr>
        <w:t> </w:t>
      </w:r>
    </w:p>
    <w:p w:rsidR="00000000" w:rsidRDefault="00414A98">
      <w:pPr>
        <w:pStyle w:val="pj"/>
      </w:pPr>
      <w:r>
        <w:t>Населённый пункт ________________                                         «___» ______ 2020 года</w:t>
      </w:r>
    </w:p>
    <w:p w:rsidR="00000000" w:rsidRDefault="00414A98">
      <w:pPr>
        <w:pStyle w:val="pj"/>
      </w:pPr>
      <w:r>
        <w:t xml:space="preserve">Я ______________________________________, ИИН: _________________, </w:t>
      </w:r>
    </w:p>
    <w:p w:rsidR="00000000" w:rsidRDefault="00414A98">
      <w:pPr>
        <w:pStyle w:val="pj"/>
      </w:pPr>
      <w:r>
        <w:rPr>
          <w:vertAlign w:val="superscript"/>
        </w:rPr>
        <w:t>                          </w:t>
      </w:r>
      <w:r>
        <w:rPr>
          <w:vertAlign w:val="superscript"/>
        </w:rPr>
        <w:t>           (Ф.И.О. (при наличии)</w:t>
      </w:r>
    </w:p>
    <w:p w:rsidR="00000000" w:rsidRDefault="00414A98">
      <w:pPr>
        <w:pStyle w:val="pj"/>
      </w:pPr>
      <w:r>
        <w:t>паспорт/удостоверение личности № _________________, выданного, МВД/МЮ РК от __ __ ____ года, прописанный по адресу ____________________________, фактически проживающий по адресу ___________________________________. принимаю</w:t>
      </w:r>
      <w:r>
        <w:t xml:space="preserve"> на себя обязательства по соблюдению мер безопасности как лицо с высоким эпидемическим риском COVID-19, утвержденных Постановлением главного государственного санитарного врача Республики Казахстан от _________ 2020 года № ___- ПГВР. Согласен на обработку п</w:t>
      </w:r>
      <w:r>
        <w:t>ерсональных данных.</w:t>
      </w:r>
    </w:p>
    <w:p w:rsidR="00000000" w:rsidRDefault="00414A98">
      <w:pPr>
        <w:pStyle w:val="pj"/>
      </w:pPr>
      <w:r>
        <w:t xml:space="preserve">Осведомлён о необходимости при появлении температуры или признаков недомогания незамедлительно обратиться в колл-центр по COVID-19 или вызвать скорую помощь, уведомив о карантине и указав причину обращения. </w:t>
      </w:r>
    </w:p>
    <w:p w:rsidR="00000000" w:rsidRDefault="00414A98">
      <w:pPr>
        <w:pStyle w:val="pj"/>
      </w:pPr>
      <w:r>
        <w:t>Осведомлён о положительном р</w:t>
      </w:r>
      <w:r>
        <w:t>езультате обследования, о необходимости по прибытию до места назначения обратиться в организацию ПМСП и проинформировать о положительном результате обследования на COVID-19.</w:t>
      </w:r>
    </w:p>
    <w:p w:rsidR="00000000" w:rsidRDefault="00414A98">
      <w:pPr>
        <w:pStyle w:val="pj"/>
      </w:pPr>
      <w:r>
        <w:t>Подтверждаю достоверность информации указанной в анкете, в том числе по маршруту с</w:t>
      </w:r>
      <w:r>
        <w:t xml:space="preserve">ледования до места назначения. Осведомлён об ответственности за изменение маршрута следования и предоставление недостоверной информации. </w:t>
      </w:r>
    </w:p>
    <w:p w:rsidR="00000000" w:rsidRDefault="00414A98">
      <w:pPr>
        <w:pStyle w:val="pj"/>
      </w:pPr>
      <w:r>
        <w:t>Осведомлён о наличии административной ответственности согласно частью 3 статьи 462 Кодекса Республики Казахстан от 5 и</w:t>
      </w:r>
      <w:r>
        <w:t xml:space="preserve">юля 2014 года «Об административных правонарушениях» (далее - КоАП) за </w:t>
      </w:r>
      <w:r>
        <w:rPr>
          <w:spacing w:val="2"/>
        </w:rPr>
        <w:t xml:space="preserve">невыполнение или ненадлежащее выполнение законных требований или постановлений должностных лиц государственных органов в пределах их компетенции. </w:t>
      </w:r>
    </w:p>
    <w:p w:rsidR="00000000" w:rsidRDefault="00414A98">
      <w:pPr>
        <w:pStyle w:val="pj"/>
      </w:pPr>
      <w:r>
        <w:t>Осведомлен о наличии административной о</w:t>
      </w:r>
      <w:r>
        <w:t>тветственности, предусмотренной частью 1 статьи 462 КоАП, о запрете воспрепятствования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w:t>
      </w:r>
      <w:r>
        <w:t>ившееся в отказе от предоставления необходимых документов, материалов, статистических и иных сведений, информации, либо предоставление недостоверной информации.</w:t>
      </w:r>
    </w:p>
    <w:p w:rsidR="00000000" w:rsidRDefault="00414A98">
      <w:pPr>
        <w:pStyle w:val="pj"/>
      </w:pPr>
      <w:r>
        <w:t>Также осведомлён, о наличии уголовной ответственности за применение насилия в отношении предста</w:t>
      </w:r>
      <w:r>
        <w:t>вителя власти, в соответствии со статьей 380 Уголовного кодекса Республики Казахстан от 3 июля 2014 года.</w:t>
      </w:r>
    </w:p>
    <w:p w:rsidR="00000000" w:rsidRDefault="00414A98">
      <w:pPr>
        <w:pStyle w:val="pr"/>
      </w:pPr>
      <w:r>
        <w:t>Дата:_________</w:t>
      </w:r>
    </w:p>
    <w:p w:rsidR="00000000" w:rsidRDefault="00414A98">
      <w:pPr>
        <w:pStyle w:val="pr"/>
      </w:pPr>
      <w:r>
        <w:t>Подпись____________</w:t>
      </w:r>
    </w:p>
    <w:p w:rsidR="00000000" w:rsidRDefault="00414A98">
      <w:pPr>
        <w:pStyle w:val="pc"/>
      </w:pPr>
      <w:r>
        <w:t> </w:t>
      </w:r>
    </w:p>
    <w:p w:rsidR="00000000" w:rsidRDefault="00414A98">
      <w:pPr>
        <w:pStyle w:val="pj"/>
      </w:pPr>
      <w:bookmarkStart w:id="45" w:name="SUB44"/>
      <w:bookmarkEnd w:id="45"/>
      <w:r>
        <w:rPr>
          <w:rStyle w:val="s0"/>
        </w:rPr>
        <w:t> </w:t>
      </w:r>
    </w:p>
    <w:p w:rsidR="00000000" w:rsidRDefault="00414A98">
      <w:pPr>
        <w:pStyle w:val="pji"/>
      </w:pPr>
      <w:r>
        <w:rPr>
          <w:rStyle w:val="s3"/>
        </w:rPr>
        <w:t xml:space="preserve">Постановление дополнено приложением 44 в соответствии с </w:t>
      </w:r>
      <w:hyperlink r:id="rId159" w:anchor="sub_id=44" w:history="1">
        <w:r>
          <w:rPr>
            <w:rStyle w:val="a4"/>
            <w:i/>
            <w:iCs/>
          </w:rPr>
          <w:t>постановлением</w:t>
        </w:r>
      </w:hyperlink>
      <w:r>
        <w:rPr>
          <w:rStyle w:val="s3"/>
        </w:rPr>
        <w:t xml:space="preserve"> Главного государственного санитарного врача РК от 15.06.20 г. № 41</w:t>
      </w:r>
    </w:p>
    <w:p w:rsidR="00000000" w:rsidRDefault="00414A98">
      <w:pPr>
        <w:pStyle w:val="pr"/>
      </w:pPr>
      <w:r>
        <w:rPr>
          <w:rStyle w:val="s0"/>
        </w:rPr>
        <w:t xml:space="preserve">Приложение 44 </w:t>
      </w:r>
    </w:p>
    <w:p w:rsidR="00000000" w:rsidRDefault="00414A98">
      <w:pPr>
        <w:pStyle w:val="pr"/>
      </w:pPr>
      <w:r>
        <w:rPr>
          <w:rStyle w:val="s0"/>
        </w:rPr>
        <w:t xml:space="preserve">к </w:t>
      </w:r>
      <w:hyperlink w:anchor="sub0" w:history="1">
        <w:r>
          <w:rPr>
            <w:rStyle w:val="a4"/>
          </w:rPr>
          <w:t>постановлению</w:t>
        </w:r>
      </w:hyperlink>
      <w:r>
        <w:rPr>
          <w:rStyle w:val="s0"/>
        </w:rPr>
        <w:t xml:space="preserve"> Главного </w:t>
      </w:r>
    </w:p>
    <w:p w:rsidR="00000000" w:rsidRDefault="00414A98">
      <w:pPr>
        <w:pStyle w:val="pr"/>
      </w:pPr>
      <w:r>
        <w:rPr>
          <w:rStyle w:val="s0"/>
        </w:rPr>
        <w:t>государственного</w:t>
      </w:r>
    </w:p>
    <w:p w:rsidR="00000000" w:rsidRDefault="00414A98">
      <w:pPr>
        <w:pStyle w:val="pr"/>
      </w:pPr>
      <w:r>
        <w:rPr>
          <w:rStyle w:val="s0"/>
        </w:rPr>
        <w:t>санитарного врача</w:t>
      </w:r>
    </w:p>
    <w:p w:rsidR="00000000" w:rsidRDefault="00414A98">
      <w:pPr>
        <w:pStyle w:val="pr"/>
      </w:pPr>
      <w:r>
        <w:rPr>
          <w:rStyle w:val="s0"/>
        </w:rPr>
        <w:t>Республики Казахстан</w:t>
      </w:r>
    </w:p>
    <w:p w:rsidR="00000000" w:rsidRDefault="00414A98">
      <w:pPr>
        <w:pStyle w:val="pr"/>
      </w:pPr>
      <w:r>
        <w:rPr>
          <w:rStyle w:val="s0"/>
        </w:rPr>
        <w:t>от 22 мая 2020 года № 37-ПГВр</w:t>
      </w:r>
    </w:p>
    <w:p w:rsidR="00000000" w:rsidRDefault="00414A98">
      <w:pPr>
        <w:pStyle w:val="pj"/>
      </w:pPr>
      <w:r>
        <w:rPr>
          <w:rStyle w:val="s0"/>
        </w:rPr>
        <w:t> </w:t>
      </w:r>
    </w:p>
    <w:p w:rsidR="00000000" w:rsidRDefault="00414A98">
      <w:pPr>
        <w:pStyle w:val="pj"/>
      </w:pPr>
      <w:r>
        <w:rPr>
          <w:rStyle w:val="s0"/>
        </w:rPr>
        <w:t> </w:t>
      </w:r>
    </w:p>
    <w:p w:rsidR="00000000" w:rsidRDefault="00414A98">
      <w:pPr>
        <w:pStyle w:val="pc"/>
      </w:pPr>
      <w:r>
        <w:rPr>
          <w:rStyle w:val="s1"/>
        </w:rPr>
        <w:t>Категории стран и ограничительные меры в отношении пассажиров, прибывающих регулярными международными авиарейсами</w:t>
      </w:r>
    </w:p>
    <w:p w:rsidR="00000000" w:rsidRDefault="00414A98">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435"/>
        <w:gridCol w:w="1595"/>
        <w:gridCol w:w="2465"/>
        <w:gridCol w:w="507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c"/>
            </w:pPr>
            <w:r>
              <w:rPr>
                <w:b/>
                <w:bCs/>
              </w:rPr>
              <w:t> </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rPr>
                <w:b/>
                <w:bCs/>
              </w:rPr>
              <w:t>Категория</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rPr>
                <w:b/>
                <w:bCs/>
              </w:rPr>
              <w:t>Страны</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c"/>
            </w:pPr>
            <w:r>
              <w:rPr>
                <w:b/>
                <w:bCs/>
              </w:rPr>
              <w:t>Ограничительные меры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Первая категория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КНР, Южная</w:t>
            </w:r>
            <w:r>
              <w:rPr>
                <w:color w:val="FF0000"/>
              </w:rPr>
              <w:t xml:space="preserve"> </w:t>
            </w:r>
            <w:r>
              <w:t>Корея, Япония, Грузия, Тайланд</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1) термометрия;</w:t>
            </w:r>
          </w:p>
          <w:p w:rsidR="00000000" w:rsidRDefault="00414A98">
            <w:pPr>
              <w:pStyle w:val="p"/>
            </w:pPr>
            <w:r>
              <w:t xml:space="preserve">2) анкетирование. </w:t>
            </w:r>
          </w:p>
          <w:p w:rsidR="00000000" w:rsidRDefault="00414A98">
            <w:pPr>
              <w:pStyle w:val="p"/>
            </w:pPr>
            <w:r>
              <w:rPr>
                <w:strike/>
                <w:color w:val="FF0000"/>
              </w:rP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Вторая категория</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Турция </w:t>
            </w:r>
          </w:p>
          <w:p w:rsidR="00000000" w:rsidRDefault="00414A98">
            <w:pPr>
              <w:pStyle w:val="p"/>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ji"/>
            </w:pPr>
            <w:r>
              <w:t>Пассажиры, прибывшие в Республику Казахстан:</w:t>
            </w:r>
          </w:p>
          <w:p w:rsidR="00000000" w:rsidRDefault="00414A98">
            <w:pPr>
              <w:pStyle w:val="pji"/>
            </w:pPr>
            <w:r>
              <w:t>1) термометрия;</w:t>
            </w:r>
          </w:p>
          <w:p w:rsidR="00000000" w:rsidRDefault="00414A98">
            <w:pPr>
              <w:pStyle w:val="pji"/>
            </w:pPr>
            <w:r>
              <w:t>2) анкетирование;</w:t>
            </w:r>
          </w:p>
          <w:p w:rsidR="00000000" w:rsidRDefault="00414A98">
            <w:pPr>
              <w:pStyle w:val="pji"/>
            </w:pPr>
            <w:r>
              <w:t>3) при наличии справки об обследовании на COVID-19 с отрицательным ре</w:t>
            </w:r>
            <w:r>
              <w:t>зультатом лабораторного обследования методом ПЦР с момента получения которой прошло не более 5 суток на момент пересечения государственной границы Республики Казахстан (далее - справка)</w:t>
            </w:r>
            <w:r>
              <w:rPr>
                <w:color w:val="FF0000"/>
              </w:rPr>
              <w:t xml:space="preserve"> </w:t>
            </w:r>
            <w:r>
              <w:t>- без ограничений;</w:t>
            </w:r>
            <w:r>
              <w:rPr>
                <w:strike/>
                <w:color w:val="FF0000"/>
              </w:rPr>
              <w:t xml:space="preserve"> </w:t>
            </w:r>
          </w:p>
          <w:p w:rsidR="00000000" w:rsidRDefault="00414A98">
            <w:pPr>
              <w:pStyle w:val="pji"/>
            </w:pPr>
            <w:r>
              <w:t xml:space="preserve">4) при отсутствии справки - лабораторное обследование на COVID-19 методом ПЦР по месту пребывания (для иностранных граждан), по месту проживания (для граждан Республики Казахстан) в течение 48 часов со дня прилета с вручением уведомления об обязательности </w:t>
            </w:r>
            <w:r>
              <w:t xml:space="preserve">его прохождении. </w:t>
            </w:r>
          </w:p>
          <w:p w:rsidR="00000000" w:rsidRDefault="00414A98">
            <w:pPr>
              <w:pStyle w:val="pji"/>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14A98">
            <w:pPr>
              <w:pStyle w:val="p"/>
            </w:pPr>
            <w:r>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Третья категория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Все страны за исключением стран из первой и второй категории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14A98">
            <w:pPr>
              <w:pStyle w:val="p"/>
            </w:pPr>
            <w:r>
              <w:t xml:space="preserve">Авиарейсы запрещены. </w:t>
            </w:r>
          </w:p>
        </w:tc>
      </w:tr>
    </w:tbl>
    <w:p w:rsidR="00000000" w:rsidRDefault="00414A98">
      <w:pPr>
        <w:pStyle w:val="pr"/>
      </w:pPr>
      <w:r>
        <w:t> </w:t>
      </w:r>
    </w:p>
    <w:p w:rsidR="00000000" w:rsidRDefault="00414A98">
      <w:pPr>
        <w:pStyle w:val="pc"/>
      </w:pPr>
      <w:r>
        <w:rPr>
          <w:rStyle w:val="s1"/>
        </w:rPr>
        <w:t>Уведомление об обязательном прохождении</w:t>
      </w:r>
      <w:r>
        <w:rPr>
          <w:rStyle w:val="s1"/>
        </w:rPr>
        <w:br/>
        <w:t>лабораторного обследования на COVID-19 методом ПЦР</w:t>
      </w:r>
    </w:p>
    <w:p w:rsidR="00000000" w:rsidRDefault="00414A98">
      <w:pPr>
        <w:pStyle w:val="pj"/>
      </w:pPr>
      <w:r>
        <w:rPr>
          <w:rStyle w:val="s0"/>
        </w:rPr>
        <w:t> </w:t>
      </w:r>
    </w:p>
    <w:p w:rsidR="00000000" w:rsidRDefault="00414A98">
      <w:pPr>
        <w:pStyle w:val="pj"/>
      </w:pPr>
      <w:r>
        <w:rPr>
          <w:rStyle w:val="s0"/>
        </w:rPr>
        <w:t>Населённый пункт __________</w:t>
      </w:r>
      <w:r>
        <w:rPr>
          <w:rStyle w:val="s0"/>
        </w:rPr>
        <w:t>______                                                                               «___» ______ 2020 года</w:t>
      </w:r>
    </w:p>
    <w:p w:rsidR="00000000" w:rsidRDefault="00414A98">
      <w:pPr>
        <w:pStyle w:val="pj"/>
      </w:pPr>
      <w:r>
        <w:rPr>
          <w:rStyle w:val="s0"/>
        </w:rPr>
        <w:t> </w:t>
      </w:r>
    </w:p>
    <w:p w:rsidR="00000000" w:rsidRDefault="00414A98">
      <w:pPr>
        <w:pStyle w:val="pj"/>
      </w:pPr>
      <w:r>
        <w:rPr>
          <w:rStyle w:val="s0"/>
        </w:rPr>
        <w:t>Я ______________________________________, ИИН: _________________,</w:t>
      </w:r>
    </w:p>
    <w:p w:rsidR="00000000" w:rsidRDefault="00414A98">
      <w:pPr>
        <w:pStyle w:val="pj"/>
      </w:pPr>
      <w:r>
        <w:rPr>
          <w:rStyle w:val="s0"/>
          <w:vertAlign w:val="superscript"/>
        </w:rPr>
        <w:t>                                                                  </w:t>
      </w:r>
      <w:r>
        <w:rPr>
          <w:rStyle w:val="s0"/>
          <w:vertAlign w:val="superscript"/>
        </w:rPr>
        <w:t>(Ф.И.О. (при наличии)</w:t>
      </w:r>
    </w:p>
    <w:p w:rsidR="00000000" w:rsidRDefault="00414A98">
      <w:pPr>
        <w:pStyle w:val="pj"/>
      </w:pPr>
      <w:r>
        <w:rPr>
          <w:rStyle w:val="s0"/>
        </w:rPr>
        <w:t>паспорт/удостоверение личности № _________________, выданного, МВД/МЮ РК от __ __ ____ года, прописанный по адресу ____________________________, фактически проживающий по адресу ___________________________________.</w:t>
      </w:r>
    </w:p>
    <w:p w:rsidR="00000000" w:rsidRDefault="00414A98">
      <w:pPr>
        <w:pStyle w:val="pj"/>
      </w:pPr>
      <w:r>
        <w:rPr>
          <w:rStyle w:val="s0"/>
        </w:rPr>
        <w:t>Обязуюсь пройти лабораторное обследование на COVID-19, в течении 48 часов по месту проживания. Согласен на обработку персональных данных.</w:t>
      </w:r>
    </w:p>
    <w:p w:rsidR="00000000" w:rsidRDefault="00414A98">
      <w:pPr>
        <w:pStyle w:val="pj"/>
      </w:pPr>
      <w:r>
        <w:rPr>
          <w:rStyle w:val="s0"/>
        </w:rPr>
        <w:t>Осведомлён о необходимости при появлении температуры или признаков недомогания незамедлительно обратиться в колл-центр</w:t>
      </w:r>
      <w:r>
        <w:rPr>
          <w:rStyle w:val="s0"/>
        </w:rPr>
        <w:t xml:space="preserve"> по COVID-19 или вызвать скорую помощь, уведомив о прибытии из-за рубежа.</w:t>
      </w:r>
    </w:p>
    <w:p w:rsidR="00000000" w:rsidRDefault="00414A98">
      <w:pPr>
        <w:pStyle w:val="pj"/>
      </w:pPr>
      <w:r>
        <w:rPr>
          <w:rStyle w:val="s0"/>
        </w:rPr>
        <w:t xml:space="preserve">Осведомлён о наличии административной ответственности согласно </w:t>
      </w:r>
      <w:hyperlink r:id="rId160" w:anchor="sub_id=4620300" w:history="1">
        <w:r>
          <w:rPr>
            <w:rStyle w:val="a4"/>
          </w:rPr>
          <w:t>частью 3 статьи 462</w:t>
        </w:r>
      </w:hyperlink>
      <w:r>
        <w:rPr>
          <w:rStyle w:val="s0"/>
        </w:rPr>
        <w:t xml:space="preserve"> Кодекса Респуб</w:t>
      </w:r>
      <w:r>
        <w:rPr>
          <w:rStyle w:val="s0"/>
        </w:rPr>
        <w:t>лики Казахстан от 5 июля 2014 года «Об административных правонарушениях» (далее - КоАП) за невыполнение или ненадлежащее выполнение законных требований или постановлений должностных лиц государственных органов в пределах их компетенции.</w:t>
      </w:r>
    </w:p>
    <w:p w:rsidR="00000000" w:rsidRDefault="00414A98">
      <w:pPr>
        <w:pStyle w:val="pj"/>
      </w:pPr>
      <w:r>
        <w:rPr>
          <w:rStyle w:val="s0"/>
        </w:rPr>
        <w:t>Осведомлен о наличи</w:t>
      </w:r>
      <w:r>
        <w:rPr>
          <w:rStyle w:val="s0"/>
        </w:rPr>
        <w:t>и административной ответственности, предусмотренной частью 1 статьи 462 КоАП, о запрете воспрепятствования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w:t>
      </w:r>
      <w:r>
        <w:rPr>
          <w:rStyle w:val="s0"/>
        </w:rPr>
        <w:t xml:space="preserve"> компетенцией, выразившееся в отказе от предоставления необходимых документов, материалов, статистических и иных сведений, информации, либо предоставление недостоверной информации.</w:t>
      </w:r>
    </w:p>
    <w:p w:rsidR="00000000" w:rsidRDefault="00414A98">
      <w:pPr>
        <w:pStyle w:val="pj"/>
      </w:pPr>
      <w:r>
        <w:rPr>
          <w:rStyle w:val="s0"/>
        </w:rPr>
        <w:t>Также осведомлён, о наличии уголовной ответственности за применение насилия</w:t>
      </w:r>
      <w:r>
        <w:rPr>
          <w:rStyle w:val="s0"/>
        </w:rPr>
        <w:t xml:space="preserve"> в отношении представителя власти, в соответствии со </w:t>
      </w:r>
      <w:hyperlink r:id="rId161" w:anchor="sub_id=3800000" w:history="1">
        <w:r>
          <w:rPr>
            <w:rStyle w:val="a4"/>
          </w:rPr>
          <w:t>статьей 380</w:t>
        </w:r>
      </w:hyperlink>
      <w:r>
        <w:rPr>
          <w:rStyle w:val="s0"/>
        </w:rPr>
        <w:t xml:space="preserve"> Уголовного кодекса Республики Казахстан от 3 июля 2014 года.</w:t>
      </w:r>
    </w:p>
    <w:p w:rsidR="00000000" w:rsidRDefault="00414A98">
      <w:pPr>
        <w:pStyle w:val="pj"/>
      </w:pPr>
      <w:r>
        <w:rPr>
          <w:rStyle w:val="s0"/>
        </w:rPr>
        <w:t> </w:t>
      </w:r>
    </w:p>
    <w:p w:rsidR="00000000" w:rsidRDefault="00414A98">
      <w:pPr>
        <w:pStyle w:val="pr"/>
      </w:pPr>
      <w:r>
        <w:rPr>
          <w:rStyle w:val="s0"/>
        </w:rPr>
        <w:t>Дата:_________</w:t>
      </w:r>
    </w:p>
    <w:p w:rsidR="00000000" w:rsidRDefault="00414A98">
      <w:pPr>
        <w:pStyle w:val="pr"/>
      </w:pPr>
      <w:r>
        <w:rPr>
          <w:rStyle w:val="s0"/>
        </w:rPr>
        <w:t>Подпись____________</w:t>
      </w:r>
    </w:p>
    <w:p w:rsidR="00000000" w:rsidRDefault="00414A98">
      <w:pPr>
        <w:pStyle w:val="pj"/>
      </w:pPr>
      <w:r>
        <w:rPr>
          <w:rStyle w:val="s0"/>
        </w:rPr>
        <w:t> </w:t>
      </w:r>
    </w:p>
    <w:p w:rsidR="00000000" w:rsidRDefault="00414A98">
      <w:pPr>
        <w:pStyle w:val="pj"/>
      </w:pPr>
      <w:r>
        <w:rPr>
          <w:rStyle w:val="s0"/>
        </w:rPr>
        <w:t> </w:t>
      </w:r>
    </w:p>
    <w:p w:rsidR="00000000" w:rsidRDefault="00414A98">
      <w:pPr>
        <w:pStyle w:val="pr"/>
      </w:pPr>
      <w:r>
        <w:rPr>
          <w:rStyle w:val="s0"/>
        </w:rPr>
        <w:t> </w:t>
      </w:r>
    </w:p>
    <w:p w:rsidR="00000000" w:rsidRDefault="00414A98">
      <w:pPr>
        <w:pStyle w:val="pc"/>
      </w:pPr>
      <w:r>
        <w:t> </w:t>
      </w:r>
    </w:p>
    <w:sectPr w:rsidR="00000000">
      <w:headerReference w:type="even" r:id="rId162"/>
      <w:headerReference w:type="default" r:id="rId163"/>
      <w:footerReference w:type="even" r:id="rId164"/>
      <w:footerReference w:type="default" r:id="rId165"/>
      <w:headerReference w:type="first" r:id="rId166"/>
      <w:footerReference w:type="first" r:id="rId1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A98" w:rsidRDefault="00414A98" w:rsidP="00414A98">
      <w:r>
        <w:separator/>
      </w:r>
    </w:p>
  </w:endnote>
  <w:endnote w:type="continuationSeparator" w:id="0">
    <w:p w:rsidR="00414A98" w:rsidRDefault="00414A98" w:rsidP="0041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A98" w:rsidRDefault="00414A9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A98" w:rsidRDefault="00414A9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A98" w:rsidRDefault="00414A9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A98" w:rsidRDefault="00414A98" w:rsidP="00414A98">
      <w:r>
        <w:separator/>
      </w:r>
    </w:p>
  </w:footnote>
  <w:footnote w:type="continuationSeparator" w:id="0">
    <w:p w:rsidR="00414A98" w:rsidRDefault="00414A98" w:rsidP="00414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A98" w:rsidRDefault="00414A9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A98" w:rsidRDefault="00414A98" w:rsidP="00414A98">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414A98" w:rsidRDefault="00414A98" w:rsidP="00414A98">
    <w:pPr>
      <w:pStyle w:val="a7"/>
      <w:spacing w:after="100"/>
      <w:jc w:val="right"/>
      <w:rPr>
        <w:rFonts w:ascii="Arial" w:hAnsi="Arial" w:cs="Arial"/>
        <w:color w:val="808080"/>
        <w:sz w:val="20"/>
      </w:rPr>
    </w:pPr>
    <w:r>
      <w:rPr>
        <w:rFonts w:ascii="Arial" w:hAnsi="Arial" w:cs="Arial"/>
        <w:color w:val="808080"/>
        <w:sz w:val="20"/>
      </w:rPr>
      <w:t>Документ: Постановление Главного государственного санитарного врача Республики Казахстан от 22 мая 2020 года № 37-ПГВр «О дальнейшем усилении мер по предупреждению заболеваний коронавирусной инфекцией среди населения Республики Казахстан» (с изменениями и дополнениями по состоянию на 15.06.2020 г.) (утратило силу)</w:t>
    </w:r>
  </w:p>
  <w:p w:rsidR="00414A98" w:rsidRPr="00414A98" w:rsidRDefault="00414A98" w:rsidP="00414A98">
    <w:pPr>
      <w:pStyle w:val="a7"/>
      <w:spacing w:after="100"/>
      <w:jc w:val="right"/>
      <w:rPr>
        <w:rFonts w:ascii="Arial" w:hAnsi="Arial" w:cs="Arial"/>
        <w:color w:val="808080"/>
        <w:sz w:val="20"/>
      </w:rPr>
    </w:pPr>
    <w:r>
      <w:rPr>
        <w:rFonts w:ascii="Arial" w:hAnsi="Arial" w:cs="Arial"/>
        <w:color w:val="808080"/>
        <w:sz w:val="20"/>
      </w:rPr>
      <w:t>Статус документа: Утратил силу с 25.06.2020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A98" w:rsidRDefault="00414A9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14A98"/>
    <w:rsid w:val="00414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character" w:styleId="a6">
    <w:name w:val="Strong"/>
    <w:basedOn w:val="a0"/>
    <w:uiPriority w:val="22"/>
    <w:qFormat/>
    <w:rPr>
      <w:b/>
      <w:bCs/>
    </w:rPr>
  </w:style>
  <w:style w:type="paragraph" w:styleId="a7">
    <w:name w:val="header"/>
    <w:basedOn w:val="a"/>
    <w:link w:val="a8"/>
    <w:uiPriority w:val="99"/>
    <w:unhideWhenUsed/>
    <w:rsid w:val="00414A98"/>
    <w:pPr>
      <w:tabs>
        <w:tab w:val="center" w:pos="4677"/>
        <w:tab w:val="right" w:pos="9355"/>
      </w:tabs>
    </w:pPr>
  </w:style>
  <w:style w:type="character" w:customStyle="1" w:styleId="a8">
    <w:name w:val="Верхний колонтитул Знак"/>
    <w:basedOn w:val="a0"/>
    <w:link w:val="a7"/>
    <w:uiPriority w:val="99"/>
    <w:rsid w:val="00414A98"/>
    <w:rPr>
      <w:rFonts w:eastAsiaTheme="minorEastAsia"/>
      <w:sz w:val="24"/>
      <w:szCs w:val="24"/>
    </w:rPr>
  </w:style>
  <w:style w:type="paragraph" w:styleId="a9">
    <w:name w:val="footer"/>
    <w:basedOn w:val="a"/>
    <w:link w:val="aa"/>
    <w:uiPriority w:val="99"/>
    <w:unhideWhenUsed/>
    <w:rsid w:val="00414A98"/>
    <w:pPr>
      <w:tabs>
        <w:tab w:val="center" w:pos="4677"/>
        <w:tab w:val="right" w:pos="9355"/>
      </w:tabs>
    </w:pPr>
  </w:style>
  <w:style w:type="character" w:customStyle="1" w:styleId="aa">
    <w:name w:val="Нижний колонтитул Знак"/>
    <w:basedOn w:val="a0"/>
    <w:link w:val="a9"/>
    <w:uiPriority w:val="99"/>
    <w:rsid w:val="00414A98"/>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character" w:styleId="a6">
    <w:name w:val="Strong"/>
    <w:basedOn w:val="a0"/>
    <w:uiPriority w:val="22"/>
    <w:qFormat/>
    <w:rPr>
      <w:b/>
      <w:bCs/>
    </w:rPr>
  </w:style>
  <w:style w:type="paragraph" w:styleId="a7">
    <w:name w:val="header"/>
    <w:basedOn w:val="a"/>
    <w:link w:val="a8"/>
    <w:uiPriority w:val="99"/>
    <w:unhideWhenUsed/>
    <w:rsid w:val="00414A98"/>
    <w:pPr>
      <w:tabs>
        <w:tab w:val="center" w:pos="4677"/>
        <w:tab w:val="right" w:pos="9355"/>
      </w:tabs>
    </w:pPr>
  </w:style>
  <w:style w:type="character" w:customStyle="1" w:styleId="a8">
    <w:name w:val="Верхний колонтитул Знак"/>
    <w:basedOn w:val="a0"/>
    <w:link w:val="a7"/>
    <w:uiPriority w:val="99"/>
    <w:rsid w:val="00414A98"/>
    <w:rPr>
      <w:rFonts w:eastAsiaTheme="minorEastAsia"/>
      <w:sz w:val="24"/>
      <w:szCs w:val="24"/>
    </w:rPr>
  </w:style>
  <w:style w:type="paragraph" w:styleId="a9">
    <w:name w:val="footer"/>
    <w:basedOn w:val="a"/>
    <w:link w:val="aa"/>
    <w:uiPriority w:val="99"/>
    <w:unhideWhenUsed/>
    <w:rsid w:val="00414A98"/>
    <w:pPr>
      <w:tabs>
        <w:tab w:val="center" w:pos="4677"/>
        <w:tab w:val="right" w:pos="9355"/>
      </w:tabs>
    </w:pPr>
  </w:style>
  <w:style w:type="character" w:customStyle="1" w:styleId="aa">
    <w:name w:val="Нижний колонтитул Знак"/>
    <w:basedOn w:val="a0"/>
    <w:link w:val="a9"/>
    <w:uiPriority w:val="99"/>
    <w:rsid w:val="00414A9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402048">
      <w:marLeft w:val="0"/>
      <w:marRight w:val="0"/>
      <w:marTop w:val="0"/>
      <w:marBottom w:val="0"/>
      <w:divBdr>
        <w:top w:val="none" w:sz="0" w:space="0" w:color="auto"/>
        <w:left w:val="none" w:sz="0" w:space="0" w:color="auto"/>
        <w:bottom w:val="none" w:sz="0" w:space="0" w:color="auto"/>
        <w:right w:val="none" w:sz="0" w:space="0" w:color="auto"/>
      </w:divBdr>
    </w:div>
    <w:div w:id="20904982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6789357" TargetMode="External"/><Relationship Id="rId21" Type="http://schemas.openxmlformats.org/officeDocument/2006/relationships/hyperlink" Target="http://online.zakon.kz/Document/?doc_id=30933977" TargetMode="External"/><Relationship Id="rId42" Type="http://schemas.openxmlformats.org/officeDocument/2006/relationships/hyperlink" Target="http://online.zakon.kz/Document/?doc_id=34522130" TargetMode="External"/><Relationship Id="rId63" Type="http://schemas.openxmlformats.org/officeDocument/2006/relationships/hyperlink" Target="http://online.zakon.kz/Document/?doc_id=35740068" TargetMode="External"/><Relationship Id="rId84" Type="http://schemas.openxmlformats.org/officeDocument/2006/relationships/hyperlink" Target="http://online.zakon.kz/Document/?doc_id=35740068" TargetMode="External"/><Relationship Id="rId138" Type="http://schemas.openxmlformats.org/officeDocument/2006/relationships/image" Target="media/image19.png"/><Relationship Id="rId159" Type="http://schemas.openxmlformats.org/officeDocument/2006/relationships/hyperlink" Target="http://online.zakon.kz/Document/?doc_id=35944997" TargetMode="External"/><Relationship Id="rId107" Type="http://schemas.openxmlformats.org/officeDocument/2006/relationships/hyperlink" Target="http://online.zakon.kz/Document/?doc_id=31863250" TargetMode="External"/><Relationship Id="rId11" Type="http://schemas.openxmlformats.org/officeDocument/2006/relationships/hyperlink" Target="http://online.zakon.kz/Document/?doc_id=35740068" TargetMode="External"/><Relationship Id="rId32" Type="http://schemas.openxmlformats.org/officeDocument/2006/relationships/hyperlink" Target="http://online.zakon.kz/Document/?doc_id=34522130" TargetMode="External"/><Relationship Id="rId53" Type="http://schemas.openxmlformats.org/officeDocument/2006/relationships/hyperlink" Target="http://online.zakon.kz/Document/?doc_id=34522130" TargetMode="External"/><Relationship Id="rId74" Type="http://schemas.openxmlformats.org/officeDocument/2006/relationships/hyperlink" Target="http://online.zakon.kz/Document/?doc_id=35740068" TargetMode="External"/><Relationship Id="rId128" Type="http://schemas.openxmlformats.org/officeDocument/2006/relationships/hyperlink" Target="http://lis.nce.kz/kkkbtu" TargetMode="External"/><Relationship Id="rId149" Type="http://schemas.openxmlformats.org/officeDocument/2006/relationships/image" Target="media/image30.png"/><Relationship Id="rId5" Type="http://schemas.openxmlformats.org/officeDocument/2006/relationships/footnotes" Target="footnotes.xml"/><Relationship Id="rId95" Type="http://schemas.openxmlformats.org/officeDocument/2006/relationships/hyperlink" Target="http://online.zakon.kz/Document/?doc_id=33678385" TargetMode="External"/><Relationship Id="rId160" Type="http://schemas.openxmlformats.org/officeDocument/2006/relationships/hyperlink" Target="http://online.zakon.kz/Document/?doc_id=31577399" TargetMode="External"/><Relationship Id="rId22" Type="http://schemas.openxmlformats.org/officeDocument/2006/relationships/hyperlink" Target="http://online.zakon.kz/Document/?doc_id=35740068" TargetMode="External"/><Relationship Id="rId43" Type="http://schemas.openxmlformats.org/officeDocument/2006/relationships/hyperlink" Target="http://online.zakon.kz/Document/?doc_id=31863250" TargetMode="External"/><Relationship Id="rId64" Type="http://schemas.openxmlformats.org/officeDocument/2006/relationships/hyperlink" Target="http://online.zakon.kz/Document/?doc_id=33678385" TargetMode="External"/><Relationship Id="rId118" Type="http://schemas.openxmlformats.org/officeDocument/2006/relationships/hyperlink" Target="http://online.zakon.kz/Document/?doc_id=35740068" TargetMode="External"/><Relationship Id="rId139" Type="http://schemas.openxmlformats.org/officeDocument/2006/relationships/image" Target="media/image20.png"/><Relationship Id="rId85" Type="http://schemas.openxmlformats.org/officeDocument/2006/relationships/hyperlink" Target="http://online.zakon.kz/Document/?doc_id=33678385" TargetMode="External"/><Relationship Id="rId150" Type="http://schemas.openxmlformats.org/officeDocument/2006/relationships/image" Target="media/image31.png"/><Relationship Id="rId12" Type="http://schemas.openxmlformats.org/officeDocument/2006/relationships/hyperlink" Target="http://online.zakon.kz/Document/?doc_id=33678385" TargetMode="External"/><Relationship Id="rId33" Type="http://schemas.openxmlformats.org/officeDocument/2006/relationships/hyperlink" Target="http://online.zakon.kz/Document/?doc_id=31863250" TargetMode="External"/><Relationship Id="rId108" Type="http://schemas.openxmlformats.org/officeDocument/2006/relationships/hyperlink" Target="http://online.zakon.kz/Document/?doc_id=31577399" TargetMode="External"/><Relationship Id="rId129" Type="http://schemas.openxmlformats.org/officeDocument/2006/relationships/image" Target="media/image10.png"/><Relationship Id="rId54" Type="http://schemas.openxmlformats.org/officeDocument/2006/relationships/hyperlink" Target="http://online.zakon.kz/Document/?doc_id=31863250" TargetMode="External"/><Relationship Id="rId70" Type="http://schemas.openxmlformats.org/officeDocument/2006/relationships/hyperlink" Target="http://online.zakon.kz/Document/?doc_id=39556118" TargetMode="External"/><Relationship Id="rId75" Type="http://schemas.openxmlformats.org/officeDocument/2006/relationships/hyperlink" Target="http://online.zakon.kz/Document/?doc_id=33678385" TargetMode="External"/><Relationship Id="rId91" Type="http://schemas.openxmlformats.org/officeDocument/2006/relationships/hyperlink" Target="http://online.zakon.kz/Document/?doc_id=31863250" TargetMode="External"/><Relationship Id="rId96" Type="http://schemas.openxmlformats.org/officeDocument/2006/relationships/hyperlink" Target="http://online.zakon.kz/Document/?doc_id=34522130" TargetMode="External"/><Relationship Id="rId140" Type="http://schemas.openxmlformats.org/officeDocument/2006/relationships/image" Target="media/image21.png"/><Relationship Id="rId145" Type="http://schemas.openxmlformats.org/officeDocument/2006/relationships/image" Target="media/image26.png"/><Relationship Id="rId161" Type="http://schemas.openxmlformats.org/officeDocument/2006/relationships/hyperlink" Target="http://online.zakon.kz/Document/?doc_id=31575252" TargetMode="External"/><Relationship Id="rId16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online.zakon.kz/Document/?doc_id=33678385" TargetMode="External"/><Relationship Id="rId28" Type="http://schemas.openxmlformats.org/officeDocument/2006/relationships/hyperlink" Target="http://online.zakon.kz/Document/?doc_id=35740068" TargetMode="External"/><Relationship Id="rId49" Type="http://schemas.openxmlformats.org/officeDocument/2006/relationships/hyperlink" Target="http://online.zakon.kz/Document/?doc_id=33678385" TargetMode="External"/><Relationship Id="rId114" Type="http://schemas.openxmlformats.org/officeDocument/2006/relationships/hyperlink" Target="http://online.zakon.kz/Document/?doc_id=30548880" TargetMode="External"/><Relationship Id="rId119" Type="http://schemas.openxmlformats.org/officeDocument/2006/relationships/hyperlink" Target="http://online.zakon.kz/Document/?doc_id=33678385" TargetMode="External"/><Relationship Id="rId44" Type="http://schemas.openxmlformats.org/officeDocument/2006/relationships/hyperlink" Target="http://online.zakon.kz/Document/?doc_id=35740068" TargetMode="External"/><Relationship Id="rId60" Type="http://schemas.openxmlformats.org/officeDocument/2006/relationships/hyperlink" Target="http://online.zakon.kz/Document/?doc_id=33678385" TargetMode="External"/><Relationship Id="rId65" Type="http://schemas.openxmlformats.org/officeDocument/2006/relationships/hyperlink" Target="http://online.zakon.kz/Document/?doc_id=34522130" TargetMode="External"/><Relationship Id="rId81" Type="http://schemas.openxmlformats.org/officeDocument/2006/relationships/hyperlink" Target="http://online.zakon.kz/Document/?doc_id=33678385" TargetMode="External"/><Relationship Id="rId86" Type="http://schemas.openxmlformats.org/officeDocument/2006/relationships/hyperlink" Target="http://online.zakon.kz/Document/?doc_id=34522130" TargetMode="External"/><Relationship Id="rId130" Type="http://schemas.openxmlformats.org/officeDocument/2006/relationships/image" Target="media/image11.png"/><Relationship Id="rId135" Type="http://schemas.openxmlformats.org/officeDocument/2006/relationships/image" Target="media/image16.png"/><Relationship Id="rId151" Type="http://schemas.openxmlformats.org/officeDocument/2006/relationships/hyperlink" Target="http://online.zakon.kz/Document/?doc_id=35740068" TargetMode="External"/><Relationship Id="rId156" Type="http://schemas.openxmlformats.org/officeDocument/2006/relationships/image" Target="media/image32.png"/><Relationship Id="rId13" Type="http://schemas.openxmlformats.org/officeDocument/2006/relationships/hyperlink" Target="http://online.zakon.kz/Document/?doc_id=34522130" TargetMode="External"/><Relationship Id="rId18" Type="http://schemas.openxmlformats.org/officeDocument/2006/relationships/hyperlink" Target="http://online.zakon.kz/Document/?doc_id=36569453" TargetMode="External"/><Relationship Id="rId39" Type="http://schemas.openxmlformats.org/officeDocument/2006/relationships/hyperlink" Target="http://online.zakon.kz/Document/?doc_id=35740068" TargetMode="External"/><Relationship Id="rId109" Type="http://schemas.openxmlformats.org/officeDocument/2006/relationships/hyperlink" Target="http://online.zakon.kz/Document/?doc_id=35740068" TargetMode="External"/><Relationship Id="rId34" Type="http://schemas.openxmlformats.org/officeDocument/2006/relationships/hyperlink" Target="http://online.zakon.kz/Document/?doc_id=35740068" TargetMode="External"/><Relationship Id="rId50" Type="http://schemas.openxmlformats.org/officeDocument/2006/relationships/hyperlink" Target="http://online.zakon.kz/Document/?doc_id=34522130" TargetMode="External"/><Relationship Id="rId55" Type="http://schemas.openxmlformats.org/officeDocument/2006/relationships/hyperlink" Target="http://online.zakon.kz/Document/?doc_id=35740068" TargetMode="External"/><Relationship Id="rId76" Type="http://schemas.openxmlformats.org/officeDocument/2006/relationships/hyperlink" Target="http://online.zakon.kz/Document/?doc_id=35740068" TargetMode="External"/><Relationship Id="rId97" Type="http://schemas.openxmlformats.org/officeDocument/2006/relationships/hyperlink" Target="http://online.zakon.kz/Document/?doc_id=31863250" TargetMode="External"/><Relationship Id="rId104" Type="http://schemas.openxmlformats.org/officeDocument/2006/relationships/hyperlink" Target="http://online.zakon.kz/Document/?doc_id=35740068" TargetMode="External"/><Relationship Id="rId120" Type="http://schemas.openxmlformats.org/officeDocument/2006/relationships/hyperlink" Target="http://online.zakon.kz/Document/?doc_id=34522130" TargetMode="External"/><Relationship Id="rId125" Type="http://schemas.openxmlformats.org/officeDocument/2006/relationships/hyperlink" Target="http://lis.nce.kz/kkkbtu" TargetMode="External"/><Relationship Id="rId141" Type="http://schemas.openxmlformats.org/officeDocument/2006/relationships/image" Target="media/image22.png"/><Relationship Id="rId146" Type="http://schemas.openxmlformats.org/officeDocument/2006/relationships/image" Target="media/image27.png"/><Relationship Id="rId167" Type="http://schemas.openxmlformats.org/officeDocument/2006/relationships/footer" Target="footer3.xml"/><Relationship Id="rId7" Type="http://schemas.openxmlformats.org/officeDocument/2006/relationships/hyperlink" Target="http://online.zakon.kz/Document/?doc_id=37291652" TargetMode="External"/><Relationship Id="rId71" Type="http://schemas.openxmlformats.org/officeDocument/2006/relationships/hyperlink" Target="http://online.zakon.kz/Document/?doc_id=36528490" TargetMode="External"/><Relationship Id="rId92" Type="http://schemas.openxmlformats.org/officeDocument/2006/relationships/hyperlink" Target="http://online.zakon.kz/Document/?doc_id=35740068" TargetMode="External"/><Relationship Id="rId162" Type="http://schemas.openxmlformats.org/officeDocument/2006/relationships/header" Target="header1.xml"/><Relationship Id="rId2" Type="http://schemas.microsoft.com/office/2007/relationships/stylesWithEffects" Target="stylesWithEffects.xml"/><Relationship Id="rId29" Type="http://schemas.openxmlformats.org/officeDocument/2006/relationships/hyperlink" Target="http://online.zakon.kz/Document/?doc_id=33678385" TargetMode="External"/><Relationship Id="rId24" Type="http://schemas.openxmlformats.org/officeDocument/2006/relationships/hyperlink" Target="http://online.zakon.kz/Document/?doc_id=35740068" TargetMode="External"/><Relationship Id="rId40" Type="http://schemas.openxmlformats.org/officeDocument/2006/relationships/hyperlink" Target="http://online.zakon.kz/Document/?doc_id=33678385" TargetMode="External"/><Relationship Id="rId45" Type="http://schemas.openxmlformats.org/officeDocument/2006/relationships/hyperlink" Target="http://online.zakon.kz/Document/?doc_id=33678385" TargetMode="External"/><Relationship Id="rId66" Type="http://schemas.openxmlformats.org/officeDocument/2006/relationships/hyperlink" Target="http://online.zakon.kz/Document/?doc_id=31863250" TargetMode="External"/><Relationship Id="rId87" Type="http://schemas.openxmlformats.org/officeDocument/2006/relationships/hyperlink" Target="http://online.zakon.kz/Document/?doc_id=31863250" TargetMode="External"/><Relationship Id="rId110" Type="http://schemas.openxmlformats.org/officeDocument/2006/relationships/hyperlink" Target="http://online.zakon.kz/Document/?doc_id=33678385" TargetMode="External"/><Relationship Id="rId115" Type="http://schemas.openxmlformats.org/officeDocument/2006/relationships/hyperlink" Target="http://online.zakon.kz/Document/?doc_id=36789357" TargetMode="External"/><Relationship Id="rId131" Type="http://schemas.openxmlformats.org/officeDocument/2006/relationships/image" Target="media/image12.png"/><Relationship Id="rId136" Type="http://schemas.openxmlformats.org/officeDocument/2006/relationships/image" Target="media/image17.png"/><Relationship Id="rId157" Type="http://schemas.openxmlformats.org/officeDocument/2006/relationships/hyperlink" Target="http://online.zakon.kz/Document/?doc_id=31577399" TargetMode="External"/><Relationship Id="rId61" Type="http://schemas.openxmlformats.org/officeDocument/2006/relationships/hyperlink" Target="http://online.zakon.kz/Document/?doc_id=35740068" TargetMode="External"/><Relationship Id="rId82" Type="http://schemas.openxmlformats.org/officeDocument/2006/relationships/hyperlink" Target="http://online.zakon.kz/Document/?doc_id=35740068" TargetMode="External"/><Relationship Id="rId152" Type="http://schemas.openxmlformats.org/officeDocument/2006/relationships/hyperlink" Target="http://online.zakon.kz/Document/?doc_id=35740068" TargetMode="External"/><Relationship Id="rId19" Type="http://schemas.openxmlformats.org/officeDocument/2006/relationships/hyperlink" Target="http://online.zakon.kz/Document/?doc_id=34522130" TargetMode="External"/><Relationship Id="rId14" Type="http://schemas.openxmlformats.org/officeDocument/2006/relationships/hyperlink" Target="http://online.zakon.kz/Document/?doc_id=31863250" TargetMode="External"/><Relationship Id="rId30" Type="http://schemas.openxmlformats.org/officeDocument/2006/relationships/hyperlink" Target="http://online.zakon.kz/Document/?doc_id=35740068" TargetMode="External"/><Relationship Id="rId35" Type="http://schemas.openxmlformats.org/officeDocument/2006/relationships/hyperlink" Target="http://online.zakon.kz/Document/?doc_id=33678385" TargetMode="External"/><Relationship Id="rId56" Type="http://schemas.openxmlformats.org/officeDocument/2006/relationships/hyperlink" Target="http://online.zakon.kz/Document/?doc_id=33678385" TargetMode="External"/><Relationship Id="rId77" Type="http://schemas.openxmlformats.org/officeDocument/2006/relationships/hyperlink" Target="http://online.zakon.kz/Document/?doc_id=33678385" TargetMode="External"/><Relationship Id="rId100" Type="http://schemas.openxmlformats.org/officeDocument/2006/relationships/image" Target="media/image7.png"/><Relationship Id="rId105" Type="http://schemas.openxmlformats.org/officeDocument/2006/relationships/hyperlink" Target="http://online.zakon.kz/Document/?doc_id=33678385" TargetMode="External"/><Relationship Id="rId126" Type="http://schemas.openxmlformats.org/officeDocument/2006/relationships/hyperlink" Target="http://lis.nce.kz/kkkbtu" TargetMode="External"/><Relationship Id="rId147" Type="http://schemas.openxmlformats.org/officeDocument/2006/relationships/image" Target="media/image28.png"/><Relationship Id="rId168" Type="http://schemas.openxmlformats.org/officeDocument/2006/relationships/fontTable" Target="fontTable.xml"/><Relationship Id="rId8" Type="http://schemas.openxmlformats.org/officeDocument/2006/relationships/hyperlink" Target="http://online.zakon.kz/Document/?doc_id=37566604" TargetMode="External"/><Relationship Id="rId51" Type="http://schemas.openxmlformats.org/officeDocument/2006/relationships/hyperlink" Target="http://online.zakon.kz/Document/?doc_id=31863250" TargetMode="External"/><Relationship Id="rId72" Type="http://schemas.openxmlformats.org/officeDocument/2006/relationships/image" Target="media/image1.png"/><Relationship Id="rId93" Type="http://schemas.openxmlformats.org/officeDocument/2006/relationships/hyperlink" Target="http://online.zakon.kz/Document/?doc_id=33678385" TargetMode="External"/><Relationship Id="rId98" Type="http://schemas.openxmlformats.org/officeDocument/2006/relationships/image" Target="media/image5.jpeg"/><Relationship Id="rId121" Type="http://schemas.openxmlformats.org/officeDocument/2006/relationships/hyperlink" Target="http://online.zakon.kz/Document/?doc_id=31863250" TargetMode="External"/><Relationship Id="rId142" Type="http://schemas.openxmlformats.org/officeDocument/2006/relationships/image" Target="media/image23.png"/><Relationship Id="rId163" Type="http://schemas.openxmlformats.org/officeDocument/2006/relationships/header" Target="header2.xml"/><Relationship Id="rId3" Type="http://schemas.openxmlformats.org/officeDocument/2006/relationships/settings" Target="settings.xml"/><Relationship Id="rId25" Type="http://schemas.openxmlformats.org/officeDocument/2006/relationships/hyperlink" Target="http://online.zakon.kz/Document/?doc_id=33678385" TargetMode="External"/><Relationship Id="rId46" Type="http://schemas.openxmlformats.org/officeDocument/2006/relationships/hyperlink" Target="http://online.zakon.kz/Document/?doc_id=34522130" TargetMode="External"/><Relationship Id="rId67" Type="http://schemas.openxmlformats.org/officeDocument/2006/relationships/hyperlink" Target="http://online.zakon.kz/Document/?doc_id=34522130" TargetMode="External"/><Relationship Id="rId116" Type="http://schemas.openxmlformats.org/officeDocument/2006/relationships/hyperlink" Target="http://online.zakon.kz/Document/?doc_id=36789357" TargetMode="External"/><Relationship Id="rId137" Type="http://schemas.openxmlformats.org/officeDocument/2006/relationships/image" Target="media/image18.png"/><Relationship Id="rId158" Type="http://schemas.openxmlformats.org/officeDocument/2006/relationships/hyperlink" Target="http://online.zakon.kz/Document/?doc_id=31575252" TargetMode="External"/><Relationship Id="rId20" Type="http://schemas.openxmlformats.org/officeDocument/2006/relationships/hyperlink" Target="http://online.zakon.kz/Document/?doc_id=31863250" TargetMode="External"/><Relationship Id="rId41" Type="http://schemas.openxmlformats.org/officeDocument/2006/relationships/hyperlink" Target="http://online.zakon.kz/Document/?doc_id=35740068" TargetMode="External"/><Relationship Id="rId62" Type="http://schemas.openxmlformats.org/officeDocument/2006/relationships/hyperlink" Target="http://online.zakon.kz/Document/?doc_id=33678385" TargetMode="External"/><Relationship Id="rId83" Type="http://schemas.openxmlformats.org/officeDocument/2006/relationships/hyperlink" Target="http://online.zakon.kz/Document/?doc_id=33678385" TargetMode="External"/><Relationship Id="rId88" Type="http://schemas.openxmlformats.org/officeDocument/2006/relationships/hyperlink" Target="http://online.zakon.kz/Document/?doc_id=35740068" TargetMode="External"/><Relationship Id="rId111" Type="http://schemas.openxmlformats.org/officeDocument/2006/relationships/hyperlink" Target="http://online.zakon.kz/Document/?doc_id=31577399" TargetMode="External"/><Relationship Id="rId132" Type="http://schemas.openxmlformats.org/officeDocument/2006/relationships/image" Target="media/image13.png"/><Relationship Id="rId153" Type="http://schemas.openxmlformats.org/officeDocument/2006/relationships/hyperlink" Target="http://online.zakon.kz/Document/?doc_id=35740068" TargetMode="External"/><Relationship Id="rId15" Type="http://schemas.openxmlformats.org/officeDocument/2006/relationships/hyperlink" Target="http://online.zakon.kz/Document/?doc_id=35944997" TargetMode="External"/><Relationship Id="rId36" Type="http://schemas.openxmlformats.org/officeDocument/2006/relationships/hyperlink" Target="http://online.zakon.kz/Document/?doc_id=30933977" TargetMode="External"/><Relationship Id="rId57" Type="http://schemas.openxmlformats.org/officeDocument/2006/relationships/hyperlink" Target="http://online.zakon.kz/Document/?doc_id=35740068" TargetMode="External"/><Relationship Id="rId106" Type="http://schemas.openxmlformats.org/officeDocument/2006/relationships/hyperlink" Target="http://online.zakon.kz/Document/?doc_id=34522130" TargetMode="External"/><Relationship Id="rId127" Type="http://schemas.openxmlformats.org/officeDocument/2006/relationships/hyperlink" Target="http://lis.nce.kz/kkkbtu" TargetMode="External"/><Relationship Id="rId10" Type="http://schemas.openxmlformats.org/officeDocument/2006/relationships/hyperlink" Target="http://online.zakon.kz/Document/?doc_id=33608209" TargetMode="External"/><Relationship Id="rId31" Type="http://schemas.openxmlformats.org/officeDocument/2006/relationships/hyperlink" Target="http://online.zakon.kz/Document/?doc_id=33678385" TargetMode="External"/><Relationship Id="rId52" Type="http://schemas.openxmlformats.org/officeDocument/2006/relationships/hyperlink" Target="http://online.zakon.kz/Document/?doc_id=35944997" TargetMode="External"/><Relationship Id="rId73" Type="http://schemas.openxmlformats.org/officeDocument/2006/relationships/image" Target="media/image2.png"/><Relationship Id="rId78" Type="http://schemas.openxmlformats.org/officeDocument/2006/relationships/image" Target="media/image3.png"/><Relationship Id="rId94" Type="http://schemas.openxmlformats.org/officeDocument/2006/relationships/hyperlink" Target="http://online.zakon.kz/Document/?doc_id=35740068" TargetMode="External"/><Relationship Id="rId99" Type="http://schemas.openxmlformats.org/officeDocument/2006/relationships/image" Target="media/image6.png"/><Relationship Id="rId101" Type="http://schemas.openxmlformats.org/officeDocument/2006/relationships/image" Target="media/image8.png"/><Relationship Id="rId122" Type="http://schemas.openxmlformats.org/officeDocument/2006/relationships/hyperlink" Target="http://online.zakon.kz/Document/?doc_id=39705081" TargetMode="External"/><Relationship Id="rId143" Type="http://schemas.openxmlformats.org/officeDocument/2006/relationships/image" Target="media/image24.png"/><Relationship Id="rId148" Type="http://schemas.openxmlformats.org/officeDocument/2006/relationships/image" Target="media/image29.png"/><Relationship Id="rId164" Type="http://schemas.openxmlformats.org/officeDocument/2006/relationships/footer" Target="footer1.xm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nline.zakon.kz/Document/?doc_id=33241860" TargetMode="External"/><Relationship Id="rId26" Type="http://schemas.openxmlformats.org/officeDocument/2006/relationships/hyperlink" Target="http://online.zakon.kz/Document/?doc_id=35740068" TargetMode="External"/><Relationship Id="rId47" Type="http://schemas.openxmlformats.org/officeDocument/2006/relationships/hyperlink" Target="http://online.zakon.kz/Document/?doc_id=31863250" TargetMode="External"/><Relationship Id="rId68" Type="http://schemas.openxmlformats.org/officeDocument/2006/relationships/hyperlink" Target="http://online.zakon.kz/Document/?doc_id=31863250" TargetMode="External"/><Relationship Id="rId89" Type="http://schemas.openxmlformats.org/officeDocument/2006/relationships/hyperlink" Target="http://online.zakon.kz/Document/?doc_id=33678385" TargetMode="External"/><Relationship Id="rId112" Type="http://schemas.openxmlformats.org/officeDocument/2006/relationships/hyperlink" Target="http://online.zakon.kz/Document/?doc_id=31575252" TargetMode="External"/><Relationship Id="rId133" Type="http://schemas.openxmlformats.org/officeDocument/2006/relationships/image" Target="media/image14.png"/><Relationship Id="rId154" Type="http://schemas.openxmlformats.org/officeDocument/2006/relationships/hyperlink" Target="http://online.zakon.kz/Document/?doc_id=35740068" TargetMode="External"/><Relationship Id="rId16" Type="http://schemas.openxmlformats.org/officeDocument/2006/relationships/hyperlink" Target="http://online.zakon.kz/Document/?doc_id=36569453" TargetMode="External"/><Relationship Id="rId37" Type="http://schemas.openxmlformats.org/officeDocument/2006/relationships/hyperlink" Target="http://online.zakon.kz/Document/?doc_id=35740068" TargetMode="External"/><Relationship Id="rId58" Type="http://schemas.openxmlformats.org/officeDocument/2006/relationships/hyperlink" Target="http://online.zakon.kz/Document/?doc_id=33678385" TargetMode="External"/><Relationship Id="rId79" Type="http://schemas.openxmlformats.org/officeDocument/2006/relationships/image" Target="media/image4.png"/><Relationship Id="rId102" Type="http://schemas.openxmlformats.org/officeDocument/2006/relationships/image" Target="media/image9.png"/><Relationship Id="rId123" Type="http://schemas.openxmlformats.org/officeDocument/2006/relationships/hyperlink" Target="http://online.zakon.kz/Document/?doc_id=36569453" TargetMode="External"/><Relationship Id="rId144" Type="http://schemas.openxmlformats.org/officeDocument/2006/relationships/image" Target="media/image25.png"/><Relationship Id="rId90" Type="http://schemas.openxmlformats.org/officeDocument/2006/relationships/hyperlink" Target="http://online.zakon.kz/Document/?doc_id=34522130" TargetMode="External"/><Relationship Id="rId165" Type="http://schemas.openxmlformats.org/officeDocument/2006/relationships/footer" Target="footer2.xml"/><Relationship Id="rId27" Type="http://schemas.openxmlformats.org/officeDocument/2006/relationships/hyperlink" Target="http://online.zakon.kz/Document/?doc_id=33678385" TargetMode="External"/><Relationship Id="rId48" Type="http://schemas.openxmlformats.org/officeDocument/2006/relationships/hyperlink" Target="http://online.zakon.kz/Document/?doc_id=35740068" TargetMode="External"/><Relationship Id="rId69" Type="http://schemas.openxmlformats.org/officeDocument/2006/relationships/hyperlink" Target="http://online.zakon.kz/Document/?doc_id=39556118" TargetMode="External"/><Relationship Id="rId113" Type="http://schemas.openxmlformats.org/officeDocument/2006/relationships/hyperlink" Target="http://online.zakon.kz/Document/?doc_id=30548880" TargetMode="External"/><Relationship Id="rId134" Type="http://schemas.openxmlformats.org/officeDocument/2006/relationships/image" Target="media/image15.png"/><Relationship Id="rId80" Type="http://schemas.openxmlformats.org/officeDocument/2006/relationships/hyperlink" Target="http://online.zakon.kz/Document/?doc_id=35740068" TargetMode="External"/><Relationship Id="rId155" Type="http://schemas.openxmlformats.org/officeDocument/2006/relationships/hyperlink" Target="http://online.zakon.kz/Document/?doc_id=34522130" TargetMode="External"/><Relationship Id="rId17" Type="http://schemas.openxmlformats.org/officeDocument/2006/relationships/hyperlink" Target="http://online.zakon.kz/Document/?doc_id=39705081" TargetMode="External"/><Relationship Id="rId38" Type="http://schemas.openxmlformats.org/officeDocument/2006/relationships/hyperlink" Target="http://online.zakon.kz/Document/?doc_id=33678385" TargetMode="External"/><Relationship Id="rId59" Type="http://schemas.openxmlformats.org/officeDocument/2006/relationships/hyperlink" Target="http://online.zakon.kz/Document/?doc_id=35740068" TargetMode="External"/><Relationship Id="rId103" Type="http://schemas.openxmlformats.org/officeDocument/2006/relationships/hyperlink" Target="http://online.zakon.kz/Document/?doc_id=36689595" TargetMode="External"/><Relationship Id="rId124" Type="http://schemas.openxmlformats.org/officeDocument/2006/relationships/hyperlink" Target="http://lis.nce.kz/kkkbt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70739</Words>
  <Characters>403216</Characters>
  <Application>Microsoft Office Word</Application>
  <DocSecurity>0</DocSecurity>
  <Lines>3360</Lines>
  <Paragraphs>946</Paragraphs>
  <ScaleCrop>false</ScaleCrop>
  <Company/>
  <LinksUpToDate>false</LinksUpToDate>
  <CharactersWithSpaces>473009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2025-07-27T14:50:00Z</dcterms:created>
  <dcterms:modified xsi:type="dcterms:W3CDTF">2025-07-27T14:50:00Z</dcterms:modified>
</cp:coreProperties>
</file>