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C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Қазақстан Республикасының 2021 жылғы 2 қаңтардағы № 399-VI Заңы</w:t>
      </w:r>
    </w:p>
    <w:p w:rsidR="00000000" w:rsidRDefault="00313C4F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313C4F">
      <w:pPr>
        <w:ind w:firstLine="397"/>
        <w:jc w:val="both"/>
      </w:pPr>
      <w:r>
        <w:rPr>
          <w:lang w:val="kk-KZ"/>
        </w:rPr>
        <w:t>Жариялануы: «Егемен Қазақстан» 2021 жылғы 5 қаңтар № 2 (29981);</w:t>
      </w:r>
      <w:r>
        <w:rPr>
          <w:rStyle w:val="s0"/>
          <w:lang w:val="kk-KZ"/>
        </w:rPr>
        <w:t xml:space="preserve"> </w:t>
      </w:r>
      <w:hyperlink r:id="rId7" w:anchor="!/doc/151267/kaz" w:history="1">
        <w:r>
          <w:rPr>
            <w:rStyle w:val="a4"/>
            <w:lang w:val="kk-KZ"/>
          </w:rPr>
          <w:t>«ҚР НҚА электрондық түрдегі эталондық бақылау банкі» АЖ 2021 ж. 6 қаңтарда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2021 ж., қаңтар, № </w:t>
      </w:r>
      <w:r w:rsidRPr="00313C4F">
        <w:rPr>
          <w:rStyle w:val="s0"/>
        </w:rPr>
        <w:t>1</w:t>
      </w:r>
      <w:r>
        <w:rPr>
          <w:rStyle w:val="s0"/>
          <w:lang w:val="kk-KZ"/>
        </w:rPr>
        <w:t xml:space="preserve"> (28</w:t>
      </w:r>
      <w:r w:rsidRPr="00313C4F">
        <w:rPr>
          <w:rStyle w:val="s0"/>
        </w:rPr>
        <w:t>20</w:t>
      </w:r>
      <w:r>
        <w:rPr>
          <w:rStyle w:val="s0"/>
          <w:lang w:val="kk-KZ"/>
        </w:rPr>
        <w:t>)</w:t>
      </w:r>
      <w:r>
        <w:rPr>
          <w:rStyle w:val="s0"/>
          <w:lang w:val="kk-KZ"/>
        </w:rPr>
        <w:t xml:space="preserve">, </w:t>
      </w:r>
      <w:r w:rsidRPr="00313C4F">
        <w:rPr>
          <w:rStyle w:val="s0"/>
        </w:rPr>
        <w:t>1</w:t>
      </w:r>
      <w:r>
        <w:rPr>
          <w:rStyle w:val="s0"/>
          <w:lang w:val="kk-KZ"/>
        </w:rPr>
        <w:t>-құжат</w:t>
      </w:r>
    </w:p>
    <w:p w:rsidR="00000000" w:rsidRDefault="00313C4F">
      <w:pPr>
        <w:ind w:firstLine="397"/>
        <w:jc w:val="both"/>
      </w:pPr>
      <w:r>
        <w:rPr>
          <w:lang w:val="kk-KZ"/>
        </w:rPr>
        <w:t> </w:t>
      </w:r>
    </w:p>
    <w:p w:rsidR="00000000" w:rsidRDefault="00313C4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C4F" w:rsidRDefault="00313C4F" w:rsidP="00313C4F">
      <w:r>
        <w:separator/>
      </w:r>
    </w:p>
  </w:endnote>
  <w:endnote w:type="continuationSeparator" w:id="0">
    <w:p w:rsidR="00313C4F" w:rsidRDefault="00313C4F" w:rsidP="00313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C4F" w:rsidRDefault="00313C4F" w:rsidP="00313C4F">
      <w:r>
        <w:separator/>
      </w:r>
    </w:p>
  </w:footnote>
  <w:footnote w:type="continuationSeparator" w:id="0">
    <w:p w:rsidR="00313C4F" w:rsidRDefault="00313C4F" w:rsidP="00313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 w:rsidP="00313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C4F" w:rsidRPr="00313C4F" w:rsidRDefault="00313C4F" w:rsidP="00313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Қазақстан Республикасының 2021 жылғы 2 қаңтардағы № 399-VI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4F" w:rsidRDefault="00313C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C4F"/>
    <w:rsid w:val="0031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C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C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432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Қазақстан Республикасының 2021 жылғы 2 қаңтардағы № 399-VI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2023-11-29T09:15:00Z</dcterms:created>
  <dcterms:modified xsi:type="dcterms:W3CDTF">2023-11-29T09:15:00Z</dcterms:modified>
</cp:coreProperties>
</file>