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490">
      <w:pPr>
        <w:pStyle w:val="pr"/>
      </w:pPr>
      <w:bookmarkStart w:id="0" w:name="_GoBack"/>
      <w:bookmarkEnd w:id="0"/>
      <w:r>
        <w:t>02.02.2021</w:t>
      </w:r>
    </w:p>
    <w:p w:rsidR="00000000" w:rsidRDefault="006B6490">
      <w:pPr>
        <w:pStyle w:val="pc"/>
      </w:pPr>
      <w:r>
        <w:rPr>
          <w:rStyle w:val="s1"/>
        </w:rPr>
        <w:t>Иргалиев А.А. избран членом Совета директоров АО «Национальный управляющий холдинг «Байтерек»</w:t>
      </w:r>
    </w:p>
    <w:p w:rsidR="00000000" w:rsidRDefault="006B6490">
      <w:pPr>
        <w:pStyle w:val="pj"/>
      </w:pPr>
      <w:r>
        <w:t> </w:t>
      </w:r>
    </w:p>
    <w:p w:rsidR="00000000" w:rsidRDefault="006B6490">
      <w:pPr>
        <w:pStyle w:val="pj"/>
      </w:pPr>
      <w:r>
        <w:t>АО «Национальный управляющий холдинг «Байтерек»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27 января 2021 года внесены следующие изменени</w:t>
      </w:r>
      <w:r>
        <w:t>я в составе Совета директоров:</w:t>
      </w:r>
    </w:p>
    <w:p w:rsidR="00000000" w:rsidRDefault="006B6490">
      <w:pPr>
        <w:pStyle w:val="pj"/>
      </w:pPr>
      <w:r>
        <w:t>- исключен Даленов Р.Е. - член Совета директоров;</w:t>
      </w:r>
    </w:p>
    <w:p w:rsidR="00000000" w:rsidRDefault="006B6490">
      <w:pPr>
        <w:pStyle w:val="pj"/>
      </w:pPr>
      <w:r>
        <w:t>- избран Иргалиев А.А. - член Совета директоров.</w:t>
      </w:r>
    </w:p>
    <w:p w:rsidR="00000000" w:rsidRDefault="006B6490">
      <w:pPr>
        <w:pStyle w:val="pj"/>
      </w:pPr>
      <w:r>
        <w:t>С учетом внесенных изменений Совет директоров АО «Национальный управляющий холдинг «Байтерек» состоит из десяти человек: Мамин</w:t>
      </w:r>
      <w:r>
        <w:t xml:space="preserve"> А.У., Скляр Р.В., Сулейменов Т.М., Иргалиев А.А., Атамкулов Б.Б., Жамаубаев Е.К., Арифханов А.А., Клаус Мангольд, Томас Миров, Филипп Йео.</w:t>
      </w:r>
    </w:p>
    <w:p w:rsidR="00000000" w:rsidRDefault="006B6490">
      <w:pPr>
        <w:pStyle w:val="p"/>
      </w:pPr>
      <w:r>
        <w:t> </w:t>
      </w:r>
    </w:p>
    <w:p w:rsidR="00000000" w:rsidRDefault="006B6490">
      <w:pPr>
        <w:pStyle w:val="p"/>
      </w:pPr>
      <w:r>
        <w:rPr>
          <w:sz w:val="20"/>
          <w:szCs w:val="20"/>
        </w:rPr>
        <w:t> </w:t>
      </w:r>
    </w:p>
    <w:p w:rsidR="00000000" w:rsidRDefault="006B6490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490" w:rsidRDefault="006B6490" w:rsidP="006B6490">
      <w:r>
        <w:separator/>
      </w:r>
    </w:p>
  </w:endnote>
  <w:endnote w:type="continuationSeparator" w:id="0">
    <w:p w:rsidR="006B6490" w:rsidRDefault="006B6490" w:rsidP="006B6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0" w:rsidRDefault="006B64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0" w:rsidRDefault="006B64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0" w:rsidRDefault="006B64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490" w:rsidRDefault="006B6490" w:rsidP="006B6490">
      <w:r>
        <w:separator/>
      </w:r>
    </w:p>
  </w:footnote>
  <w:footnote w:type="continuationSeparator" w:id="0">
    <w:p w:rsidR="006B6490" w:rsidRDefault="006B6490" w:rsidP="006B64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0" w:rsidRDefault="006B64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0" w:rsidRDefault="006B6490" w:rsidP="006B64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6490" w:rsidRPr="006B6490" w:rsidRDefault="006B6490" w:rsidP="006B64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Иргалиев А.А. избран членом Совета директоров АО «Национальный управляющий холдинг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0" w:rsidRDefault="006B64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490"/>
    <w:rsid w:val="006B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4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4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4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4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4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4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4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4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768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2025-06-26T18:44:00Z</dcterms:created>
  <dcterms:modified xsi:type="dcterms:W3CDTF">2025-06-26T18:44:00Z</dcterms:modified>
</cp:coreProperties>
</file>