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3D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«Қалалар мен ауылдық елді мекендерді сумен жабдықтауды қамтамасыз ететін су шаруашылығы құрылыстарын жалға және сенiмгерлiк басқаруға беру қағидаларын бекiту туралы» Қазақстан Республикасы Ұлттық экономика министрінің 2015 жылғы 21 шілдедегі № 555 бұйрығы</w:t>
      </w:r>
    </w:p>
    <w:p w:rsidR="00000000" w:rsidRDefault="00F23D46">
      <w:r>
        <w:t> </w:t>
      </w:r>
    </w:p>
    <w:p w:rsidR="00000000" w:rsidRDefault="00F23D4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25 қыркүйекте № 12114 тіркелді</w:t>
      </w:r>
    </w:p>
    <w:p w:rsidR="00000000" w:rsidRDefault="00F23D46">
      <w:pPr>
        <w:ind w:firstLine="400"/>
        <w:jc w:val="both"/>
      </w:pPr>
      <w:r>
        <w:rPr>
          <w:rStyle w:val="S0"/>
        </w:rPr>
        <w:t> </w:t>
      </w:r>
    </w:p>
    <w:p w:rsidR="00000000" w:rsidRDefault="00F23D46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</w:t>
        </w:r>
        <w:r>
          <w:rPr>
            <w:rStyle w:val="a3"/>
          </w:rPr>
          <w:t>рінің «Әділет» ақпараттық-құқықтық жүйесі 2015 ж. 20 қазанда</w:t>
        </w:r>
      </w:hyperlink>
    </w:p>
    <w:p w:rsidR="00000000" w:rsidRDefault="00F23D46">
      <w:pPr>
        <w:ind w:firstLine="400"/>
        <w:jc w:val="both"/>
      </w:pPr>
      <w:r>
        <w:rPr>
          <w:rStyle w:val="S0"/>
        </w:rPr>
        <w:t> </w:t>
      </w:r>
    </w:p>
    <w:p w:rsidR="00000000" w:rsidRDefault="00F23D46">
      <w:pPr>
        <w:ind w:firstLine="400"/>
        <w:jc w:val="both"/>
      </w:pPr>
      <w:r>
        <w:rPr>
          <w:rStyle w:val="S0"/>
        </w:rPr>
        <w:t> </w:t>
      </w:r>
    </w:p>
    <w:p w:rsidR="00000000" w:rsidRDefault="00F23D4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D46" w:rsidRDefault="00F23D46" w:rsidP="00F23D46">
      <w:r>
        <w:separator/>
      </w:r>
    </w:p>
  </w:endnote>
  <w:endnote w:type="continuationSeparator" w:id="0">
    <w:p w:rsidR="00F23D46" w:rsidRDefault="00F23D46" w:rsidP="00F23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D46" w:rsidRDefault="00F23D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D46" w:rsidRDefault="00F23D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D46" w:rsidRDefault="00F23D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D46" w:rsidRDefault="00F23D46" w:rsidP="00F23D46">
      <w:r>
        <w:separator/>
      </w:r>
    </w:p>
  </w:footnote>
  <w:footnote w:type="continuationSeparator" w:id="0">
    <w:p w:rsidR="00F23D46" w:rsidRDefault="00F23D46" w:rsidP="00F23D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D46" w:rsidRDefault="00F23D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D46" w:rsidRDefault="00F23D46" w:rsidP="00F23D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3D46" w:rsidRPr="00F23D46" w:rsidRDefault="00F23D46" w:rsidP="00F23D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МИНИСТРІНІҢ 2015.21.07 № 555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D46" w:rsidRDefault="00F23D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3D46"/>
    <w:rsid w:val="00F23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D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D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3D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D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3D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3D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3D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3D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1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519</Characters>
  <Application>Microsoft Office Word</Application>
  <DocSecurity>0</DocSecurity>
  <Lines>4</Lines>
  <Paragraphs>1</Paragraphs>
  <ScaleCrop>false</ScaleCrop>
  <Company>SPecialiST RePack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МИНИСТРІНІҢ 2015.21.07 № 555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2024-05-03T13:28:00Z</dcterms:created>
  <dcterms:modified xsi:type="dcterms:W3CDTF">2024-05-03T13:28:00Z</dcterms:modified>
</cp:coreProperties>
</file>