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660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«Ядролық материалдарды мемлекеттік есепке алу қағидаларын бекіту туралы» Қазақстан Республикасы Энергетика министрінің 2016 жылғы 9 ақпандағы № 44 бұйрығы (2019.25.09. берілген өзгерістер мен толықтырулармен)</w:t>
      </w:r>
    </w:p>
    <w:p w:rsidR="00000000" w:rsidRDefault="007B660A">
      <w:r>
        <w:rPr>
          <w:lang w:val="kk-KZ"/>
        </w:rPr>
        <w:t> </w:t>
      </w:r>
    </w:p>
    <w:p w:rsidR="00000000" w:rsidRDefault="007B660A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15 наурызда № 13470 тіркелді</w:t>
      </w:r>
    </w:p>
    <w:p w:rsidR="00000000" w:rsidRDefault="007B660A">
      <w:pPr>
        <w:ind w:firstLine="397"/>
        <w:jc w:val="both"/>
      </w:pPr>
      <w:r>
        <w:rPr>
          <w:rStyle w:val="s0"/>
        </w:rPr>
        <w:t> </w:t>
      </w:r>
    </w:p>
    <w:p w:rsidR="00000000" w:rsidRDefault="007B660A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2016 ж. 29 наурызда</w:t>
        </w:r>
      </w:hyperlink>
      <w:r>
        <w:rPr>
          <w:rStyle w:val="s0"/>
        </w:rPr>
        <w:t xml:space="preserve">; </w:t>
      </w:r>
      <w:hyperlink r:id="rId8" w:anchor="!/doc/100400/kaz" w:history="1">
        <w:r>
          <w:rPr>
            <w:rStyle w:val="a4"/>
          </w:rPr>
          <w:t>«ҚР НҚА электрондық түрдегі эталондық бақылау банкі» АЖ 2016 ж. 18 сәуірде</w:t>
        </w:r>
      </w:hyperlink>
      <w:r>
        <w:rPr>
          <w:rStyle w:val="s0"/>
        </w:rPr>
        <w:t>; «Егемен Қазақстан» 2017 жылғы 25 мамыр № 98 (29079)</w:t>
      </w:r>
    </w:p>
    <w:p w:rsidR="00000000" w:rsidRDefault="007B660A">
      <w:pPr>
        <w:ind w:firstLine="397"/>
        <w:jc w:val="both"/>
      </w:pPr>
      <w:r>
        <w:rPr>
          <w:rStyle w:val="s0"/>
        </w:rPr>
        <w:t> </w:t>
      </w:r>
    </w:p>
    <w:p w:rsidR="00000000" w:rsidRDefault="007B660A">
      <w:pPr>
        <w:ind w:firstLine="397"/>
        <w:jc w:val="both"/>
      </w:pPr>
      <w:r>
        <w:rPr>
          <w:rStyle w:val="s0"/>
        </w:rPr>
        <w:t>Енгізілген</w:t>
      </w:r>
      <w:r>
        <w:rPr>
          <w:rStyle w:val="s0"/>
        </w:rPr>
        <w:t xml:space="preserve"> өзгерістер:</w:t>
      </w:r>
    </w:p>
    <w:p w:rsidR="00000000" w:rsidRDefault="007B660A">
      <w:pPr>
        <w:ind w:firstLine="397"/>
        <w:jc w:val="both"/>
      </w:pPr>
      <w:r>
        <w:rPr>
          <w:rStyle w:val="s0"/>
        </w:rPr>
        <w:t> </w:t>
      </w:r>
    </w:p>
    <w:p w:rsidR="00000000" w:rsidRDefault="007B660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2017.16.11. № 386 </w:t>
      </w:r>
      <w:hyperlink r:id="rId9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күнтiзб</w:t>
      </w:r>
      <w:r>
        <w:rPr>
          <w:rStyle w:val="s0"/>
        </w:rPr>
        <w:t>елiк он күн өткен соң қолданысқа енгiзiлдi)</w:t>
      </w:r>
    </w:p>
    <w:p w:rsidR="00000000" w:rsidRDefault="007B660A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м.а. 2019.25.09. № 315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</w:t>
      </w:r>
      <w:r>
        <w:rPr>
          <w:rStyle w:val="s0"/>
        </w:rPr>
        <w:t>інен кейін күнтізбелік он күн өткен соң қолданысқа енгізілді)</w:t>
      </w:r>
    </w:p>
    <w:p w:rsidR="00000000" w:rsidRDefault="007B660A">
      <w:pPr>
        <w:ind w:firstLine="397"/>
        <w:jc w:val="both"/>
      </w:pPr>
      <w:r>
        <w:rPr>
          <w:rStyle w:val="s0"/>
        </w:rPr>
        <w:t> </w:t>
      </w:r>
    </w:p>
    <w:p w:rsidR="00000000" w:rsidRDefault="007B660A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7B660A">
      <w:pPr>
        <w:ind w:firstLine="397"/>
        <w:jc w:val="both"/>
      </w:pPr>
      <w:r>
        <w:rPr>
          <w:rStyle w:val="s0"/>
        </w:rPr>
        <w:t> </w:t>
      </w:r>
    </w:p>
    <w:p w:rsidR="00000000" w:rsidRDefault="007B660A">
      <w:pPr>
        <w:ind w:firstLine="397"/>
        <w:jc w:val="both"/>
      </w:pPr>
      <w:r>
        <w:rPr>
          <w:rStyle w:val="s0"/>
        </w:rPr>
        <w:t xml:space="preserve">2017 ж. 16 қарашаға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7B660A">
      <w:pPr>
        <w:ind w:firstLine="397"/>
        <w:jc w:val="both"/>
      </w:pPr>
      <w:r>
        <w:rPr>
          <w:rStyle w:val="s0"/>
        </w:rPr>
        <w:t xml:space="preserve">2019 ж. 25 қыркүйекке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7B660A">
      <w:pPr>
        <w:ind w:firstLine="397"/>
        <w:jc w:val="both"/>
      </w:pPr>
      <w:r>
        <w:rPr>
          <w:rStyle w:val="s0"/>
        </w:rPr>
        <w:t> </w:t>
      </w:r>
    </w:p>
    <w:p w:rsidR="00000000" w:rsidRDefault="007B660A">
      <w:pPr>
        <w:ind w:firstLine="397"/>
        <w:jc w:val="both"/>
      </w:pPr>
      <w:r>
        <w:rPr>
          <w:rStyle w:val="s0"/>
        </w:rPr>
        <w:t> </w:t>
      </w:r>
    </w:p>
    <w:p w:rsidR="00000000" w:rsidRDefault="007B660A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660A" w:rsidRDefault="007B660A" w:rsidP="007B660A">
      <w:r>
        <w:separator/>
      </w:r>
    </w:p>
  </w:endnote>
  <w:endnote w:type="continuationSeparator" w:id="0">
    <w:p w:rsidR="007B660A" w:rsidRDefault="007B660A" w:rsidP="007B6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60A" w:rsidRDefault="007B66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60A" w:rsidRDefault="007B66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60A" w:rsidRDefault="007B66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660A" w:rsidRDefault="007B660A" w:rsidP="007B660A">
      <w:r>
        <w:separator/>
      </w:r>
    </w:p>
  </w:footnote>
  <w:footnote w:type="continuationSeparator" w:id="0">
    <w:p w:rsidR="007B660A" w:rsidRDefault="007B660A" w:rsidP="007B66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60A" w:rsidRDefault="007B66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60A" w:rsidRDefault="007B660A" w:rsidP="007B66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660A" w:rsidRPr="007B660A" w:rsidRDefault="007B660A" w:rsidP="007B66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«Ядролық материалдарды мемлекеттік есепке алу қағидаларын бекіту туралы» Қазақстан Республикасы Энергетика министрінің 2016 жылғы 9 ақпандағы № 44 бұйрығы (2019.25.09.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660A" w:rsidRDefault="007B66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660A"/>
    <w:rsid w:val="007B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6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60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6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6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66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660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66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66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653423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600013470" TargetMode="External"/><Relationship Id="rId12" Type="http://schemas.openxmlformats.org/officeDocument/2006/relationships/hyperlink" Target="http://online.zakon.kz/Document/?doc_id=3678000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4434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10890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24464" TargetMode="External"/><Relationship Id="rId14" Type="http://schemas.openxmlformats.org/officeDocument/2006/relationships/hyperlink" Target="http://online.zakon.kz/Document/?doc_id=3674992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1426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«Ядролық материалдарды мемлекеттік есепке алу қағидаларын бекіту туралы» Қазақстан Республикасы Энергетика министрінің 2016 жылғы 9 ақпандағы № 44 бұйрығы (2019.25.09.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2024-05-03T11:37:00Z</dcterms:created>
  <dcterms:modified xsi:type="dcterms:W3CDTF">2024-05-03T11:37:00Z</dcterms:modified>
</cp:coreProperties>
</file>