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6"/>
        <w:gridCol w:w="737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32A2D">
            <w:pPr>
              <w:pStyle w:val="a3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573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5663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32A2D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Абубакиров Каныш Асанханович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C32A2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C32A2D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C32A2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Министра обороны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C32A2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12.02.1977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C32A2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Южно-Казахстанская область; Ордабасинский район; с. Турткуль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C32A2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C32A2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C32A2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C32A2D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C32A2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Военная академия Вооруженных Сил Республики Казахстан (1998);</w:t>
            </w:r>
          </w:p>
          <w:p w:rsidR="00000000" w:rsidRDefault="00C32A2D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Национальный университет обороны, с отличием и золотой медалью (2005, 2015)</w:t>
            </w:r>
          </w:p>
          <w:p w:rsidR="00000000" w:rsidRDefault="00C32A2D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Специальность «Военное и государственное управление»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разведывательной группы</w:t>
            </w:r>
            <w:r>
              <w:rPr>
                <w:rStyle w:val="s0"/>
              </w:rPr>
              <w:t xml:space="preserve"> разведывательной роты десантно-штурмового батальона войсковой части 32363 (04.1998-06.1999);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роты тяжелых пулеметов войсковой части 32363 (06.1999-05.2001);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командира десантно-штурмового батальона войсковой части 32363 (05.2001-07.2006);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штаба - заместитель командира войсковой части 61993 (06.2006-02.2009);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войсковой части 22750 (02.2009-09.2009);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</w:t>
            </w:r>
            <w:r>
              <w:rPr>
                <w:rStyle w:val="s0"/>
              </w:rPr>
              <w:t>йсковой части 25744 (09.2009-01.2012);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Командир войсковой части 61993 (01.2012-08.2015);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командующего Аэромобильными (по боевой подготовке) - начальник управления боевой подготовки Управления командующего Аэромобильными войсками В</w:t>
            </w:r>
            <w:r>
              <w:rPr>
                <w:rStyle w:val="s0"/>
              </w:rPr>
              <w:t>С РК (08.2015-06.2016);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штаба - первый заместитель командующего Десантно-штурмовыми войсками СВ ВС РК (06.2016-12.2017);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войсками регионального командования «Запад» (12.2017-05.2019);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Командующий Десантно-штурмовы</w:t>
            </w:r>
            <w:r>
              <w:rPr>
                <w:rStyle w:val="s0"/>
              </w:rPr>
              <w:t>ми войсками Сухопутных войск Вооруженных Сил РК (</w:t>
            </w:r>
            <w:hyperlink r:id="rId8" w:history="1">
              <w:r>
                <w:rPr>
                  <w:rStyle w:val="a4"/>
                </w:rPr>
                <w:t>05.2019</w:t>
              </w:r>
            </w:hyperlink>
            <w:r>
              <w:rPr>
                <w:rStyle w:val="s0"/>
              </w:rPr>
              <w:t>-</w:t>
            </w:r>
            <w:hyperlink w:anchor="sub0" w:history="1">
              <w:r>
                <w:rPr>
                  <w:rStyle w:val="a4"/>
                </w:rPr>
                <w:t>06.2021</w:t>
              </w:r>
            </w:hyperlink>
            <w:r>
              <w:rPr>
                <w:rStyle w:val="s0"/>
              </w:rPr>
              <w:t>);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</w:t>
            </w:r>
            <w:r>
              <w:t>ачальник Главного штаба - первый заместитель Главнокомандующего Сухопутными войсками Воор</w:t>
            </w:r>
            <w:r>
              <w:t>уженных сил Республики Казахстан (с 06.2021)</w:t>
            </w:r>
          </w:p>
          <w:p w:rsidR="00000000" w:rsidRDefault="00C32A2D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Министра обороны Республики Казахстан (с 04.01.2024)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C32A2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Ордена: «Айбын» ІІ степени, «Даңқ» II степени (22.10.2022);</w:t>
            </w:r>
          </w:p>
          <w:p w:rsidR="00000000" w:rsidRDefault="00C32A2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Медаль «Жауынгерлік ерлігі үшін»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32A2D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C32A2D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rFonts w:ascii="Symbol" w:hAnsi="Symbol"/>
              </w:rPr>
              <w:t></w:t>
            </w:r>
            <w:r>
              <w:rPr>
                <w:rStyle w:val="s0"/>
                <w:rFonts w:ascii="Symbol" w:hAnsi="Symbol"/>
              </w:rPr>
              <w:t></w:t>
            </w:r>
            <w:r>
              <w:rPr>
                <w:rStyle w:val="s0"/>
                <w:rFonts w:ascii="Symbol" w:hAnsi="Symbol"/>
              </w:rPr>
              <w:t></w:t>
            </w:r>
            <w:r>
              <w:rPr>
                <w:rStyle w:val="s0"/>
                <w:rFonts w:ascii="Symbol" w:hAnsi="Symbol"/>
              </w:rPr>
              <w:t></w:t>
            </w:r>
            <w:r>
              <w:rPr>
                <w:rStyle w:val="s0"/>
                <w:rFonts w:ascii="Symbol" w:hAnsi="Symbol"/>
              </w:rPr>
              <w:t></w:t>
            </w:r>
            <w:r>
              <w:rPr>
                <w:rStyle w:val="s0"/>
              </w:rPr>
              <w:t> </w:t>
            </w:r>
            <w:r>
              <w:t>Генерал-лейтенант (</w:t>
            </w:r>
            <w:hyperlink r:id="rId9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</w:tbl>
    <w:p w:rsidR="00000000" w:rsidRDefault="00C32A2D">
      <w:pPr>
        <w:pStyle w:val="a3"/>
      </w:pPr>
      <w:r>
        <w:t> </w:t>
      </w:r>
    </w:p>
    <w:p w:rsidR="00000000" w:rsidRDefault="00C32A2D">
      <w:pPr>
        <w:pStyle w:val="a3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A2D" w:rsidRDefault="00C32A2D" w:rsidP="00C32A2D">
      <w:r>
        <w:separator/>
      </w:r>
    </w:p>
  </w:endnote>
  <w:endnote w:type="continuationSeparator" w:id="0">
    <w:p w:rsidR="00C32A2D" w:rsidRDefault="00C32A2D" w:rsidP="00C32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A2D" w:rsidRDefault="00C32A2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A2D" w:rsidRDefault="00C32A2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A2D" w:rsidRDefault="00C32A2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A2D" w:rsidRDefault="00C32A2D" w:rsidP="00C32A2D">
      <w:r>
        <w:separator/>
      </w:r>
    </w:p>
  </w:footnote>
  <w:footnote w:type="continuationSeparator" w:id="0">
    <w:p w:rsidR="00C32A2D" w:rsidRDefault="00C32A2D" w:rsidP="00C32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A2D" w:rsidRDefault="00C32A2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A2D" w:rsidRDefault="00C32A2D" w:rsidP="00C32A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A2D" w:rsidRPr="00C32A2D" w:rsidRDefault="00C32A2D" w:rsidP="00C32A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Абубакиров Каныш Асанханович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A2D" w:rsidRDefault="00C32A2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A2D"/>
    <w:rsid w:val="00C32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32A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2A2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32A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2A2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2A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2A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32A2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32A2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C32A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32A2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32A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32A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245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381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344</Words>
  <Characters>1966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Абубакиров Каныш Асанханович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2024-05-06T09:01:00Z</dcterms:created>
  <dcterms:modified xsi:type="dcterms:W3CDTF">2024-05-06T09:01:00Z</dcterms:modified>
</cp:coreProperties>
</file>