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52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28 июля 2023 года № 295/НЌ «Об определении размера и утверждении Правил компенсации повышения тарифов абонентской платы за оказание услуг телекоммуникаци</w:t>
      </w:r>
      <w:r>
        <w:rPr>
          <w:rStyle w:val="s0"/>
          <w:b/>
          <w:bCs/>
        </w:rPr>
        <w:t>й социально защищаемым гражданам»</w:t>
      </w:r>
    </w:p>
    <w:p w:rsidR="00000000" w:rsidRDefault="000052C9">
      <w:pPr>
        <w:pStyle w:val="pj"/>
      </w:pPr>
      <w:r>
        <w:rPr>
          <w:rStyle w:val="s0"/>
          <w:b/>
          <w:bCs/>
        </w:rPr>
        <w:t> </w:t>
      </w:r>
    </w:p>
    <w:p w:rsidR="00000000" w:rsidRDefault="000052C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2023 года под № 33200</w:t>
      </w:r>
    </w:p>
    <w:p w:rsidR="00000000" w:rsidRDefault="000052C9">
      <w:pPr>
        <w:pStyle w:val="pj"/>
      </w:pPr>
      <w:r>
        <w:rPr>
          <w:rStyle w:val="s0"/>
        </w:rPr>
        <w:t> </w:t>
      </w:r>
    </w:p>
    <w:p w:rsidR="00000000" w:rsidRDefault="000052C9">
      <w:pPr>
        <w:pStyle w:val="pj"/>
      </w:pPr>
      <w:r>
        <w:rPr>
          <w:rStyle w:val="s0"/>
        </w:rPr>
        <w:t xml:space="preserve">Опубликован: </w:t>
      </w:r>
      <w:hyperlink r:id="rId7" w:anchor="!/doc/184492/rus" w:history="1">
        <w:r>
          <w:rPr>
            <w:rStyle w:val="a4"/>
          </w:rPr>
          <w:t>ИС «Эталонный контрольный банк НПА РК в электронном виде» 2 августа 2023 г.</w:t>
        </w:r>
      </w:hyperlink>
    </w:p>
    <w:p w:rsidR="00000000" w:rsidRDefault="000052C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52C9" w:rsidRDefault="000052C9" w:rsidP="000052C9">
      <w:r>
        <w:separator/>
      </w:r>
    </w:p>
  </w:endnote>
  <w:endnote w:type="continuationSeparator" w:id="0">
    <w:p w:rsidR="000052C9" w:rsidRDefault="000052C9" w:rsidP="00005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2C9" w:rsidRDefault="000052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2C9" w:rsidRDefault="000052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2C9" w:rsidRDefault="000052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52C9" w:rsidRDefault="000052C9" w:rsidP="000052C9">
      <w:r>
        <w:separator/>
      </w:r>
    </w:p>
  </w:footnote>
  <w:footnote w:type="continuationSeparator" w:id="0">
    <w:p w:rsidR="000052C9" w:rsidRDefault="000052C9" w:rsidP="000052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2C9" w:rsidRDefault="000052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2C9" w:rsidRDefault="000052C9" w:rsidP="000052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52C9" w:rsidRPr="000052C9" w:rsidRDefault="000052C9" w:rsidP="000052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28 июля 2023 года № 295/НҚ «Об определении размера и утверждении Правил компенсации повышения тарифов абонентской платы за оказание услуг телекоммуникаций социально защищаемым гражданам»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2C9" w:rsidRDefault="000052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52C9"/>
    <w:rsid w:val="00005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52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52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52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52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52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52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52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52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515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28 июля 2023 года № 295/НҚ «Об определении размера и утверждении Правил компенсации повышения тарифов абонентской платы за оказание услуг телекоммуникаций социально защищаемым гражданам»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2024-06-24T08:28:00Z</dcterms:created>
  <dcterms:modified xsi:type="dcterms:W3CDTF">2024-06-24T08:28:00Z</dcterms:modified>
</cp:coreProperties>
</file>