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81259">
      <w:pPr>
        <w:pStyle w:val="pc"/>
      </w:pPr>
      <w:bookmarkStart w:id="0" w:name="_GoBack"/>
      <w:bookmarkEnd w:id="0"/>
      <w:r>
        <w:rPr>
          <w:b/>
          <w:bCs/>
        </w:rPr>
        <w:t>ҚАЗАҚСТАН</w:t>
      </w:r>
      <w:r>
        <w:rPr>
          <w:b/>
          <w:bCs/>
        </w:rPr>
        <w:t xml:space="preserve"> РЕСПУБЛИКАСЫНЫҢ</w:t>
      </w:r>
    </w:p>
    <w:p w:rsidR="00000000" w:rsidRDefault="00081259">
      <w:pPr>
        <w:pStyle w:val="pc"/>
      </w:pPr>
      <w:r>
        <w:rPr>
          <w:b/>
          <w:bCs/>
        </w:rPr>
        <w:t>ЗАҢЫ</w:t>
      </w:r>
    </w:p>
    <w:p w:rsidR="00000000" w:rsidRDefault="00081259">
      <w:pPr>
        <w:pStyle w:val="pc"/>
      </w:pPr>
      <w:r>
        <w:rPr>
          <w:b/>
          <w:bCs/>
        </w:rPr>
        <w:t> </w:t>
      </w:r>
    </w:p>
    <w:p w:rsidR="00000000" w:rsidRDefault="00081259">
      <w:pPr>
        <w:pStyle w:val="pc"/>
      </w:pPr>
      <w:r>
        <w:rPr>
          <w:b/>
          <w:bCs/>
        </w:rPr>
        <w:t>Қазақстан</w:t>
      </w:r>
      <w:r>
        <w:rPr>
          <w:b/>
          <w:bCs/>
        </w:rPr>
        <w:t xml:space="preserve"> Республикасының Әкімшілік құқық бұзушылық туралы кодексіне жекелеген көлік</w:t>
      </w:r>
    </w:p>
    <w:p w:rsidR="00000000" w:rsidRDefault="00081259">
      <w:pPr>
        <w:pStyle w:val="pc"/>
      </w:pPr>
      <w:r>
        <w:rPr>
          <w:b/>
          <w:bCs/>
        </w:rPr>
        <w:t>құралдары</w:t>
      </w:r>
      <w:r>
        <w:rPr>
          <w:b/>
          <w:bCs/>
        </w:rPr>
        <w:t xml:space="preserve"> түрлерінің жүруін ұйымдастыру және жол қауіпсіздігін цифрландыру мәселелері</w:t>
      </w:r>
    </w:p>
    <w:p w:rsidR="00000000" w:rsidRDefault="00081259">
      <w:pPr>
        <w:pStyle w:val="pc"/>
      </w:pPr>
      <w:r>
        <w:rPr>
          <w:b/>
          <w:bCs/>
        </w:rPr>
        <w:t>бойынша өзгерістер мен толықтырулар енгізу туралы</w:t>
      </w:r>
    </w:p>
    <w:p w:rsidR="00000000" w:rsidRDefault="00081259">
      <w:pPr>
        <w:pStyle w:val="pc"/>
      </w:pPr>
      <w:r>
        <w:rPr>
          <w:b/>
          <w:bCs/>
        </w:rPr>
        <w:t> </w:t>
      </w:r>
    </w:p>
    <w:p w:rsidR="00000000" w:rsidRDefault="00081259">
      <w:pPr>
        <w:pStyle w:val="pji"/>
      </w:pPr>
      <w:r>
        <w:rPr>
          <w:rStyle w:val="s3"/>
        </w:rPr>
        <w:t xml:space="preserve">Осы Заңды iске асыру жөнiндегi шаралар туралы ҚР Премьер-Министрінің 2024 жылғы 18 қарашадағы № 156-ө </w:t>
      </w:r>
      <w:hyperlink r:id="rId7" w:history="1">
        <w:r>
          <w:rPr>
            <w:rStyle w:val="a4"/>
            <w:i/>
            <w:iCs/>
          </w:rPr>
          <w:t>Өкімін</w:t>
        </w:r>
      </w:hyperlink>
      <w:r>
        <w:rPr>
          <w:rStyle w:val="s3"/>
        </w:rPr>
        <w:t xml:space="preserve"> қараңыз</w:t>
      </w:r>
    </w:p>
    <w:p w:rsidR="00000000" w:rsidRDefault="00081259">
      <w:pPr>
        <w:pStyle w:val="pc"/>
      </w:pPr>
      <w:r>
        <w:t> </w:t>
      </w:r>
    </w:p>
    <w:p w:rsidR="00000000" w:rsidRDefault="00081259">
      <w:pPr>
        <w:pStyle w:val="pj"/>
      </w:pPr>
      <w:r>
        <w:rPr>
          <w:rStyle w:val="s1"/>
        </w:rPr>
        <w:t xml:space="preserve">1-бап. </w:t>
      </w:r>
      <w:r>
        <w:rPr>
          <w:rStyle w:val="s0"/>
        </w:rPr>
        <w:t xml:space="preserve">2014 жылғы 5 шілдедегі Қазақстан Республикасының Әкімшілік құқық </w:t>
      </w:r>
      <w:r>
        <w:rPr>
          <w:rStyle w:val="s0"/>
        </w:rPr>
        <w:t xml:space="preserve">бұзушылық туралы </w:t>
      </w:r>
      <w:hyperlink r:id="rId8" w:history="1">
        <w:r>
          <w:rPr>
            <w:rStyle w:val="a4"/>
          </w:rPr>
          <w:t>кодексіне</w:t>
        </w:r>
      </w:hyperlink>
      <w:r>
        <w:rPr>
          <w:rStyle w:val="s0"/>
        </w:rPr>
        <w:t xml:space="preserve"> мынадай өзгерістер мен толықтырулар енгізілсін:</w:t>
      </w:r>
    </w:p>
    <w:p w:rsidR="00000000" w:rsidRDefault="00081259">
      <w:pPr>
        <w:pStyle w:val="pj"/>
      </w:pPr>
      <w:r>
        <w:t xml:space="preserve">1) </w:t>
      </w:r>
      <w:hyperlink r:id="rId9" w:anchor="sub_id=310000" w:history="1">
        <w:r>
          <w:rPr>
            <w:rStyle w:val="a4"/>
          </w:rPr>
          <w:t>31-бапта</w:t>
        </w:r>
      </w:hyperlink>
      <w:r>
        <w:t>:</w:t>
      </w:r>
    </w:p>
    <w:p w:rsidR="00000000" w:rsidRDefault="00081259">
      <w:pPr>
        <w:pStyle w:val="pj"/>
      </w:pPr>
      <w:r>
        <w:t>бірінші бөліктегі «</w:t>
      </w:r>
      <w:r>
        <w:t>арнайы», «жол жүрісі саласындағы» деген сөздер тиісінше «арнаулы», «көліктегі және жол шаруашылығындағы» деген сөздермен ауыстырылсын;</w:t>
      </w:r>
    </w:p>
    <w:p w:rsidR="00000000" w:rsidRDefault="00081259">
      <w:pPr>
        <w:pStyle w:val="pj"/>
      </w:pPr>
      <w:r>
        <w:t>ескертпеде:</w:t>
      </w:r>
    </w:p>
    <w:p w:rsidR="00000000" w:rsidRDefault="00081259">
      <w:pPr>
        <w:pStyle w:val="pj"/>
      </w:pPr>
      <w:r>
        <w:t>бірінші абзацтағы «жеке тұлғалар» деген сөздер «жеке және заңды тұлғалар» деген сөздермен ауыстырылсын;</w:t>
      </w:r>
    </w:p>
    <w:p w:rsidR="00000000" w:rsidRDefault="00081259">
      <w:pPr>
        <w:pStyle w:val="pj"/>
      </w:pPr>
      <w:r>
        <w:t>екінш</w:t>
      </w:r>
      <w:r>
        <w:t>і абзацтағы «жүрісінің жылдамдығы мен бағытын» деген сөздер «жүру жылдамдығы мен бағытын, салмақтық және (немесе) габариттік параметрлерін, осьтік жүктемелерін» деген сөздермен ауыстырылсын;</w:t>
      </w:r>
    </w:p>
    <w:p w:rsidR="00000000" w:rsidRDefault="00081259">
      <w:pPr>
        <w:pStyle w:val="pj"/>
      </w:pPr>
      <w:r>
        <w:t xml:space="preserve">2) </w:t>
      </w:r>
      <w:hyperlink r:id="rId10" w:anchor="sub_id=5710000" w:history="1">
        <w:r>
          <w:rPr>
            <w:rStyle w:val="a4"/>
          </w:rPr>
          <w:t>571-бапта</w:t>
        </w:r>
      </w:hyperlink>
      <w:r>
        <w:t>:</w:t>
      </w:r>
    </w:p>
    <w:p w:rsidR="00000000" w:rsidRDefault="00081259">
      <w:pPr>
        <w:pStyle w:val="pj"/>
      </w:pPr>
      <w:r>
        <w:t>алтыншы бөліктің бірінші абзацындағы «арнайы автоматтандырылған өлшеу құралдарын» деген сөздер «автоматты режимде жұмыс істейтін сертификатталған арнаулы бақылау-өлшеу техникалық құралдары мен аспаптарын» деген сөздермен а</w:t>
      </w:r>
      <w:r>
        <w:t>уыстырылсын;</w:t>
      </w:r>
    </w:p>
    <w:p w:rsidR="00000000" w:rsidRDefault="00081259">
      <w:pPr>
        <w:pStyle w:val="pj"/>
      </w:pPr>
      <w:r>
        <w:t>жетінші бөліктің бірінші абзацындағы «арнайы автоматтандырылған өлшеу құралдарын» деген сөздер «автоматты режимде жұмыс істейтін сертификатталған арнаулы бақылау-өлшеу техникалық құралдары мен аспаптарын» деген сөздермен ауыстырылсын;</w:t>
      </w:r>
    </w:p>
    <w:p w:rsidR="00000000" w:rsidRDefault="00081259">
      <w:pPr>
        <w:pStyle w:val="pj"/>
      </w:pPr>
      <w:r>
        <w:t xml:space="preserve">3) </w:t>
      </w:r>
      <w:hyperlink r:id="rId11" w:anchor="sub_id=5920000" w:history="1">
        <w:r>
          <w:rPr>
            <w:rStyle w:val="a4"/>
          </w:rPr>
          <w:t>592-бапта</w:t>
        </w:r>
      </w:hyperlink>
      <w:r>
        <w:t>:</w:t>
      </w:r>
    </w:p>
    <w:p w:rsidR="00000000" w:rsidRDefault="00081259">
      <w:pPr>
        <w:pStyle w:val="pj"/>
      </w:pPr>
      <w:r>
        <w:t>үшінші</w:t>
      </w:r>
      <w:r>
        <w:t xml:space="preserve"> бөліктің бірінші абзацы мынадай редакцияда жазылсын:</w:t>
      </w:r>
    </w:p>
    <w:p w:rsidR="00000000" w:rsidRDefault="00081259">
      <w:pPr>
        <w:pStyle w:val="pj"/>
      </w:pPr>
      <w:r>
        <w:t>«3. Көлік құралының белгіленген жүру жылдамдығын сағатына қырықтан алпыс километрге дейінгі шамаға арттыр</w:t>
      </w:r>
      <w:r>
        <w:t>у -»;</w:t>
      </w:r>
    </w:p>
    <w:p w:rsidR="00000000" w:rsidRDefault="00081259">
      <w:pPr>
        <w:pStyle w:val="pj"/>
      </w:pPr>
      <w:r>
        <w:t>мынадай мазмұндағы 3-1 және бесінші бөліктермен толықтырылсын:</w:t>
      </w:r>
    </w:p>
    <w:p w:rsidR="00000000" w:rsidRDefault="00081259">
      <w:pPr>
        <w:pStyle w:val="pj"/>
      </w:pPr>
      <w:r>
        <w:t>«3-1. Көлік құралының белгіленген жүру жылдамдығын сағатына алпыс және одан көп километрден астам шамаға арттыру -</w:t>
      </w:r>
    </w:p>
    <w:p w:rsidR="00000000" w:rsidRDefault="00081259">
      <w:pPr>
        <w:pStyle w:val="pj"/>
      </w:pPr>
      <w:r>
        <w:t>қырық</w:t>
      </w:r>
      <w:r>
        <w:t xml:space="preserve"> айлық есептік көрсеткіш мөлшерінде айыппұл салуға алып келеді.»;</w:t>
      </w:r>
    </w:p>
    <w:p w:rsidR="00000000" w:rsidRDefault="00081259">
      <w:pPr>
        <w:pStyle w:val="pj"/>
      </w:pPr>
      <w:r>
        <w:t>«</w:t>
      </w:r>
      <w:r>
        <w:t>5. Осы баптың 3-1-бөлігінде көзделген, әкімшілік жаза қолданылғаннан кейін бір жыл ішінде қайталап жасалған әрекет -</w:t>
      </w:r>
    </w:p>
    <w:p w:rsidR="00000000" w:rsidRDefault="00081259">
      <w:pPr>
        <w:pStyle w:val="pj"/>
      </w:pPr>
      <w:r>
        <w:t>алпыс айлық есептік көрсеткіш мөлшерінде айыппұл салуға алып келеді.»;</w:t>
      </w:r>
    </w:p>
    <w:p w:rsidR="00000000" w:rsidRDefault="00081259">
      <w:pPr>
        <w:pStyle w:val="pj"/>
      </w:pPr>
      <w:r>
        <w:t xml:space="preserve">4) </w:t>
      </w:r>
      <w:hyperlink r:id="rId12" w:anchor="sub_id=6020000" w:history="1">
        <w:r>
          <w:rPr>
            <w:rStyle w:val="a4"/>
          </w:rPr>
          <w:t>602-баптың</w:t>
        </w:r>
      </w:hyperlink>
      <w:r>
        <w:t xml:space="preserve"> бірінші бөлігінің екінші абзацы мынадай редакцияда жазылсын:</w:t>
      </w:r>
    </w:p>
    <w:p w:rsidR="00000000" w:rsidRDefault="00081259">
      <w:pPr>
        <w:pStyle w:val="pj"/>
      </w:pPr>
      <w:r>
        <w:t>«ескерту жасауға алып келеді.»;</w:t>
      </w:r>
    </w:p>
    <w:p w:rsidR="00000000" w:rsidRDefault="00081259">
      <w:pPr>
        <w:pStyle w:val="pji"/>
      </w:pPr>
      <w:bookmarkStart w:id="1" w:name="SUB615"/>
      <w:bookmarkEnd w:id="1"/>
      <w:r>
        <w:rPr>
          <w:rStyle w:val="s3"/>
        </w:rPr>
        <w:t xml:space="preserve">1-баптың 5) тармақшасы 2025 ж. 5 сәуірден бастап </w:t>
      </w:r>
      <w:hyperlink w:anchor="sub20000" w:history="1">
        <w:r>
          <w:rPr>
            <w:rStyle w:val="a4"/>
            <w:i/>
            <w:iCs/>
          </w:rPr>
          <w:t>қолданысқа</w:t>
        </w:r>
        <w:r>
          <w:rPr>
            <w:rStyle w:val="a4"/>
            <w:i/>
            <w:iCs/>
          </w:rPr>
          <w:t xml:space="preserve"> енгізілді</w:t>
        </w:r>
      </w:hyperlink>
    </w:p>
    <w:p w:rsidR="00000000" w:rsidRDefault="00081259">
      <w:pPr>
        <w:pStyle w:val="pj"/>
      </w:pPr>
      <w:r>
        <w:rPr>
          <w:rStyle w:val="s0"/>
        </w:rPr>
        <w:t xml:space="preserve">5) </w:t>
      </w:r>
      <w:hyperlink r:id="rId13" w:anchor="sub_id=6150000" w:history="1">
        <w:r>
          <w:rPr>
            <w:rStyle w:val="a4"/>
          </w:rPr>
          <w:t>615-баптың</w:t>
        </w:r>
      </w:hyperlink>
      <w:r>
        <w:rPr>
          <w:rStyle w:val="s0"/>
        </w:rPr>
        <w:t xml:space="preserve"> ескертпесіндегі «мопедтерді,» деген сөз алып тасталсын;</w:t>
      </w:r>
    </w:p>
    <w:p w:rsidR="00000000" w:rsidRDefault="00081259">
      <w:pPr>
        <w:pStyle w:val="pji"/>
      </w:pPr>
      <w:bookmarkStart w:id="2" w:name="SUB616"/>
      <w:bookmarkEnd w:id="2"/>
      <w:r>
        <w:rPr>
          <w:rStyle w:val="s3"/>
        </w:rPr>
        <w:t xml:space="preserve">1-баптың 6) тармақшасы 2025 ж. 5 сәуірден бастап </w:t>
      </w:r>
      <w:hyperlink w:anchor="sub20000" w:history="1">
        <w:r>
          <w:rPr>
            <w:rStyle w:val="a4"/>
            <w:i/>
            <w:iCs/>
          </w:rPr>
          <w:t>қолданысқа</w:t>
        </w:r>
        <w:r>
          <w:rPr>
            <w:rStyle w:val="a4"/>
            <w:i/>
            <w:iCs/>
          </w:rPr>
          <w:t xml:space="preserve"> енгізілді</w:t>
        </w:r>
      </w:hyperlink>
    </w:p>
    <w:p w:rsidR="00000000" w:rsidRDefault="00081259">
      <w:pPr>
        <w:pStyle w:val="pj"/>
      </w:pPr>
      <w:r>
        <w:rPr>
          <w:rStyle w:val="s0"/>
        </w:rPr>
        <w:t xml:space="preserve">6) </w:t>
      </w:r>
      <w:hyperlink r:id="rId14" w:anchor="sub_id=6160000" w:history="1">
        <w:r>
          <w:rPr>
            <w:rStyle w:val="a4"/>
          </w:rPr>
          <w:t>616-бапта</w:t>
        </w:r>
      </w:hyperlink>
      <w:r>
        <w:rPr>
          <w:rStyle w:val="s0"/>
        </w:rPr>
        <w:t>:</w:t>
      </w:r>
    </w:p>
    <w:p w:rsidR="00000000" w:rsidRDefault="00081259">
      <w:pPr>
        <w:pStyle w:val="pj"/>
      </w:pPr>
      <w:r>
        <w:rPr>
          <w:rStyle w:val="s0"/>
        </w:rPr>
        <w:t>бірінші бөлікте:</w:t>
      </w:r>
    </w:p>
    <w:p w:rsidR="00000000" w:rsidRDefault="00081259">
      <w:pPr>
        <w:pStyle w:val="pj"/>
      </w:pPr>
      <w:r>
        <w:rPr>
          <w:rStyle w:val="s0"/>
        </w:rPr>
        <w:t>бірінші абзацтың 2), 3), 4), 5), 6) және 11) тармақшалары алып тасталсын;</w:t>
      </w:r>
    </w:p>
    <w:p w:rsidR="00000000" w:rsidRDefault="00081259">
      <w:pPr>
        <w:pStyle w:val="pj"/>
      </w:pPr>
      <w:r>
        <w:rPr>
          <w:rStyle w:val="s0"/>
        </w:rPr>
        <w:t>екінші абзац мынадай редакцияда жазылсын:</w:t>
      </w:r>
    </w:p>
    <w:p w:rsidR="00000000" w:rsidRDefault="00081259">
      <w:pPr>
        <w:pStyle w:val="pj"/>
      </w:pPr>
      <w:r>
        <w:rPr>
          <w:rStyle w:val="s0"/>
        </w:rPr>
        <w:t>«шағын кәсіпкерлік субъектілеріне - елу, орта кәсіпкерлік субъектілеріне - жетпіс, ірі кәсіпкерлік субъектілеріне бір жүз айлық есептік көрсеткіш мөлшерінде айыппұл салуға алып келеді.»;</w:t>
      </w:r>
    </w:p>
    <w:p w:rsidR="00000000" w:rsidRDefault="00081259">
      <w:pPr>
        <w:pStyle w:val="pj"/>
      </w:pPr>
      <w:r>
        <w:rPr>
          <w:rStyle w:val="s0"/>
        </w:rPr>
        <w:t xml:space="preserve">екінші бөліктің екінші абзацындағы «операторларының тізілімінен алып </w:t>
      </w:r>
      <w:r>
        <w:rPr>
          <w:rStyle w:val="s0"/>
        </w:rPr>
        <w:t>тастай отырып» деген сөздер «операторының қызметіне арналған рұқсаттан айыра отырып» деген сөздермен ауыстырылсын;</w:t>
      </w:r>
    </w:p>
    <w:p w:rsidR="00000000" w:rsidRDefault="00081259">
      <w:pPr>
        <w:pStyle w:val="pj"/>
      </w:pPr>
      <w:r>
        <w:rPr>
          <w:rStyle w:val="s0"/>
        </w:rPr>
        <w:t>төртінші бөлікте:</w:t>
      </w:r>
    </w:p>
    <w:p w:rsidR="00000000" w:rsidRDefault="00081259">
      <w:pPr>
        <w:pStyle w:val="pj"/>
      </w:pPr>
      <w:r>
        <w:rPr>
          <w:rStyle w:val="s0"/>
        </w:rPr>
        <w:t>бірінші абзацтағы «операторларының тізіліміне енгізген» деген сөздер «операторының қызметіне арналған рұқсатты алған» деген</w:t>
      </w:r>
      <w:r>
        <w:rPr>
          <w:rStyle w:val="s0"/>
        </w:rPr>
        <w:t xml:space="preserve"> сөздермен ауыстырылсын;</w:t>
      </w:r>
    </w:p>
    <w:p w:rsidR="00000000" w:rsidRDefault="00081259">
      <w:pPr>
        <w:pStyle w:val="pj"/>
      </w:pPr>
      <w:r>
        <w:rPr>
          <w:rStyle w:val="s0"/>
        </w:rPr>
        <w:t>екінші абзацтағы «операторларының тізілімінен алып тастай отырып» деген сөздер «операторының қызметіне арналған рұқсаттан айыра отырып» деген сөздермен ауыстырылсын;</w:t>
      </w:r>
    </w:p>
    <w:p w:rsidR="00000000" w:rsidRDefault="00081259">
      <w:pPr>
        <w:pStyle w:val="pj"/>
      </w:pPr>
      <w:r>
        <w:rPr>
          <w:rStyle w:val="s0"/>
        </w:rPr>
        <w:t>бесінші бөліктің екінші абзацы мынадай редакцияда жазылсын:</w:t>
      </w:r>
    </w:p>
    <w:p w:rsidR="00000000" w:rsidRDefault="00081259">
      <w:pPr>
        <w:pStyle w:val="pj"/>
      </w:pPr>
      <w:r>
        <w:rPr>
          <w:rStyle w:val="s0"/>
        </w:rPr>
        <w:t>«техн</w:t>
      </w:r>
      <w:r>
        <w:rPr>
          <w:rStyle w:val="s0"/>
        </w:rPr>
        <w:t>икалық қарап-тексеру операторының қызметіне арналған рұқсаттан айыра отырып, лауазымды адамдарға, шағын кәсіпкерлік субъектілеріне - жетпіс, орта кәсіпкерлік субъектілеріне - тоқсан, ірі кәсіпкерлік субъектілеріне бір жүз жиырма айлық есептік көрсеткіш мөл</w:t>
      </w:r>
      <w:r>
        <w:rPr>
          <w:rStyle w:val="s0"/>
        </w:rPr>
        <w:t>шерінде айыппұл салуға алып келеді.»;</w:t>
      </w:r>
    </w:p>
    <w:p w:rsidR="00000000" w:rsidRDefault="00081259">
      <w:pPr>
        <w:pStyle w:val="pj"/>
      </w:pPr>
      <w:r>
        <w:t xml:space="preserve">7) </w:t>
      </w:r>
      <w:hyperlink r:id="rId15" w:anchor="sub_id=6200000" w:history="1">
        <w:r>
          <w:rPr>
            <w:rStyle w:val="a4"/>
          </w:rPr>
          <w:t>620-бап</w:t>
        </w:r>
      </w:hyperlink>
      <w:r>
        <w:t xml:space="preserve"> мынадай редакцияда жазылсын:</w:t>
      </w:r>
    </w:p>
    <w:p w:rsidR="00000000" w:rsidRDefault="00081259">
      <w:pPr>
        <w:pStyle w:val="pj"/>
      </w:pPr>
      <w:r>
        <w:t>«</w:t>
      </w:r>
      <w:r>
        <w:rPr>
          <w:rStyle w:val="s0"/>
        </w:rPr>
        <w:t>620-бап</w:t>
      </w:r>
      <w:r>
        <w:t>. Жол жүрісіне қатысушыларға қойылатын өзге де талаптарды бұзу</w:t>
      </w:r>
    </w:p>
    <w:p w:rsidR="00000000" w:rsidRDefault="00081259">
      <w:pPr>
        <w:pStyle w:val="pj"/>
      </w:pPr>
      <w:r>
        <w:t>1. Кодекстің осы тарау</w:t>
      </w:r>
      <w:r>
        <w:t>ында санамаланбаған, жол жүрісі қағидаларының талаптарын, көлік құралдарын пайдалануға рұқсат беру жөніндегі негізгі ережелерді бұзу -</w:t>
      </w:r>
    </w:p>
    <w:p w:rsidR="00000000" w:rsidRDefault="00081259">
      <w:pPr>
        <w:pStyle w:val="pj"/>
      </w:pPr>
      <w:r>
        <w:t>ескерту жасауға алып келеді.</w:t>
      </w:r>
    </w:p>
    <w:p w:rsidR="00000000" w:rsidRDefault="00081259">
      <w:pPr>
        <w:pStyle w:val="pj"/>
      </w:pPr>
      <w:r>
        <w:t>2. Осы баптың бірінші бөлігінде көзделген, әкімшілік жаза қолданылғаннан кейін бір жыл ішінд</w:t>
      </w:r>
      <w:r>
        <w:t>е қайталап жасалған әрекет -</w:t>
      </w:r>
    </w:p>
    <w:p w:rsidR="00000000" w:rsidRDefault="00081259">
      <w:pPr>
        <w:pStyle w:val="pj"/>
      </w:pPr>
      <w:r>
        <w:t>үш</w:t>
      </w:r>
      <w:r>
        <w:t xml:space="preserve"> айлық есептік көрсеткіш мөлшерінде айыппұл салуға алып келеді.</w:t>
      </w:r>
    </w:p>
    <w:p w:rsidR="00000000" w:rsidRDefault="00081259">
      <w:pPr>
        <w:pStyle w:val="pj"/>
      </w:pPr>
      <w:r>
        <w:t>Ескертпе. Хаттама жасау кезінде жол жүрісі қағидаларының нақ қандай нормасы бұзылғандығы көрсетіледі.»;</w:t>
      </w:r>
    </w:p>
    <w:p w:rsidR="00000000" w:rsidRDefault="00081259">
      <w:pPr>
        <w:pStyle w:val="pj"/>
      </w:pPr>
      <w:r>
        <w:t xml:space="preserve">8) </w:t>
      </w:r>
      <w:hyperlink r:id="rId16" w:anchor="sub_id=6300000" w:history="1">
        <w:r>
          <w:rPr>
            <w:rStyle w:val="a4"/>
          </w:rPr>
          <w:t>630-бап</w:t>
        </w:r>
      </w:hyperlink>
      <w:r>
        <w:t xml:space="preserve"> мынадай мазмұндағы 1-1 және үшінші бөліктермен толықтырылсын:</w:t>
      </w:r>
    </w:p>
    <w:p w:rsidR="00000000" w:rsidRDefault="00081259">
      <w:pPr>
        <w:pStyle w:val="pj"/>
      </w:pPr>
      <w:r>
        <w:t>«1-1. Осы баптың бірінші бөлігінде көзделген, әкімшілік жаза қолданылғаннан кейін бір жыл ішінде қайталап жасалған әрекеттер -</w:t>
      </w:r>
    </w:p>
    <w:p w:rsidR="00000000" w:rsidRDefault="00081259">
      <w:pPr>
        <w:pStyle w:val="pj"/>
      </w:pPr>
      <w:r>
        <w:t>жеке тұлғаларға - бес, лауаз</w:t>
      </w:r>
      <w:r>
        <w:t>ымды адамдарға, шағын кәсіпкерлік субъектілеріне - жиырма, орта кәсіпкерлік субъектілеріне - отыз, ірі кәсіпкерлік субъектілеріне елу айлық есептік көрсеткіш мөлшерінде айыппұл салуға алып келеді.»;</w:t>
      </w:r>
    </w:p>
    <w:p w:rsidR="00000000" w:rsidRDefault="00081259">
      <w:pPr>
        <w:pStyle w:val="pj"/>
      </w:pPr>
      <w:r>
        <w:t>«3. Осы баптың екінші бөлігінде көзделген, әкімшілік жаза</w:t>
      </w:r>
      <w:r>
        <w:t xml:space="preserve"> қолданылғаннан кейін бір жыл ішінде қайталап жасалған әрекеттер -</w:t>
      </w:r>
    </w:p>
    <w:p w:rsidR="00000000" w:rsidRDefault="00081259">
      <w:pPr>
        <w:pStyle w:val="pj"/>
      </w:pPr>
      <w:r>
        <w:t>жеке тұлғаларға - он, лауазымды адамдарға, шағын кәсіпкерлік субъектілеріне - елу, орта кәсіпкерлік субъектілеріне - жетпіс, ірі кәсіпкерлік субъектілеріне бір жүз елу айлық есептік көрсетк</w:t>
      </w:r>
      <w:r>
        <w:t>іш мөлшерінде айыппұл салуға алып келеді.»;</w:t>
      </w:r>
    </w:p>
    <w:p w:rsidR="00000000" w:rsidRDefault="00081259">
      <w:pPr>
        <w:pStyle w:val="pj"/>
      </w:pPr>
      <w:r>
        <w:t xml:space="preserve">9) </w:t>
      </w:r>
      <w:hyperlink r:id="rId17" w:anchor="sub_id=6310000" w:history="1">
        <w:r>
          <w:rPr>
            <w:rStyle w:val="a4"/>
          </w:rPr>
          <w:t>631-бап</w:t>
        </w:r>
      </w:hyperlink>
      <w:r>
        <w:t xml:space="preserve"> мынадай мазмұндағы 1-1 және үшінші бөліктермен толықтырылсын:</w:t>
      </w:r>
    </w:p>
    <w:p w:rsidR="00000000" w:rsidRDefault="00081259">
      <w:pPr>
        <w:pStyle w:val="pj"/>
      </w:pPr>
      <w:r>
        <w:t>«1-1. Осы баптың бірінші бөлігінде көзделген, әкімшілі</w:t>
      </w:r>
      <w:r>
        <w:t>к жаза қолданылғаннан кейін бір жыл ішінде қайталап жасалған әрекет (әрекетсіздік) -</w:t>
      </w:r>
    </w:p>
    <w:p w:rsidR="00000000" w:rsidRDefault="00081259">
      <w:pPr>
        <w:pStyle w:val="pj"/>
      </w:pPr>
      <w:r>
        <w:t>жеке тұлғаларға - бес, лауазымды адамдарға, шағын кәсіпкерлік субъектілеріне - он бес, орта кәсіпкерлік субъектілеріне - жиырма, ірі кәсіпкерлік субъектілеріне отыз бес ай</w:t>
      </w:r>
      <w:r>
        <w:t>лық есептік көрсеткіш мөлшерінде айыппұл салуға алып келеді.»;</w:t>
      </w:r>
    </w:p>
    <w:p w:rsidR="00000000" w:rsidRDefault="00081259">
      <w:pPr>
        <w:pStyle w:val="pj"/>
      </w:pPr>
      <w:r>
        <w:t>«3. Осы баптың екінші бөлігінде көзделген, әкімшілік жаза қолданылғаннан кейін бір жыл ішінде қайталап жасалған әрекеттер (әрекетсіздік) -</w:t>
      </w:r>
    </w:p>
    <w:p w:rsidR="00000000" w:rsidRDefault="00081259">
      <w:pPr>
        <w:pStyle w:val="pj"/>
      </w:pPr>
      <w:r>
        <w:t xml:space="preserve">лауазымды адамдарға, шағын кәсіпкерлік субъектілеріне </w:t>
      </w:r>
      <w:r>
        <w:t>- жиырма, орта кәсіпкерлік субъектілеріне - жиырма бес, ірі кәсіпкерлік субъектілеріне қырық айлық есептік көрсеткіш мөлшерінде айыппұл салуға алып келеді.»;</w:t>
      </w:r>
    </w:p>
    <w:p w:rsidR="00000000" w:rsidRDefault="00081259">
      <w:pPr>
        <w:pStyle w:val="pj"/>
      </w:pPr>
      <w:r>
        <w:t xml:space="preserve">10) </w:t>
      </w:r>
      <w:hyperlink r:id="rId18" w:anchor="sub_id=6320000" w:history="1">
        <w:r>
          <w:rPr>
            <w:rStyle w:val="a4"/>
          </w:rPr>
          <w:t>632-бап</w:t>
        </w:r>
      </w:hyperlink>
      <w:r>
        <w:t xml:space="preserve"> </w:t>
      </w:r>
      <w:r>
        <w:t>мынадай мазмұндағы 1-1 және үшінші бөліктермен толықтырылсын:</w:t>
      </w:r>
    </w:p>
    <w:p w:rsidR="00000000" w:rsidRDefault="00081259">
      <w:pPr>
        <w:pStyle w:val="pj"/>
      </w:pPr>
      <w:r>
        <w:t>«1-1. Осы баптың бірінші бөлігінде көзделген, әкімшілік жаза қолданылғаннан кейін бір жыл ішінде қайталап жасалған әрекеттер (әрекетсіздік) -</w:t>
      </w:r>
    </w:p>
    <w:p w:rsidR="00000000" w:rsidRDefault="00081259">
      <w:pPr>
        <w:pStyle w:val="pj"/>
      </w:pPr>
      <w:r>
        <w:t>лауазымды адамдарға, шағын кәсіпкерлік субъектілерін</w:t>
      </w:r>
      <w:r>
        <w:t>е немесе коммерциялық емес ұйымдарға - он бес, орта кәсіпкерлік субъектілеріне - отыз, ірі кәсіпкерлік субъектілеріне қырық айлық есептік көрсеткіш мөлшерінде айыппұл салуға алып келеді.»;</w:t>
      </w:r>
    </w:p>
    <w:p w:rsidR="00000000" w:rsidRDefault="00081259">
      <w:pPr>
        <w:pStyle w:val="pj"/>
      </w:pPr>
      <w:r>
        <w:t>«3. Осы баптың екінші бөлігінде көзделген, әкімшілік жаза қолданылғ</w:t>
      </w:r>
      <w:r>
        <w:t>аннан кейін бір жыл ішінде қайталап жасалған әрекет (әрекетсіздік) -</w:t>
      </w:r>
    </w:p>
    <w:p w:rsidR="00000000" w:rsidRDefault="00081259">
      <w:pPr>
        <w:pStyle w:val="pj"/>
      </w:pPr>
      <w:r>
        <w:t>лауазымды адамдарға, шағын кәсіпкерлік субъектілеріне немесе коммерциялық емес ұйымдарға - жиырма, орта кәсіпкерлік субъектілеріне - отыз бес, ірі кәсіпкерлік субъектілеріне елу айлық есе</w:t>
      </w:r>
      <w:r>
        <w:t>птік көрсеткіш мөлшерінде айыппұл салуға алып келеді.»;</w:t>
      </w:r>
    </w:p>
    <w:p w:rsidR="00000000" w:rsidRDefault="00081259">
      <w:pPr>
        <w:pStyle w:val="pj"/>
      </w:pPr>
      <w:r>
        <w:t xml:space="preserve">11) </w:t>
      </w:r>
      <w:hyperlink r:id="rId19" w:anchor="sub_id=6850000" w:history="1">
        <w:r>
          <w:rPr>
            <w:rStyle w:val="a4"/>
          </w:rPr>
          <w:t>685-баптың</w:t>
        </w:r>
      </w:hyperlink>
      <w:r>
        <w:t xml:space="preserve"> екінші бөлігінің 2) тармақшасындағы «592 (үшінші және төртінші бөліктерінде)» деген сөздер «592 (үші</w:t>
      </w:r>
      <w:r>
        <w:t>нші, 3-1, төртінші және бесінші бөліктерінде)» деген сөздермен ауыстырылсын;</w:t>
      </w:r>
    </w:p>
    <w:p w:rsidR="00000000" w:rsidRDefault="00081259">
      <w:pPr>
        <w:pStyle w:val="pj"/>
      </w:pPr>
      <w:r>
        <w:t xml:space="preserve">12) </w:t>
      </w:r>
      <w:hyperlink r:id="rId20" w:anchor="sub_id=7960000" w:history="1">
        <w:r>
          <w:rPr>
            <w:rStyle w:val="a4"/>
          </w:rPr>
          <w:t>796-баптың</w:t>
        </w:r>
      </w:hyperlink>
      <w:r>
        <w:t xml:space="preserve"> үшінші бөлігінің бірінші сөйлемі алып тасталсын;</w:t>
      </w:r>
    </w:p>
    <w:p w:rsidR="00000000" w:rsidRDefault="00081259">
      <w:pPr>
        <w:pStyle w:val="pj"/>
      </w:pPr>
      <w:r>
        <w:t xml:space="preserve">13) </w:t>
      </w:r>
      <w:hyperlink r:id="rId21" w:anchor="sub_id=7970000" w:history="1">
        <w:r>
          <w:rPr>
            <w:rStyle w:val="a4"/>
          </w:rPr>
          <w:t>797-баптың</w:t>
        </w:r>
      </w:hyperlink>
      <w:r>
        <w:t xml:space="preserve"> бірінші бөлігінің 2) тармақшасындағы «593 (екінші, үшінші, төртінші және бесінші бөліктерінде)-баптарында» деген сөздер «593, </w:t>
      </w:r>
      <w:r>
        <w:rPr>
          <w:rStyle w:val="s0"/>
        </w:rPr>
        <w:t>628-баптар</w:t>
      </w:r>
      <w:r>
        <w:t>ында» деген сөздермен ауыстырылсын;</w:t>
      </w:r>
    </w:p>
    <w:p w:rsidR="00000000" w:rsidRDefault="00081259">
      <w:pPr>
        <w:pStyle w:val="pj"/>
      </w:pPr>
      <w:r>
        <w:t xml:space="preserve">14) </w:t>
      </w:r>
      <w:hyperlink r:id="rId22" w:anchor="sub_id=8020000" w:history="1">
        <w:r>
          <w:rPr>
            <w:rStyle w:val="a4"/>
          </w:rPr>
          <w:t>802-баптың</w:t>
        </w:r>
      </w:hyperlink>
      <w:r>
        <w:t xml:space="preserve"> бірінші бөлігінің 4) тармақшасы мынадай редакцияда жазылсын:</w:t>
      </w:r>
    </w:p>
    <w:p w:rsidR="00000000" w:rsidRDefault="00081259">
      <w:pPr>
        <w:pStyle w:val="pj"/>
      </w:pPr>
      <w:r>
        <w:t>«4) автоматты режимде жұмыс істейтін және көлікте және жол шаруашылығында әкімшілік құқық бұзушылықтың жасалу</w:t>
      </w:r>
      <w:r>
        <w:t>ын жолдағы жағдайды фото-, бейне түсірілім арқылы, көлік құралының жүру жылдамдығы мен бағытын, оның салмақтық және (немесе) габариттік параметрлерін, осьтік жүктемелерін, жол жүрісіне басқа да қатысушылардың іс-қимылдарын айқындау арқылы тіркеп-белгілейті</w:t>
      </w:r>
      <w:r>
        <w:t>н сертификатталған арнаулы бақылау-өлшеу техникалық құралдары мен байқау аспаптарының көрсеткіштері;»;</w:t>
      </w:r>
    </w:p>
    <w:p w:rsidR="00000000" w:rsidRDefault="00081259">
      <w:pPr>
        <w:pStyle w:val="pj"/>
      </w:pPr>
      <w:r>
        <w:t xml:space="preserve">15) </w:t>
      </w:r>
      <w:hyperlink r:id="rId23" w:anchor="sub_id=822010000" w:history="1">
        <w:r>
          <w:rPr>
            <w:rStyle w:val="a4"/>
          </w:rPr>
          <w:t>822-1-баптың</w:t>
        </w:r>
      </w:hyperlink>
      <w:r>
        <w:t xml:space="preserve"> үшінші бөлігі мынадай мазмұндағы екінші абзацпен </w:t>
      </w:r>
      <w:r>
        <w:t>толықтырылсын:</w:t>
      </w:r>
    </w:p>
    <w:p w:rsidR="00000000" w:rsidRDefault="00081259">
      <w:pPr>
        <w:pStyle w:val="pj"/>
      </w:pPr>
      <w:r>
        <w:t>«Электрондық нысанда жасалған, осы Кодекстің 31-бабына сәйкес тіркеп-белгіленген әкімшілік құқық бұзушылықтар бойынша белгіленген үлгідегі түбіртегі бар айыппұл төлеу қажеттігі туралы нұсқама Әкімшілік іс жүргізудің бірыңғай тізілімінде авто</w:t>
      </w:r>
      <w:r>
        <w:t>матты режимде қалыптастырылған жағдайда уәкілетті орган ның электрондық цифрлық қолтаңбасы арқылы куәландырылуы мүмкін.».</w:t>
      </w:r>
    </w:p>
    <w:p w:rsidR="00000000" w:rsidRDefault="00081259">
      <w:pPr>
        <w:pStyle w:val="pj"/>
      </w:pPr>
      <w:bookmarkStart w:id="3" w:name="SUB20000"/>
      <w:bookmarkEnd w:id="3"/>
      <w:r>
        <w:rPr>
          <w:b/>
          <w:bCs/>
        </w:rPr>
        <w:t xml:space="preserve">2-бап. </w:t>
      </w:r>
      <w:r>
        <w:t xml:space="preserve">Осы Заң, алғашқы ресми </w:t>
      </w:r>
      <w:hyperlink r:id="rId24" w:history="1">
        <w:r>
          <w:rPr>
            <w:rStyle w:val="s2"/>
          </w:rPr>
          <w:t>жарияланған</w:t>
        </w:r>
      </w:hyperlink>
      <w:r>
        <w:t xml:space="preserve"> күнінен кейін алты ай өткен</w:t>
      </w:r>
      <w:r>
        <w:t xml:space="preserve"> соң қолданысқа енгізілетін 1-баптың </w:t>
      </w:r>
      <w:hyperlink w:anchor="sub615" w:history="1">
        <w:r>
          <w:rPr>
            <w:rStyle w:val="s2"/>
          </w:rPr>
          <w:t>5)</w:t>
        </w:r>
      </w:hyperlink>
      <w:r>
        <w:t xml:space="preserve"> және </w:t>
      </w:r>
      <w:hyperlink w:anchor="sub616" w:history="1">
        <w:r>
          <w:rPr>
            <w:rStyle w:val="s2"/>
          </w:rPr>
          <w:t>6) тармақшаларын</w:t>
        </w:r>
      </w:hyperlink>
      <w:r>
        <w:t xml:space="preserve"> қоспағанда, алғашқы ресми </w:t>
      </w:r>
      <w:hyperlink r:id="rId25" w:history="1">
        <w:r>
          <w:rPr>
            <w:rStyle w:val="s2"/>
          </w:rPr>
          <w:t>жарияланған</w:t>
        </w:r>
      </w:hyperlink>
      <w:r>
        <w:t xml:space="preserve"> күнінен кейін күнтізбелік алпыс к</w:t>
      </w:r>
      <w:r>
        <w:t>үн</w:t>
      </w:r>
      <w:r>
        <w:t xml:space="preserve"> өткен соң қолданысқа енгізіледі.</w:t>
      </w:r>
    </w:p>
    <w:p w:rsidR="00000000" w:rsidRDefault="00081259">
      <w:pPr>
        <w:pStyle w:val="pj"/>
      </w:pPr>
      <w:r>
        <w:t> </w:t>
      </w:r>
    </w:p>
    <w:p w:rsidR="00000000" w:rsidRDefault="00081259">
      <w:pPr>
        <w:pStyle w:val="pj"/>
      </w:pPr>
      <w:r>
        <w:t> </w:t>
      </w:r>
    </w:p>
    <w:p w:rsidR="00000000" w:rsidRDefault="00081259">
      <w:pPr>
        <w:pStyle w:val="pji"/>
      </w:pPr>
      <w:r>
        <w:rPr>
          <w:b/>
          <w:bCs/>
        </w:rPr>
        <w:t>Қазақстан</w:t>
      </w:r>
      <w:r>
        <w:rPr>
          <w:b/>
          <w:bCs/>
        </w:rPr>
        <w:t xml:space="preserve"> Республикасының</w:t>
      </w:r>
    </w:p>
    <w:p w:rsidR="00000000" w:rsidRDefault="00081259">
      <w:pPr>
        <w:pStyle w:val="pj"/>
      </w:pPr>
      <w:r>
        <w:rPr>
          <w:b/>
          <w:bCs/>
        </w:rPr>
        <w:t>  Президенті</w:t>
      </w:r>
    </w:p>
    <w:p w:rsidR="00000000" w:rsidRDefault="00081259">
      <w:pPr>
        <w:pStyle w:val="pj"/>
      </w:pPr>
      <w:r>
        <w:rPr>
          <w:b/>
          <w:bCs/>
        </w:rPr>
        <w:t> </w:t>
      </w:r>
    </w:p>
    <w:p w:rsidR="00000000" w:rsidRDefault="00081259">
      <w:pPr>
        <w:pStyle w:val="pj"/>
      </w:pPr>
      <w:r>
        <w:rPr>
          <w:b/>
          <w:bCs/>
        </w:rPr>
        <w:t>Қ</w:t>
      </w:r>
      <w:r>
        <w:rPr>
          <w:b/>
          <w:bCs/>
        </w:rPr>
        <w:t>.ТОҚАЕВ</w:t>
      </w:r>
    </w:p>
    <w:p w:rsidR="00000000" w:rsidRDefault="00081259">
      <w:pPr>
        <w:pStyle w:val="pji"/>
      </w:pPr>
      <w:r>
        <w:t> </w:t>
      </w:r>
    </w:p>
    <w:p w:rsidR="00000000" w:rsidRDefault="00081259">
      <w:pPr>
        <w:pStyle w:val="pji"/>
      </w:pPr>
      <w:r>
        <w:t>Астана, Ақорда, 2024 жылғы 3 қазан</w:t>
      </w:r>
    </w:p>
    <w:p w:rsidR="00000000" w:rsidRDefault="00081259">
      <w:pPr>
        <w:pStyle w:val="pj"/>
      </w:pPr>
      <w:r>
        <w:t>№ 131-VІІІ ҚРЗ</w:t>
      </w:r>
    </w:p>
    <w:p w:rsidR="00000000" w:rsidRDefault="00081259">
      <w:pPr>
        <w:pStyle w:val="pj"/>
      </w:pPr>
      <w:r>
        <w:t> </w:t>
      </w:r>
    </w:p>
    <w:p w:rsidR="00000000" w:rsidRDefault="00081259">
      <w:pPr>
        <w:pStyle w:val="pj"/>
      </w:pPr>
      <w:r>
        <w:t> </w:t>
      </w:r>
    </w:p>
    <w:p w:rsidR="00000000" w:rsidRDefault="00081259">
      <w:pPr>
        <w:pStyle w:val="pj"/>
      </w:pPr>
      <w:r>
        <w:t> </w:t>
      </w:r>
    </w:p>
    <w:p w:rsidR="00000000" w:rsidRDefault="00081259">
      <w:pPr>
        <w:pStyle w:val="pj"/>
      </w:pPr>
      <w:r>
        <w:t> </w:t>
      </w:r>
    </w:p>
    <w:p w:rsidR="00000000" w:rsidRDefault="00081259">
      <w:pPr>
        <w:pStyle w:val="pj"/>
      </w:pPr>
      <w:r>
        <w:t> </w:t>
      </w:r>
    </w:p>
    <w:p w:rsidR="00000000" w:rsidRDefault="00081259">
      <w:pPr>
        <w:pStyle w:val="pj"/>
      </w:pPr>
      <w:r>
        <w:t> </w:t>
      </w:r>
    </w:p>
    <w:p w:rsidR="00000000" w:rsidRDefault="00081259">
      <w:pPr>
        <w:pStyle w:val="pj"/>
      </w:pPr>
      <w:r>
        <w:t> </w:t>
      </w:r>
    </w:p>
    <w:p w:rsidR="00000000" w:rsidRDefault="00081259">
      <w:pPr>
        <w:pStyle w:val="pj"/>
      </w:pPr>
      <w:r>
        <w:t> </w:t>
      </w:r>
    </w:p>
    <w:p w:rsidR="00000000" w:rsidRDefault="00081259">
      <w:pPr>
        <w:pStyle w:val="pj"/>
      </w:pPr>
      <w:r>
        <w:t> </w:t>
      </w:r>
    </w:p>
    <w:p w:rsidR="00000000" w:rsidRDefault="00081259">
      <w:pPr>
        <w:pStyle w:val="pj"/>
      </w:pPr>
      <w:r>
        <w:t> </w:t>
      </w:r>
    </w:p>
    <w:p w:rsidR="00000000" w:rsidRDefault="00081259">
      <w:pPr>
        <w:pStyle w:val="pj"/>
      </w:pPr>
      <w:r>
        <w:t> </w:t>
      </w:r>
    </w:p>
    <w:p w:rsidR="00000000" w:rsidRDefault="00081259">
      <w:pPr>
        <w:pStyle w:val="pj"/>
      </w:pPr>
      <w:r>
        <w:t> </w:t>
      </w:r>
    </w:p>
    <w:sectPr w:rsidR="0000000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259" w:rsidRDefault="00081259" w:rsidP="00081259">
      <w:r>
        <w:separator/>
      </w:r>
    </w:p>
  </w:endnote>
  <w:endnote w:type="continuationSeparator" w:id="0">
    <w:p w:rsidR="00081259" w:rsidRDefault="00081259" w:rsidP="0008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259" w:rsidRDefault="0008125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259" w:rsidRDefault="0008125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259" w:rsidRDefault="0008125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259" w:rsidRDefault="00081259" w:rsidP="00081259">
      <w:r>
        <w:separator/>
      </w:r>
    </w:p>
  </w:footnote>
  <w:footnote w:type="continuationSeparator" w:id="0">
    <w:p w:rsidR="00081259" w:rsidRDefault="00081259" w:rsidP="00081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259" w:rsidRDefault="0008125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259" w:rsidRDefault="00081259" w:rsidP="0008125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81259" w:rsidRDefault="00081259" w:rsidP="0008125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Республикасының Әкімшілік құқық бұзушылық туралы кодексіне жекелеген көлік құралдары түрлерінің жүруін ұйымдастыру және жол қауіпсіздігін цифрландыру мәселелері бойынша өзгерістер мен толықтырулар енгізу туралы» Қазақстан Республикасының 2024 жылғы 3 қазандағы № 131-VІІІ Заңы</w:t>
    </w:r>
  </w:p>
  <w:p w:rsidR="00081259" w:rsidRPr="00081259" w:rsidRDefault="00081259" w:rsidP="0008125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04.12.2024 г., 05.04.2025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259" w:rsidRDefault="0008125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81259"/>
    <w:rsid w:val="0008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812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259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812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259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812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259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812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259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577100" TargetMode="External"/><Relationship Id="rId13" Type="http://schemas.openxmlformats.org/officeDocument/2006/relationships/hyperlink" Target="http://online.zakon.kz/Document/?doc_id=31577100" TargetMode="External"/><Relationship Id="rId18" Type="http://schemas.openxmlformats.org/officeDocument/2006/relationships/hyperlink" Target="http://online.zakon.kz/Document/?doc_id=31577100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1577100" TargetMode="External"/><Relationship Id="rId7" Type="http://schemas.openxmlformats.org/officeDocument/2006/relationships/hyperlink" Target="http://online.zakon.kz/Document/?doc_id=36011679" TargetMode="External"/><Relationship Id="rId12" Type="http://schemas.openxmlformats.org/officeDocument/2006/relationships/hyperlink" Target="http://online.zakon.kz/Document/?doc_id=31577100" TargetMode="External"/><Relationship Id="rId17" Type="http://schemas.openxmlformats.org/officeDocument/2006/relationships/hyperlink" Target="http://online.zakon.kz/Document/?doc_id=31577100" TargetMode="External"/><Relationship Id="rId25" Type="http://schemas.openxmlformats.org/officeDocument/2006/relationships/hyperlink" Target="http://online.zakon.kz/Document/?doc_id=37762931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577100" TargetMode="External"/><Relationship Id="rId20" Type="http://schemas.openxmlformats.org/officeDocument/2006/relationships/hyperlink" Target="http://online.zakon.kz/Document/?doc_id=31577100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577100" TargetMode="External"/><Relationship Id="rId24" Type="http://schemas.openxmlformats.org/officeDocument/2006/relationships/hyperlink" Target="http://online.zakon.kz/Document/?doc_id=37762931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577100" TargetMode="External"/><Relationship Id="rId23" Type="http://schemas.openxmlformats.org/officeDocument/2006/relationships/hyperlink" Target="http://online.zakon.kz/Document/?doc_id=31577100" TargetMode="External"/><Relationship Id="rId28" Type="http://schemas.openxmlformats.org/officeDocument/2006/relationships/footer" Target="footer1.xml"/><Relationship Id="rId10" Type="http://schemas.openxmlformats.org/officeDocument/2006/relationships/hyperlink" Target="http://online.zakon.kz/Document/?doc_id=31577100" TargetMode="External"/><Relationship Id="rId19" Type="http://schemas.openxmlformats.org/officeDocument/2006/relationships/hyperlink" Target="http://online.zakon.kz/Document/?doc_id=31577100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577100" TargetMode="External"/><Relationship Id="rId14" Type="http://schemas.openxmlformats.org/officeDocument/2006/relationships/hyperlink" Target="http://online.zakon.kz/Document/?doc_id=31577100" TargetMode="External"/><Relationship Id="rId22" Type="http://schemas.openxmlformats.org/officeDocument/2006/relationships/hyperlink" Target="http://online.zakon.kz/Document/?doc_id=31577100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1011</Words>
  <Characters>9083</Characters>
  <Application>Microsoft Office Word</Application>
  <DocSecurity>0</DocSecurity>
  <Lines>75</Lines>
  <Paragraphs>20</Paragraphs>
  <ScaleCrop>false</ScaleCrop>
  <Company/>
  <LinksUpToDate>false</LinksUpToDate>
  <CharactersWithSpaces>10074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2025-04-03T09:58:00Z</dcterms:created>
  <dcterms:modified xsi:type="dcterms:W3CDTF">2025-04-03T09:58:00Z</dcterms:modified>
</cp:coreProperties>
</file>