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18F">
      <w:pPr>
        <w:pStyle w:val="pj"/>
      </w:pPr>
      <w:bookmarkStart w:id="0" w:name="_GoBack"/>
      <w:bookmarkEnd w:id="0"/>
      <w:r>
        <w:rPr>
          <w:rStyle w:val="s0"/>
          <w:b/>
          <w:bCs/>
        </w:rPr>
        <w:t>«Валюталық реттеу жңне валюталық бақылау туралы» Қазақстан Республикасының 2018 жылғы 2 шілдедегі № 167-VІ Заңы (2024.08.06. берілген өзгерістер мен толықтырулармен)</w:t>
      </w:r>
    </w:p>
    <w:p w:rsidR="00000000" w:rsidRDefault="0058218F">
      <w:pPr>
        <w:pStyle w:val="pj"/>
      </w:pPr>
      <w:r>
        <w:rPr>
          <w:rStyle w:val="s0"/>
          <w:b/>
          <w:bCs/>
        </w:rPr>
        <w:t> </w:t>
      </w:r>
    </w:p>
    <w:p w:rsidR="00000000" w:rsidRDefault="0058218F">
      <w:pPr>
        <w:pStyle w:val="pj"/>
      </w:pPr>
      <w:r>
        <w:rPr>
          <w:rStyle w:val="s0"/>
        </w:rPr>
        <w:t xml:space="preserve">Жариялануы: </w:t>
      </w:r>
      <w:hyperlink r:id="rId7" w:anchor="!/doc/123177/kaz" w:history="1">
        <w:r>
          <w:rPr>
            <w:rStyle w:val="a4"/>
          </w:rPr>
          <w:t>«ҚР НҚА электрондық түрдегі эталондық бақылау банкі» АЖ 2018 ж. 12 шілдеде</w:t>
        </w:r>
      </w:hyperlink>
      <w:r>
        <w:rPr>
          <w:rStyle w:val="s0"/>
        </w:rPr>
        <w:t>; «Егемен Қазақстан» 2018 жылғы 5 шілде № 125 (29356); ҚР Парламентінің Жаршысы 2018 ж., шілде, № 14 (2765), 43-құжат (басылып шықты 24.07.2018 ж.)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>Енгізілген өзгерістер: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>2019.03</w:t>
      </w:r>
      <w:r>
        <w:rPr>
          <w:rStyle w:val="s0"/>
        </w:rPr>
        <w:t xml:space="preserve">.04. № 243-VI ҚР </w:t>
      </w:r>
      <w:hyperlink r:id="rId8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8218F">
      <w:pPr>
        <w:pStyle w:val="pj"/>
      </w:pPr>
      <w:r>
        <w:rPr>
          <w:rStyle w:val="s0"/>
        </w:rPr>
        <w:t xml:space="preserve">2019.03.07. № 262-VІ ҚР </w:t>
      </w:r>
      <w:hyperlink r:id="rId10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58218F">
      <w:pPr>
        <w:pStyle w:val="pj"/>
      </w:pPr>
      <w:r>
        <w:rPr>
          <w:rStyle w:val="s0"/>
        </w:rPr>
        <w:t xml:space="preserve">2023.12.07. № 23-VІІІ ҚР </w:t>
      </w:r>
      <w:hyperlink r:id="rId11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12" w:anchor="sub_id=2000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8218F">
      <w:pPr>
        <w:pStyle w:val="pj"/>
      </w:pPr>
      <w:r>
        <w:rPr>
          <w:rStyle w:val="s0"/>
        </w:rPr>
        <w:t xml:space="preserve">2024.06.04. № 71-VIII ҚР </w:t>
      </w:r>
      <w:hyperlink r:id="rId13" w:anchor="sub_id=10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>Бұрынғы редакциялар: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58218F">
      <w:pPr>
        <w:pStyle w:val="pj"/>
      </w:pPr>
      <w:r>
        <w:rPr>
          <w:rStyle w:val="s0"/>
        </w:rPr>
        <w:t xml:space="preserve">2020 ж. 01.01.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58218F">
      <w:pPr>
        <w:pStyle w:val="pj"/>
      </w:pPr>
      <w:r>
        <w:rPr>
          <w:rStyle w:val="s0"/>
        </w:rPr>
        <w:t xml:space="preserve">2024 ж. 01.01.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58218F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58218F">
      <w:pPr>
        <w:pStyle w:val="pj"/>
      </w:pPr>
      <w:r>
        <w:t> 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> </w:t>
      </w:r>
    </w:p>
    <w:p w:rsidR="00000000" w:rsidRDefault="0058218F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18F" w:rsidRDefault="0058218F" w:rsidP="0058218F">
      <w:r>
        <w:separator/>
      </w:r>
    </w:p>
  </w:endnote>
  <w:endnote w:type="continuationSeparator" w:id="0">
    <w:p w:rsidR="0058218F" w:rsidRDefault="0058218F" w:rsidP="005821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8F" w:rsidRDefault="005821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8F" w:rsidRDefault="005821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8F" w:rsidRDefault="005821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18F" w:rsidRDefault="0058218F" w:rsidP="0058218F">
      <w:r>
        <w:separator/>
      </w:r>
    </w:p>
  </w:footnote>
  <w:footnote w:type="continuationSeparator" w:id="0">
    <w:p w:rsidR="0058218F" w:rsidRDefault="0058218F" w:rsidP="005821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8F" w:rsidRDefault="005821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8F" w:rsidRDefault="0058218F" w:rsidP="005821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18F" w:rsidRPr="0058218F" w:rsidRDefault="0058218F" w:rsidP="005821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«Валюталық реттеу және валюталық бақылау туралы» Қазақстан Республикасының 2018 жылғы 2 шілдедегі № 167-VІ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18F" w:rsidRDefault="005821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18F"/>
    <w:rsid w:val="00582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1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1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1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1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1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1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1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1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63512" TargetMode="External"/><Relationship Id="rId13" Type="http://schemas.openxmlformats.org/officeDocument/2006/relationships/hyperlink" Target="http://online.zakon.kz/Document/?doc_id=33661201" TargetMode="External"/><Relationship Id="rId18" Type="http://schemas.openxmlformats.org/officeDocument/2006/relationships/hyperlink" Target="http://online.zakon.kz/Document/?doc_id=3736232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5153309" TargetMode="External"/><Relationship Id="rId17" Type="http://schemas.openxmlformats.org/officeDocument/2006/relationships/hyperlink" Target="http://online.zakon.kz/Document/?doc_id=3382704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1866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5330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8681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46728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2574" TargetMode="External"/><Relationship Id="rId14" Type="http://schemas.openxmlformats.org/officeDocument/2006/relationships/hyperlink" Target="http://online.zakon.kz/Document/?doc_id=3366120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1754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«Валюталық реттеу және валюталық бақылау туралы» Қазақстан Республикасының 2018 жылғы 2 шілдедегі № 167-VІ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2024-09-07T16:12:00Z</dcterms:created>
  <dcterms:modified xsi:type="dcterms:W3CDTF">2024-09-07T16:12:00Z</dcterms:modified>
</cp:coreProperties>
</file>